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1F" w:rsidRPr="0011653F" w:rsidRDefault="002A03FF">
      <w:pPr>
        <w:pStyle w:val="Heading1"/>
        <w:rPr>
          <w:lang w:val="ru-RU"/>
        </w:rPr>
      </w:pPr>
      <w:bookmarkStart w:id="0" w:name="паттерн-композит-composite"/>
      <w:bookmarkEnd w:id="0"/>
      <w:r w:rsidRPr="0011653F">
        <w:rPr>
          <w:lang w:val="ru-RU"/>
        </w:rPr>
        <w:t>Паттерн Композит (</w:t>
      </w:r>
      <w:r>
        <w:t>Composite</w:t>
      </w:r>
      <w:r w:rsidRPr="0011653F">
        <w:rPr>
          <w:lang w:val="ru-RU"/>
        </w:rPr>
        <w:t>)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Назначение:</w:t>
      </w:r>
      <w:r w:rsidRPr="008A10E1">
        <w:rPr>
          <w:lang w:val="ru-RU"/>
        </w:rPr>
        <w:t xml:space="preserve"> компонует объекты в древовидные структуры для представления иерархий часть-целое. Позволяет клиентам единообразно трактовать индивидуальные и составные объекты.</w:t>
      </w:r>
    </w:p>
    <w:p w:rsidR="0087291F" w:rsidRPr="008A10E1" w:rsidRDefault="002A03FF">
      <w:pPr>
        <w:pStyle w:val="Heading2"/>
        <w:rPr>
          <w:lang w:val="ru-RU"/>
        </w:rPr>
      </w:pPr>
      <w:bookmarkStart w:id="1" w:name="мотивация"/>
      <w:bookmarkEnd w:id="1"/>
      <w:r w:rsidRPr="008A10E1">
        <w:rPr>
          <w:lang w:val="ru-RU"/>
        </w:rPr>
        <w:t>Мотивация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Во многих приложениях часто возникает потребно</w:t>
      </w:r>
      <w:r w:rsidR="008A10E1">
        <w:rPr>
          <w:lang w:val="ru-RU"/>
        </w:rPr>
        <w:t>сть в древовидных структурах да</w:t>
      </w:r>
      <w:r>
        <w:rPr>
          <w:lang w:val="ru-RU"/>
        </w:rPr>
        <w:t xml:space="preserve">нных, одни </w:t>
      </w:r>
      <w:proofErr w:type="gramStart"/>
      <w:r>
        <w:rPr>
          <w:lang w:val="ru-RU"/>
        </w:rPr>
        <w:t>узл</w:t>
      </w:r>
      <w:r w:rsidRPr="008A10E1">
        <w:rPr>
          <w:lang w:val="ru-RU"/>
        </w:rPr>
        <w:t>ы</w:t>
      </w:r>
      <w:proofErr w:type="gramEnd"/>
      <w:r w:rsidRPr="008A10E1">
        <w:rPr>
          <w:lang w:val="ru-RU"/>
        </w:rPr>
        <w:t xml:space="preserve"> которых являются "листовыми", а другие </w:t>
      </w:r>
      <w:r>
        <w:rPr>
          <w:lang w:val="ru-RU"/>
        </w:rPr>
        <w:t xml:space="preserve">– </w:t>
      </w:r>
      <w:r w:rsidRPr="008A10E1">
        <w:rPr>
          <w:lang w:val="ru-RU"/>
        </w:rPr>
        <w:t>содержат "потомков" - дочерние узлы. При этом часто возникает потребность в "унифицированном протоколе" работы с такими структурами данных, когда интерфейс объектов является одинаковым для одиночных и составных узлов. Композитные структуры активно применяются для создания элементов управления пользовательского интерфейса, деревьев выражений и при решении ряда других задач.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При импорте лог файлов может возникнуть необходимость зад</w:t>
      </w:r>
      <w:r>
        <w:rPr>
          <w:lang w:val="ru-RU"/>
        </w:rPr>
        <w:t>а</w:t>
      </w:r>
      <w:r w:rsidRPr="008A10E1">
        <w:rPr>
          <w:lang w:val="ru-RU"/>
        </w:rPr>
        <w:t xml:space="preserve">вать бизнес-правила, которые будут определять, нужно ли сохранять запись или нет. Данные правила могут быть простыми: проверять важность записи по свойству </w:t>
      </w:r>
      <w:r>
        <w:rPr>
          <w:rStyle w:val="VerbatimChar"/>
        </w:rPr>
        <w:t>Severity</w:t>
      </w:r>
      <w:r w:rsidRPr="008A10E1">
        <w:rPr>
          <w:lang w:val="ru-RU"/>
        </w:rPr>
        <w:t xml:space="preserve">, или отвергать очень старые записи, свойство </w:t>
      </w:r>
      <w:proofErr w:type="spellStart"/>
      <w:r>
        <w:rPr>
          <w:rStyle w:val="VerbatimChar"/>
        </w:rPr>
        <w:t>DateTime</w:t>
      </w:r>
      <w:proofErr w:type="spellEnd"/>
      <w:r w:rsidRPr="008A10E1">
        <w:rPr>
          <w:lang w:val="ru-RU"/>
        </w:rPr>
        <w:t xml:space="preserve"> которого меньше определенной величины. Но поскольку такие правила должны накладываться одно на другое, то рано или поздно возникнет потребность в композиции этих правил.</w:t>
      </w:r>
    </w:p>
    <w:p w:rsidR="0087291F" w:rsidRPr="008A10E1" w:rsidRDefault="0011653F">
      <w:pPr>
        <w:rPr>
          <w:lang w:val="ru-RU"/>
        </w:rPr>
      </w:pPr>
      <w:r>
        <w:rPr>
          <w:lang w:val="ru-RU"/>
        </w:rPr>
        <w:t>На помощь</w:t>
      </w:r>
      <w:r w:rsidR="002A03FF" w:rsidRPr="008A10E1">
        <w:rPr>
          <w:lang w:val="ru-RU"/>
        </w:rPr>
        <w:t xml:space="preserve"> может прийти </w:t>
      </w:r>
      <w:r w:rsidR="002A03FF">
        <w:t>DDD</w:t>
      </w:r>
      <w:r w:rsidR="002A03FF" w:rsidRPr="008A10E1">
        <w:rPr>
          <w:lang w:val="ru-RU"/>
        </w:rPr>
        <w:t xml:space="preserve"> (*) и паттерн Спецификация, который для данной задачи будет выглядеть так (рис. 4.1):</w:t>
      </w:r>
    </w:p>
    <w:p w:rsidR="008A10E1" w:rsidRDefault="00C13AD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598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4.1 - Использование паттерна Спецификация для импорта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(*) </w:t>
      </w:r>
      <w:r>
        <w:t>DDD</w:t>
      </w:r>
      <w:r w:rsidRPr="008A10E1">
        <w:rPr>
          <w:lang w:val="ru-RU"/>
        </w:rPr>
        <w:t xml:space="preserve"> - 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>, Проблемно-ориентированное проектирование, с которым можно познакомиться в замечательной книге Эрика Эванса "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 xml:space="preserve">: </w:t>
      </w:r>
      <w:r>
        <w:t>Tackling</w:t>
      </w:r>
      <w:r w:rsidRPr="008A10E1">
        <w:rPr>
          <w:lang w:val="ru-RU"/>
        </w:rPr>
        <w:t xml:space="preserve"> </w:t>
      </w:r>
      <w:r>
        <w:t>Complexity</w:t>
      </w:r>
      <w:r w:rsidRPr="008A10E1">
        <w:rPr>
          <w:lang w:val="ru-RU"/>
        </w:rPr>
        <w:t xml:space="preserve"> </w:t>
      </w:r>
      <w:r>
        <w:t>in</w:t>
      </w:r>
      <w:r w:rsidRPr="008A10E1">
        <w:rPr>
          <w:lang w:val="ru-RU"/>
        </w:rPr>
        <w:t xml:space="preserve"> </w:t>
      </w:r>
      <w:r>
        <w:t>the</w:t>
      </w:r>
      <w:r w:rsidRPr="008A10E1">
        <w:rPr>
          <w:lang w:val="ru-RU"/>
        </w:rPr>
        <w:t xml:space="preserve"> </w:t>
      </w:r>
      <w:r>
        <w:t>Heart</w:t>
      </w:r>
      <w:r w:rsidRPr="008A10E1">
        <w:rPr>
          <w:lang w:val="ru-RU"/>
        </w:rPr>
        <w:t xml:space="preserve"> </w:t>
      </w:r>
      <w:r>
        <w:t>of</w:t>
      </w:r>
      <w:r w:rsidRPr="008A10E1">
        <w:rPr>
          <w:lang w:val="ru-RU"/>
        </w:rPr>
        <w:t xml:space="preserve"> </w:t>
      </w:r>
      <w:r>
        <w:t>Software</w:t>
      </w:r>
      <w:r w:rsidRPr="008A10E1">
        <w:rPr>
          <w:lang w:val="ru-RU"/>
        </w:rPr>
        <w:t>".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Спецификация позволяет гибко комбинировать бизнес-правила, создавая более сложные правила из набора простых условий. Правила моделируются классом </w:t>
      </w:r>
      <w:proofErr w:type="spellStart"/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proofErr w:type="spellEnd"/>
      <w:r w:rsidRPr="008A10E1">
        <w:rPr>
          <w:lang w:val="ru-RU"/>
        </w:rPr>
        <w:t xml:space="preserve"> и его наследниками. Простые правила (</w:t>
      </w:r>
      <w:proofErr w:type="spellStart"/>
      <w:r w:rsidR="003A3599">
        <w:rPr>
          <w:rStyle w:val="VerbatimChar"/>
        </w:rPr>
        <w:t>Single</w:t>
      </w:r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proofErr w:type="spellEnd"/>
      <w:r>
        <w:rPr>
          <w:lang w:val="ru-RU"/>
        </w:rPr>
        <w:t>) определя</w:t>
      </w:r>
      <w:r w:rsidRPr="008A10E1">
        <w:rPr>
          <w:lang w:val="ru-RU"/>
        </w:rPr>
        <w:t xml:space="preserve">ются на основе предиката </w:t>
      </w:r>
      <w:proofErr w:type="spellStart"/>
      <w:proofErr w:type="gramStart"/>
      <w:r>
        <w:rPr>
          <w:rStyle w:val="VerbatimChar"/>
        </w:rPr>
        <w:t>Func</w:t>
      </w:r>
      <w:proofErr w:type="spellEnd"/>
      <w:r w:rsidRPr="008A10E1">
        <w:rPr>
          <w:rStyle w:val="VerbatimChar"/>
          <w:lang w:val="ru-RU"/>
        </w:rPr>
        <w:t>&lt;</w:t>
      </w:r>
      <w:proofErr w:type="spellStart"/>
      <w:proofErr w:type="gramEnd"/>
      <w:r>
        <w:rPr>
          <w:rStyle w:val="VerbatimChar"/>
        </w:rPr>
        <w:t>LogEntry</w:t>
      </w:r>
      <w:proofErr w:type="spellEnd"/>
      <w:r w:rsidRPr="008A10E1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bool</w:t>
      </w:r>
      <w:proofErr w:type="spellEnd"/>
      <w:r w:rsidRPr="008A10E1">
        <w:rPr>
          <w:rStyle w:val="VerbatimChar"/>
          <w:lang w:val="ru-RU"/>
        </w:rPr>
        <w:t>&gt;</w:t>
      </w:r>
      <w:r w:rsidRPr="008A10E1">
        <w:rPr>
          <w:lang w:val="ru-RU"/>
        </w:rPr>
        <w:t xml:space="preserve">, переданного пользователем. Составные правила моделируются классом </w:t>
      </w:r>
      <w:proofErr w:type="spellStart"/>
      <w:r>
        <w:rPr>
          <w:rStyle w:val="VerbatimChar"/>
        </w:rPr>
        <w:t>Comp</w:t>
      </w:r>
      <w:r w:rsidR="005443C4">
        <w:rPr>
          <w:rStyle w:val="VerbatimChar"/>
        </w:rPr>
        <w:t>o</w:t>
      </w:r>
      <w:r>
        <w:rPr>
          <w:rStyle w:val="VerbatimChar"/>
        </w:rPr>
        <w:t>siteLogImportRule</w:t>
      </w:r>
      <w:proofErr w:type="spellEnd"/>
      <w:r w:rsidRPr="008A10E1">
        <w:rPr>
          <w:lang w:val="ru-RU"/>
        </w:rPr>
        <w:t xml:space="preserve"> и его наследниками. Самыми простыми составными правилами являются </w:t>
      </w:r>
      <w:proofErr w:type="spellStart"/>
      <w:r>
        <w:rPr>
          <w:rStyle w:val="VerbatimChar"/>
        </w:rPr>
        <w:t>AndCompositeLogImportRule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OrCompositeLogImportRule</w:t>
      </w:r>
      <w:proofErr w:type="spellEnd"/>
      <w:r w:rsidRPr="008A10E1">
        <w:rPr>
          <w:lang w:val="ru-RU"/>
        </w:rPr>
        <w:t>, которые объединяют переданный набор правил по "И" и по "ИЛИ" соответственно.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Для удобства работы, можно создать класс </w:t>
      </w:r>
      <w:proofErr w:type="spellStart"/>
      <w:r w:rsidR="0011653F">
        <w:rPr>
          <w:rStyle w:val="VerbatimChar"/>
        </w:rPr>
        <w:t>Import</w:t>
      </w:r>
      <w:r>
        <w:rPr>
          <w:rStyle w:val="VerbatimChar"/>
        </w:rPr>
        <w:t>RuleFactory</w:t>
      </w:r>
      <w:proofErr w:type="spellEnd"/>
      <w:r w:rsidRPr="008A10E1">
        <w:rPr>
          <w:lang w:val="ru-RU"/>
        </w:rPr>
        <w:t>, с набором фабричных методов для создания и объединения правил (листинг 4.1):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class </w:t>
      </w:r>
      <w:proofErr w:type="spellStart"/>
      <w:r w:rsidRPr="003F13FB">
        <w:rPr>
          <w:rStyle w:val="VerbatimChar"/>
        </w:rPr>
        <w:t>LogRuleFactory</w:t>
      </w:r>
      <w:proofErr w:type="spell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>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Import(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SingleLogImportRule</w:t>
      </w:r>
      <w:proofErr w:type="spellEnd"/>
      <w:r w:rsidRPr="003F13FB">
        <w:rPr>
          <w:rStyle w:val="VerbatimChar"/>
        </w:rPr>
        <w:t>(predicate);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Or(this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left, 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lastRenderedPageBreak/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OrLogImportRule</w:t>
      </w:r>
      <w:proofErr w:type="spellEnd"/>
      <w:r w:rsidRPr="003F13FB">
        <w:rPr>
          <w:rStyle w:val="VerbatimChar"/>
        </w:rPr>
        <w:t>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And(this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left, 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AndLogImportRule</w:t>
      </w:r>
      <w:proofErr w:type="spellEnd"/>
      <w:r w:rsidRPr="003F13FB">
        <w:rPr>
          <w:rStyle w:val="VerbatimChar"/>
        </w:rPr>
        <w:t>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</w:t>
      </w:r>
      <w:proofErr w:type="spellStart"/>
      <w:r w:rsidRPr="003F13FB">
        <w:rPr>
          <w:rStyle w:val="VerbatimChar"/>
        </w:rPr>
        <w:t>RejectOldEntriesWithLowSeverity</w:t>
      </w:r>
      <w:proofErr w:type="spellEnd"/>
      <w:r w:rsidRPr="003F13FB">
        <w:rPr>
          <w:rStyle w:val="VerbatimChar"/>
        </w:rPr>
        <w:t>(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TimeSpan</w:t>
      </w:r>
      <w:proofErr w:type="spellEnd"/>
      <w:r w:rsidRPr="003F13FB">
        <w:rPr>
          <w:rStyle w:val="VerbatimChar"/>
        </w:rPr>
        <w:t xml:space="preserve">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// </w:t>
      </w:r>
      <w:proofErr w:type="spellStart"/>
      <w:r w:rsidRPr="003F13FB">
        <w:rPr>
          <w:rStyle w:val="VerbatimChar"/>
        </w:rPr>
        <w:t>Импортируем</w:t>
      </w:r>
      <w:proofErr w:type="spellEnd"/>
      <w:r w:rsidRPr="003F13FB">
        <w:rPr>
          <w:rStyle w:val="VerbatimChar"/>
        </w:rPr>
        <w:t xml:space="preserve"> </w:t>
      </w:r>
      <w:proofErr w:type="spellStart"/>
      <w:r w:rsidRPr="003F13FB">
        <w:rPr>
          <w:rStyle w:val="VerbatimChar"/>
        </w:rPr>
        <w:t>исключения</w:t>
      </w:r>
      <w:proofErr w:type="spell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</w:t>
      </w:r>
      <w:proofErr w:type="gramStart"/>
      <w:r w:rsidRPr="003F13FB">
        <w:rPr>
          <w:rStyle w:val="VerbatimChar"/>
        </w:rPr>
        <w:t>Import(</w:t>
      </w:r>
      <w:proofErr w:type="gramEnd"/>
      <w:r w:rsidRPr="003F13FB">
        <w:rPr>
          <w:rStyle w:val="VerbatimChar"/>
        </w:rPr>
        <w:t xml:space="preserve">le =&gt; le is </w:t>
      </w:r>
      <w:proofErr w:type="spellStart"/>
      <w:r w:rsidRPr="003F13FB">
        <w:rPr>
          <w:rStyle w:val="VerbatimChar"/>
        </w:rPr>
        <w:t>ExceptionLogEntry</w:t>
      </w:r>
      <w:proofErr w:type="spellEnd"/>
      <w:r w:rsidRPr="003F13FB">
        <w:rPr>
          <w:rStyle w:val="VerbatimChar"/>
        </w:rPr>
        <w:t>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старые сообщения с высокой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</w:t>
      </w:r>
      <w:proofErr w:type="spellStart"/>
      <w:r w:rsidRPr="003F13FB">
        <w:rPr>
          <w:rStyle w:val="VerbatimChar"/>
        </w:rPr>
        <w:t>DateTime.Now</w:t>
      </w:r>
      <w:proofErr w:type="spellEnd"/>
      <w:r w:rsidRPr="003F13FB">
        <w:rPr>
          <w:rStyle w:val="VerbatimChar"/>
        </w:rPr>
        <w:t xml:space="preserve"> - </w:t>
      </w:r>
      <w:proofErr w:type="spellStart"/>
      <w:r w:rsidRPr="003F13FB">
        <w:rPr>
          <w:rStyle w:val="VerbatimChar"/>
        </w:rPr>
        <w:t>le.EntryDateTime</w:t>
      </w:r>
      <w:proofErr w:type="spellEnd"/>
      <w:r w:rsidRPr="003F13FB">
        <w:rPr>
          <w:rStyle w:val="VerbatimChar"/>
        </w:rPr>
        <w:t>) &gt;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            .</w:t>
      </w:r>
      <w:proofErr w:type="gramStart"/>
      <w:r w:rsidRPr="003F13FB">
        <w:rPr>
          <w:rStyle w:val="VerbatimChar"/>
        </w:rPr>
        <w:t>And(</w:t>
      </w:r>
      <w:proofErr w:type="gramEnd"/>
      <w:r w:rsidRPr="003F13FB">
        <w:rPr>
          <w:rStyle w:val="VerbatimChar"/>
        </w:rPr>
        <w:t xml:space="preserve">le =&gt; </w:t>
      </w:r>
      <w:proofErr w:type="spellStart"/>
      <w:r w:rsidRPr="003F13FB">
        <w:rPr>
          <w:rStyle w:val="VerbatimChar"/>
        </w:rPr>
        <w:t>le.Severity</w:t>
      </w:r>
      <w:proofErr w:type="spellEnd"/>
      <w:r w:rsidRPr="003F13FB">
        <w:rPr>
          <w:rStyle w:val="VerbatimChar"/>
        </w:rPr>
        <w:t xml:space="preserve"> &gt;= </w:t>
      </w:r>
      <w:proofErr w:type="spellStart"/>
      <w:r w:rsidRPr="003F13FB">
        <w:rPr>
          <w:rStyle w:val="VerbatimChar"/>
        </w:rPr>
        <w:t>Severity.Warning</w:t>
      </w:r>
      <w:proofErr w:type="spellEnd"/>
      <w:r w:rsidRPr="003F13FB">
        <w:rPr>
          <w:rStyle w:val="VerbatimChar"/>
        </w:rPr>
        <w:t>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новые сообщения с любой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</w:t>
      </w:r>
      <w:proofErr w:type="spellStart"/>
      <w:r w:rsidRPr="003F13FB">
        <w:rPr>
          <w:rStyle w:val="VerbatimChar"/>
        </w:rPr>
        <w:t>DateTime.Now</w:t>
      </w:r>
      <w:proofErr w:type="spellEnd"/>
      <w:r w:rsidRPr="003F13FB">
        <w:rPr>
          <w:rStyle w:val="VerbatimChar"/>
        </w:rPr>
        <w:t xml:space="preserve"> - </w:t>
      </w:r>
      <w:proofErr w:type="spellStart"/>
      <w:r w:rsidRPr="003F13FB">
        <w:rPr>
          <w:rStyle w:val="VerbatimChar"/>
        </w:rPr>
        <w:t>le.EntryDateTime</w:t>
      </w:r>
      <w:proofErr w:type="spellEnd"/>
      <w:r w:rsidRPr="003F13FB">
        <w:rPr>
          <w:rStyle w:val="VerbatimChar"/>
        </w:rPr>
        <w:t>) &lt;= period);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</w:t>
      </w:r>
      <w:r w:rsidRPr="00243241">
        <w:rPr>
          <w:rStyle w:val="VerbatimChar"/>
          <w:lang w:val="ru-RU"/>
        </w:rPr>
        <w:t>}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243241">
        <w:rPr>
          <w:rStyle w:val="VerbatimChar"/>
          <w:lang w:val="ru-RU"/>
        </w:rPr>
        <w:t>}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4.1 - Фабричный метод для создания правил сохранения записей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Фабричные методы, такие как </w:t>
      </w:r>
      <w:r>
        <w:rPr>
          <w:rStyle w:val="VerbatimChar"/>
        </w:rPr>
        <w:t>Use</w:t>
      </w:r>
      <w:r w:rsidRPr="008A10E1">
        <w:rPr>
          <w:lang w:val="ru-RU"/>
        </w:rPr>
        <w:t xml:space="preserve">, </w:t>
      </w:r>
      <w:r>
        <w:rPr>
          <w:rStyle w:val="VerbatimChar"/>
        </w:rPr>
        <w:t>Or</w:t>
      </w:r>
      <w:r w:rsidRPr="008A10E1">
        <w:rPr>
          <w:lang w:val="ru-RU"/>
        </w:rPr>
        <w:t xml:space="preserve"> и </w:t>
      </w:r>
      <w:r w:rsidR="0011653F">
        <w:rPr>
          <w:rStyle w:val="VerbatimChar"/>
        </w:rPr>
        <w:t>A</w:t>
      </w:r>
      <w:r>
        <w:rPr>
          <w:rStyle w:val="VerbatimChar"/>
        </w:rPr>
        <w:t>nd</w:t>
      </w:r>
      <w:r w:rsidRPr="008A10E1">
        <w:rPr>
          <w:lang w:val="ru-RU"/>
        </w:rPr>
        <w:t xml:space="preserve"> предназначены для создания встроенного языка, который позволяет получить более читабельные правила. Основной фабричный метод - </w:t>
      </w:r>
      <w:proofErr w:type="spellStart"/>
      <w:r>
        <w:rPr>
          <w:rStyle w:val="VerbatimChar"/>
        </w:rPr>
        <w:t>RejectOldEntriesWithLowSeverity</w:t>
      </w:r>
      <w:proofErr w:type="spellEnd"/>
      <w:r w:rsidRPr="008A10E1">
        <w:rPr>
          <w:lang w:val="ru-RU"/>
        </w:rPr>
        <w:t>, создает составное правило, которое позволит экспортировать записи с исключени</w:t>
      </w:r>
      <w:r>
        <w:rPr>
          <w:lang w:val="ru-RU"/>
        </w:rPr>
        <w:t>я</w:t>
      </w:r>
      <w:r w:rsidRPr="008A10E1">
        <w:rPr>
          <w:lang w:val="ru-RU"/>
        </w:rPr>
        <w:t>ми, но отвергать старые записи с низким приоритетом.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Теперь, осталось написать несколько тестов, которые покажут, что данная реализация работает (листинг 4.2):</w:t>
      </w:r>
    </w:p>
    <w:p w:rsidR="0087291F" w:rsidRDefault="002A03FF">
      <w:pPr>
        <w:pStyle w:val="SourceCode"/>
      </w:pPr>
      <w:r w:rsidRPr="003A3599">
        <w:br/>
      </w:r>
      <w:proofErr w:type="spellStart"/>
      <w:r w:rsidR="0011653F">
        <w:rPr>
          <w:rStyle w:val="VerbatimChar"/>
        </w:rPr>
        <w:t>var</w:t>
      </w:r>
      <w:proofErr w:type="spellEnd"/>
      <w:r w:rsidR="0011653F">
        <w:rPr>
          <w:rStyle w:val="VerbatimChar"/>
        </w:rPr>
        <w:t xml:space="preserve"> rule = </w:t>
      </w:r>
      <w:proofErr w:type="spellStart"/>
      <w:r w:rsidR="0011653F">
        <w:rPr>
          <w:rStyle w:val="VerbatimChar"/>
        </w:rPr>
        <w:t>Import</w:t>
      </w:r>
      <w:r>
        <w:rPr>
          <w:rStyle w:val="VerbatimChar"/>
        </w:rPr>
        <w:t>RuleFactory.RejectOldEntriesWithLowSeverity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TimeSpan.FromDays</w:t>
      </w:r>
      <w:proofErr w:type="spellEnd"/>
      <w:r>
        <w:rPr>
          <w:rStyle w:val="VerbatimChar"/>
        </w:rPr>
        <w:t>(7));</w:t>
      </w:r>
      <w:r>
        <w:br/>
      </w:r>
      <w:r>
        <w:rPr>
          <w:rStyle w:val="VerbatimChar"/>
        </w:rPr>
        <w:t xml:space="preserve">            </w:t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();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(){</w:t>
      </w:r>
      <w:proofErr w:type="spellStart"/>
      <w:r>
        <w:rPr>
          <w:rStyle w:val="VerbatimChar"/>
        </w:rPr>
        <w:t>EntryDateTime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DateTime.Now.AddDays</w:t>
      </w:r>
      <w:proofErr w:type="spellEnd"/>
      <w:r>
        <w:rPr>
          <w:rStyle w:val="VerbatimChar"/>
        </w:rPr>
        <w:t>(-10)};</w:t>
      </w:r>
      <w:r>
        <w:br/>
      </w:r>
      <w:proofErr w:type="spellStart"/>
      <w:r>
        <w:rPr>
          <w:rStyle w:val="VerbatimChar"/>
        </w:rPr>
        <w:t>Assert.IsFalse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logEntry.Severity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Severity.Critical</w:t>
      </w:r>
      <w:proofErr w:type="spellEnd"/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EntryDateTime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DateTime.Now.AddDays</w:t>
      </w:r>
      <w:proofErr w:type="spellEnd"/>
      <w:r>
        <w:rPr>
          <w:rStyle w:val="VerbatimChar"/>
        </w:rPr>
        <w:t xml:space="preserve">(-5), </w:t>
      </w:r>
      <w:r>
        <w:br/>
      </w:r>
      <w:r>
        <w:rPr>
          <w:rStyle w:val="VerbatimChar"/>
        </w:rPr>
        <w:t xml:space="preserve">    Severity = </w:t>
      </w:r>
      <w:proofErr w:type="spellStart"/>
      <w:r>
        <w:rPr>
          <w:rStyle w:val="VerbatimChar"/>
        </w:rPr>
        <w:t>Severity.Debug</w:t>
      </w:r>
      <w:proofErr w:type="spellEnd"/>
      <w:r>
        <w:br/>
      </w:r>
      <w:r>
        <w:rPr>
          <w:rStyle w:val="VerbatimChar"/>
        </w:rPr>
        <w:t>};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4.2 - Тесты правила сохранения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Паттерн Композит позволяет использовать составные объекты так же, как и одиночные объекты, что делает код использования более простым и понятным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8A10E1">
        <w:rPr>
          <w:lang w:val="ru-RU"/>
        </w:rPr>
        <w:t>Классическая диаграмма классов паттерна Композит</w:t>
      </w:r>
    </w:p>
    <w:p w:rsidR="002A03FF" w:rsidRDefault="002A03FF">
      <w:pPr>
        <w:rPr>
          <w:lang w:val="ru-RU"/>
        </w:rPr>
      </w:pPr>
      <w:r w:rsidRPr="002A03FF">
        <w:rPr>
          <w:noProof/>
        </w:rPr>
        <w:drawing>
          <wp:inline distT="0" distB="0" distL="0" distR="0">
            <wp:extent cx="5943600" cy="1972387"/>
            <wp:effectExtent l="0" t="0" r="0" b="0"/>
            <wp:docPr id="2" name="Picture 2" descr="D:\My Documents\Books\DesignPatternsBook\Part 3 - Structur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4.2 - Классическая диаграмма классов паттерна Композит</w:t>
      </w:r>
    </w:p>
    <w:p w:rsidR="0087291F" w:rsidRPr="002A03FF" w:rsidRDefault="002A03FF">
      <w:pPr>
        <w:rPr>
          <w:lang w:val="ru-RU"/>
        </w:rPr>
      </w:pPr>
      <w:r w:rsidRPr="002A03FF">
        <w:rPr>
          <w:b/>
          <w:lang w:val="ru-RU"/>
        </w:rPr>
        <w:t>Участники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Component</w:t>
      </w:r>
      <w:r w:rsidRPr="0011653F">
        <w:rPr>
          <w:lang w:val="ru-RU"/>
        </w:rPr>
        <w:t xml:space="preserve"> (</w:t>
      </w:r>
      <w:proofErr w:type="spellStart"/>
      <w:r w:rsidR="00243241">
        <w:rPr>
          <w:rStyle w:val="VerbatimChar"/>
        </w:rPr>
        <w:t>LogImport</w:t>
      </w:r>
      <w:r>
        <w:rPr>
          <w:rStyle w:val="VerbatimChar"/>
        </w:rPr>
        <w:t>Rule</w:t>
      </w:r>
      <w:proofErr w:type="spellEnd"/>
      <w:r w:rsidRPr="0011653F">
        <w:rPr>
          <w:lang w:val="ru-RU"/>
        </w:rPr>
        <w:t xml:space="preserve">) - базовый класс компонента. </w:t>
      </w:r>
      <w:r w:rsidRPr="008A10E1">
        <w:rPr>
          <w:lang w:val="ru-RU"/>
        </w:rPr>
        <w:t>Содержит операцию (</w:t>
      </w:r>
      <w:proofErr w:type="spellStart"/>
      <w:r w:rsidR="0011653F">
        <w:rPr>
          <w:rStyle w:val="VerbatimChar"/>
        </w:rPr>
        <w:t>ShouldImport</w:t>
      </w:r>
      <w:proofErr w:type="spellEnd"/>
      <w:r w:rsidRPr="008A10E1">
        <w:rPr>
          <w:lang w:val="ru-RU"/>
        </w:rPr>
        <w:t>), а также может содержать операции по добавлению/удалению компонентов.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Composite</w:t>
      </w:r>
      <w:r w:rsidRPr="008A10E1">
        <w:rPr>
          <w:lang w:val="ru-RU"/>
        </w:rPr>
        <w:t xml:space="preserve"> (</w:t>
      </w:r>
      <w:proofErr w:type="spellStart"/>
      <w:r>
        <w:rPr>
          <w:rStyle w:val="VerbatimChar"/>
        </w:rPr>
        <w:t>CompositeLogImportRule</w:t>
      </w:r>
      <w:proofErr w:type="spellEnd"/>
      <w:r w:rsidRPr="008A10E1">
        <w:rPr>
          <w:lang w:val="ru-RU"/>
        </w:rPr>
        <w:t>) - составной компонент, который делегирует выполнение основной операции всем дочерним компонентам.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Leaf</w:t>
      </w:r>
      <w:r w:rsidRPr="008A10E1">
        <w:rPr>
          <w:lang w:val="ru-RU"/>
        </w:rPr>
        <w:t xml:space="preserve"> (</w:t>
      </w:r>
      <w:proofErr w:type="spellStart"/>
      <w:r w:rsidR="003A3599">
        <w:t>Single</w:t>
      </w:r>
      <w:bookmarkStart w:id="3" w:name="_GoBack"/>
      <w:bookmarkEnd w:id="3"/>
      <w:r>
        <w:rPr>
          <w:rStyle w:val="VerbatimChar"/>
        </w:rPr>
        <w:t>LogImportRule</w:t>
      </w:r>
      <w:proofErr w:type="spellEnd"/>
      <w:r w:rsidRPr="008A10E1">
        <w:rPr>
          <w:lang w:val="ru-RU"/>
        </w:rPr>
        <w:t>) - одиночный компонент, который не может содержать дочерних элементов.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8A10E1">
        <w:rPr>
          <w:lang w:val="ru-RU"/>
        </w:rPr>
        <w:t xml:space="preserve"> - потребитель компонента, который работает с одиночными и составными объектами единообразным способом.</w:t>
      </w:r>
    </w:p>
    <w:p w:rsidR="0087291F" w:rsidRPr="008A10E1" w:rsidRDefault="002A03FF">
      <w:pPr>
        <w:pStyle w:val="Heading2"/>
        <w:rPr>
          <w:lang w:val="ru-RU"/>
        </w:rPr>
      </w:pPr>
      <w:bookmarkStart w:id="4" w:name="обсуждение-паттерна-композит"/>
      <w:bookmarkEnd w:id="4"/>
      <w:r w:rsidRPr="008A10E1">
        <w:rPr>
          <w:lang w:val="ru-RU"/>
        </w:rPr>
        <w:t>Обсуждение паттерна Композит</w:t>
      </w:r>
    </w:p>
    <w:p w:rsidR="0087291F" w:rsidRPr="008A10E1" w:rsidRDefault="002A03FF">
      <w:pPr>
        <w:pStyle w:val="Heading3"/>
        <w:rPr>
          <w:lang w:val="ru-RU"/>
        </w:rPr>
      </w:pPr>
      <w:bookmarkStart w:id="5" w:name="интерфейс-составного-объекта"/>
      <w:bookmarkEnd w:id="5"/>
      <w:r w:rsidRPr="008A10E1">
        <w:rPr>
          <w:lang w:val="ru-RU"/>
        </w:rPr>
        <w:t>Интерфейс составного объекта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При работе с паттерном Композит возникает вопрос о том, как формировать составные объекты и каким должен быть интерфейс базового класса </w:t>
      </w:r>
      <w:r>
        <w:rPr>
          <w:rStyle w:val="VerbatimChar"/>
        </w:rPr>
        <w:t>Component</w:t>
      </w:r>
      <w:r w:rsidRPr="008A10E1">
        <w:rPr>
          <w:lang w:val="ru-RU"/>
        </w:rPr>
        <w:t>: должен ли он содержать операции по добавлению/удалению компонентов или нет.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lastRenderedPageBreak/>
        <w:t>Здесь мы сталкиваемся с компромис</w:t>
      </w:r>
      <w:r>
        <w:rPr>
          <w:lang w:val="ru-RU"/>
        </w:rPr>
        <w:t>с</w:t>
      </w:r>
      <w:r w:rsidRPr="008A10E1">
        <w:rPr>
          <w:lang w:val="ru-RU"/>
        </w:rPr>
        <w:t>ом</w:t>
      </w:r>
      <w:r w:rsidR="00243241">
        <w:rPr>
          <w:lang w:val="ru-RU"/>
        </w:rPr>
        <w:t>,</w:t>
      </w:r>
      <w:r w:rsidRPr="008A10E1">
        <w:rPr>
          <w:lang w:val="ru-RU"/>
        </w:rPr>
        <w:t xml:space="preserve"> чем жертвовать</w:t>
      </w:r>
      <w:r w:rsidR="00243241">
        <w:rPr>
          <w:lang w:val="ru-RU"/>
        </w:rPr>
        <w:t>:</w:t>
      </w:r>
      <w:r w:rsidRPr="008A10E1">
        <w:rPr>
          <w:lang w:val="ru-RU"/>
        </w:rPr>
        <w:t xml:space="preserve"> согласованностью интерфейса компонентов или безопасностью. С одной стороны, клиенты должны работать с простыми и составными объектами единообразным образом, что делает разумным добавление операций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. С другой стороны, эти методы не могут быть нормально реализованы в классе </w:t>
      </w:r>
      <w:r>
        <w:rPr>
          <w:rStyle w:val="VerbatimChar"/>
        </w:rPr>
        <w:t>Leaf</w:t>
      </w:r>
      <w:r w:rsidRPr="008A10E1">
        <w:rPr>
          <w:lang w:val="ru-RU"/>
        </w:rPr>
        <w:t>, а значит такой дизайн будет нарушать принцип подстановки Лисков (*).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(*) Сноска: о принципе подстановки Лисков речь пойдет в четвертой части книги.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Есть три варианта решения этой проблемы, каждый со своими достоинствами и недостатками.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>Использование фабричных методов</w:t>
      </w:r>
      <w:r w:rsidRPr="008A10E1">
        <w:rPr>
          <w:lang w:val="ru-RU"/>
        </w:rPr>
        <w:t xml:space="preserve">. Самый простой вариант решить проблему согласованности - сделать классы компонентов неизменяемыми. В этом случае составной объект будет формироваться фабричным методом или конструктором, а необходимость в методах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полностью пропадет.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составном компоненте</w:t>
      </w:r>
      <w:r w:rsidRPr="008A10E1">
        <w:rPr>
          <w:lang w:val="ru-RU"/>
        </w:rPr>
        <w:t>. Если формировать составные объекты с помощью конструкторов не удобно, но процес</w:t>
      </w:r>
      <w:r>
        <w:rPr>
          <w:lang w:val="ru-RU"/>
        </w:rPr>
        <w:t>с</w:t>
      </w:r>
      <w:r w:rsidRPr="008A10E1">
        <w:rPr>
          <w:lang w:val="ru-RU"/>
        </w:rPr>
        <w:t xml:space="preserve"> формирования и использования компонентов четко разделен, то разумно поместить операции по добавлению/удалению компонентов в класс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 xml:space="preserve">. В этом случае, часть клиентов будет знать о классе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 xml:space="preserve">, но остальные клиенты будут использовать классы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 с более простым интерфейсом.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базовом компоненте</w:t>
      </w:r>
      <w:r w:rsidRPr="008A10E1">
        <w:rPr>
          <w:lang w:val="ru-RU"/>
        </w:rPr>
        <w:t xml:space="preserve">. Если же базовым сценарием является составной объект, а одиночный компонент является частным случаем, то гораздо проще добавить операции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класс. В этом случае, операции класса </w:t>
      </w:r>
      <w:r>
        <w:rPr>
          <w:rStyle w:val="VerbatimChar"/>
        </w:rPr>
        <w:t>Leaf</w:t>
      </w:r>
      <w:r w:rsidRPr="008A10E1">
        <w:rPr>
          <w:lang w:val="ru-RU"/>
        </w:rPr>
        <w:t xml:space="preserve"> могут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8A10E1">
        <w:rPr>
          <w:lang w:val="ru-RU"/>
        </w:rPr>
        <w:t xml:space="preserve"> или просто ничего не делать, в зависимости от того, является ли вызов операции </w:t>
      </w:r>
      <w:r>
        <w:rPr>
          <w:rStyle w:val="VerbatimChar"/>
        </w:rPr>
        <w:t>Add</w:t>
      </w:r>
      <w:r w:rsidRPr="008A10E1">
        <w:rPr>
          <w:lang w:val="ru-RU"/>
        </w:rPr>
        <w:t xml:space="preserve"> на одиночном компоненте ошибкой или нет.</w:t>
      </w:r>
    </w:p>
    <w:p w:rsidR="0087291F" w:rsidRPr="008A10E1" w:rsidRDefault="002A03FF">
      <w:pPr>
        <w:pStyle w:val="Heading2"/>
        <w:rPr>
          <w:lang w:val="ru-RU"/>
        </w:rPr>
      </w:pPr>
      <w:bookmarkStart w:id="6" w:name="применимость"/>
      <w:bookmarkEnd w:id="6"/>
      <w:r w:rsidRPr="008A10E1">
        <w:rPr>
          <w:lang w:val="ru-RU"/>
        </w:rPr>
        <w:t>Применимость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Композит - это относительно низкоуровневый паттерн проектирования, который лежит в основе других паттерно</w:t>
      </w:r>
      <w:r>
        <w:rPr>
          <w:lang w:val="ru-RU"/>
        </w:rPr>
        <w:t>в. Команды объединяются в соста</w:t>
      </w:r>
      <w:r w:rsidRPr="008A10E1">
        <w:rPr>
          <w:lang w:val="ru-RU"/>
        </w:rPr>
        <w:t>в</w:t>
      </w:r>
      <w:r>
        <w:rPr>
          <w:lang w:val="ru-RU"/>
        </w:rPr>
        <w:t>н</w:t>
      </w:r>
      <w:r w:rsidRPr="008A10E1">
        <w:rPr>
          <w:lang w:val="ru-RU"/>
        </w:rPr>
        <w:t>ые команды, декоратор является составным объектом с одним дочерним элементом, посетитель очень часто обходит составные объекты иерархической формы.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Паттерн Композит применяется для моделирования иерархических структур данных, простые элементы которых объединяются в более сложные компоненты. Паттерн Композит позволяет работать с такими объектами унифицированным образом, скрывая от клиента разницу между одиночным и составным объектом.</w:t>
      </w:r>
    </w:p>
    <w:p w:rsidR="0087291F" w:rsidRPr="008A10E1" w:rsidRDefault="002A03FF">
      <w:pPr>
        <w:pStyle w:val="Heading2"/>
        <w:rPr>
          <w:lang w:val="ru-RU"/>
        </w:rPr>
      </w:pPr>
      <w:bookmarkStart w:id="7" w:name="примеры-в-.net-framework"/>
      <w:bookmarkEnd w:id="7"/>
      <w:r w:rsidRPr="008A10E1">
        <w:rPr>
          <w:lang w:val="ru-RU"/>
        </w:rPr>
        <w:lastRenderedPageBreak/>
        <w:t>Примеры в .</w:t>
      </w:r>
      <w:r>
        <w:t>NET</w:t>
      </w:r>
      <w:r w:rsidRPr="008A10E1">
        <w:rPr>
          <w:lang w:val="ru-RU"/>
        </w:rPr>
        <w:t xml:space="preserve"> </w:t>
      </w:r>
      <w:r>
        <w:t>Framework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Существует ряд предметных областей, в которых паттерн композит используется практически постоянно. Каждый из представленных ниже классов является примером использования паттерна Композит: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Построение компонентов пользовательского интерфейса: </w:t>
      </w:r>
      <w:r>
        <w:rPr>
          <w:rStyle w:val="VerbatimChar"/>
        </w:rPr>
        <w:t>System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Windows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Forms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Control</w:t>
      </w:r>
      <w:r w:rsidRPr="008A10E1">
        <w:rPr>
          <w:lang w:val="ru-RU"/>
        </w:rPr>
        <w:t xml:space="preserve"> в </w:t>
      </w:r>
      <w:r>
        <w:t>Windows</w:t>
      </w:r>
      <w:r w:rsidRPr="008A10E1">
        <w:rPr>
          <w:lang w:val="ru-RU"/>
        </w:rPr>
        <w:t xml:space="preserve"> </w:t>
      </w:r>
      <w:r>
        <w:t>Forms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FrameworkElement</w:t>
      </w:r>
      <w:proofErr w:type="spellEnd"/>
      <w:r w:rsidRPr="008A10E1">
        <w:rPr>
          <w:lang w:val="ru-RU"/>
        </w:rPr>
        <w:t xml:space="preserve"> в </w:t>
      </w:r>
      <w:r>
        <w:t>WPF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CompositeControl</w:t>
      </w:r>
      <w:proofErr w:type="spellEnd"/>
      <w:r w:rsidRPr="008A10E1">
        <w:rPr>
          <w:lang w:val="ru-RU"/>
        </w:rPr>
        <w:t xml:space="preserve"> в </w:t>
      </w:r>
      <w:r>
        <w:t>ASP</w:t>
      </w:r>
      <w:r w:rsidRPr="008A10E1">
        <w:rPr>
          <w:lang w:val="ru-RU"/>
        </w:rPr>
        <w:t>.</w:t>
      </w:r>
      <w:r>
        <w:t>NET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Работа с </w:t>
      </w:r>
      <w:r>
        <w:t>Xml</w:t>
      </w:r>
      <w:r w:rsidRPr="008A10E1">
        <w:rPr>
          <w:lang w:val="ru-RU"/>
        </w:rPr>
        <w:t xml:space="preserve">: классы </w:t>
      </w:r>
      <w:proofErr w:type="spellStart"/>
      <w:r>
        <w:rPr>
          <w:rStyle w:val="VerbatimChar"/>
        </w:rPr>
        <w:t>XmlNode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XElement</w:t>
      </w:r>
      <w:proofErr w:type="spellEnd"/>
      <w:r w:rsidRPr="008A10E1">
        <w:rPr>
          <w:lang w:val="ru-RU"/>
        </w:rPr>
        <w:t>.</w:t>
      </w:r>
    </w:p>
    <w:p w:rsidR="0087291F" w:rsidRDefault="002A03FF">
      <w:pPr>
        <w:pStyle w:val="Compact"/>
        <w:numPr>
          <w:ilvl w:val="0"/>
          <w:numId w:val="5"/>
        </w:numPr>
      </w:pPr>
      <w:proofErr w:type="spellStart"/>
      <w:r>
        <w:t>Деревья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: </w:t>
      </w:r>
      <w:proofErr w:type="spellStart"/>
      <w:r>
        <w:t>класс</w:t>
      </w:r>
      <w:proofErr w:type="spellEnd"/>
      <w:r>
        <w:t xml:space="preserve"> </w:t>
      </w:r>
      <w:r>
        <w:rPr>
          <w:rStyle w:val="VerbatimChar"/>
        </w:rPr>
        <w:t>Expression</w:t>
      </w:r>
      <w:r>
        <w:t>.</w:t>
      </w:r>
    </w:p>
    <w:sectPr w:rsidR="00872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D8D8C"/>
    <w:multiLevelType w:val="multilevel"/>
    <w:tmpl w:val="24BE1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9268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18EC1"/>
    <w:multiLevelType w:val="multilevel"/>
    <w:tmpl w:val="E0246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00E49D"/>
    <w:multiLevelType w:val="multilevel"/>
    <w:tmpl w:val="7A967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1653F"/>
    <w:rsid w:val="00243241"/>
    <w:rsid w:val="002A03FF"/>
    <w:rsid w:val="003A3599"/>
    <w:rsid w:val="003F13FB"/>
    <w:rsid w:val="004E29B3"/>
    <w:rsid w:val="005443C4"/>
    <w:rsid w:val="00590D07"/>
    <w:rsid w:val="00670066"/>
    <w:rsid w:val="00784D58"/>
    <w:rsid w:val="0087291F"/>
    <w:rsid w:val="008A10E1"/>
    <w:rsid w:val="008D6863"/>
    <w:rsid w:val="00B86B75"/>
    <w:rsid w:val="00BC48D5"/>
    <w:rsid w:val="00C13AD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0E535-4545-479F-B3A7-65DC88D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8</cp:revision>
  <dcterms:created xsi:type="dcterms:W3CDTF">2015-01-23T20:29:00Z</dcterms:created>
  <dcterms:modified xsi:type="dcterms:W3CDTF">2015-01-26T04:25:00Z</dcterms:modified>
</cp:coreProperties>
</file>