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72" w:rsidRDefault="000D6215">
      <w:pPr>
        <w:pStyle w:val="Heading1"/>
      </w:pPr>
      <w:bookmarkStart w:id="0" w:name="врезка-di-vs.-dip-vs.-ioc"/>
      <w:bookmarkEnd w:id="0"/>
      <w:r>
        <w:t>Врезка: DI vs. DIP vs. IoC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Существует три схожих понятия, свя</w:t>
      </w:r>
      <w:r w:rsidR="006C6687">
        <w:rPr>
          <w:lang w:val="ru-RU"/>
        </w:rPr>
        <w:t>занных с передачей зависимостей</w:t>
      </w:r>
      <w:r w:rsidRPr="000D6215">
        <w:rPr>
          <w:lang w:val="ru-RU"/>
        </w:rPr>
        <w:t>, в каждом из которых есть слово "инверсия" (</w:t>
      </w:r>
      <w:r>
        <w:t>inversion</w:t>
      </w:r>
      <w:r w:rsidRPr="000D6215">
        <w:rPr>
          <w:lang w:val="ru-RU"/>
        </w:rPr>
        <w:t>) или "зависимость" (</w:t>
      </w:r>
      <w:r>
        <w:t>dependency</w:t>
      </w:r>
      <w:r w:rsidRPr="000D6215">
        <w:rPr>
          <w:lang w:val="ru-RU"/>
        </w:rPr>
        <w:t>):</w:t>
      </w:r>
    </w:p>
    <w:p w:rsidR="00C34D72" w:rsidRDefault="000D6215">
      <w:pPr>
        <w:pStyle w:val="Compact"/>
        <w:numPr>
          <w:ilvl w:val="0"/>
          <w:numId w:val="3"/>
        </w:numPr>
      </w:pPr>
      <w:r>
        <w:t>IoC – Inversion of Control (Инверсия управления)</w:t>
      </w:r>
    </w:p>
    <w:p w:rsidR="00C34D72" w:rsidRDefault="000D6215">
      <w:pPr>
        <w:pStyle w:val="Compact"/>
        <w:numPr>
          <w:ilvl w:val="0"/>
          <w:numId w:val="3"/>
        </w:numPr>
      </w:pPr>
      <w:r>
        <w:t>DI – Dependency Injection (Внедрение зависимостей)</w:t>
      </w:r>
    </w:p>
    <w:p w:rsidR="00C34D72" w:rsidRDefault="000D6215">
      <w:pPr>
        <w:pStyle w:val="Compact"/>
        <w:numPr>
          <w:ilvl w:val="0"/>
          <w:numId w:val="3"/>
        </w:numPr>
      </w:pPr>
      <w:r>
        <w:t>DIP – Dependency Inversion Principle (Принцип инверсии зависимостей)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 xml:space="preserve">Подливает масло в огонь рассогласованность использования этих терминов. Так, например, контейнеры иногда называют </w:t>
      </w:r>
      <w:r>
        <w:t>DI</w:t>
      </w:r>
      <w:r w:rsidRPr="000D6215">
        <w:rPr>
          <w:lang w:val="ru-RU"/>
        </w:rPr>
        <w:t xml:space="preserve">-контейнерами, а иногда </w:t>
      </w:r>
      <w:r>
        <w:t>IoC</w:t>
      </w:r>
      <w:r w:rsidRPr="000D6215">
        <w:rPr>
          <w:lang w:val="ru-RU"/>
        </w:rPr>
        <w:t xml:space="preserve">-контейнерами. Большинство разработчиков не различает </w:t>
      </w:r>
      <w:r>
        <w:t>DI</w:t>
      </w:r>
      <w:r w:rsidRPr="000D6215">
        <w:rPr>
          <w:lang w:val="ru-RU"/>
        </w:rPr>
        <w:t xml:space="preserve"> и </w:t>
      </w:r>
      <w:r>
        <w:t>DIP</w:t>
      </w:r>
      <w:r w:rsidRPr="000D6215">
        <w:rPr>
          <w:lang w:val="ru-RU"/>
        </w:rPr>
        <w:t>, хотя за каждой из этих аббревиатур скрываются разные понятия.</w:t>
      </w:r>
    </w:p>
    <w:p w:rsidR="00C34D72" w:rsidRPr="000D6215" w:rsidRDefault="000D6215">
      <w:pPr>
        <w:pStyle w:val="Heading2"/>
        <w:rPr>
          <w:lang w:val="ru-RU"/>
        </w:rPr>
      </w:pPr>
      <w:bookmarkStart w:id="1" w:name="inversion-of-control-ioc"/>
      <w:bookmarkEnd w:id="1"/>
      <w:r>
        <w:t>Inversion</w:t>
      </w:r>
      <w:r w:rsidRPr="000D6215">
        <w:rPr>
          <w:lang w:val="ru-RU"/>
        </w:rPr>
        <w:t xml:space="preserve"> </w:t>
      </w:r>
      <w:r>
        <w:t>of</w:t>
      </w:r>
      <w:r w:rsidRPr="000D6215">
        <w:rPr>
          <w:lang w:val="ru-RU"/>
        </w:rPr>
        <w:t xml:space="preserve"> </w:t>
      </w:r>
      <w:r>
        <w:t>Control</w:t>
      </w:r>
      <w:r w:rsidRPr="000D6215">
        <w:rPr>
          <w:lang w:val="ru-RU"/>
        </w:rPr>
        <w:t xml:space="preserve"> (</w:t>
      </w:r>
      <w:r>
        <w:t>IoC</w:t>
      </w:r>
      <w:r w:rsidRPr="000D6215">
        <w:rPr>
          <w:lang w:val="ru-RU"/>
        </w:rPr>
        <w:t>)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Инверсия управления (</w:t>
      </w:r>
      <w:r>
        <w:t>IoC</w:t>
      </w:r>
      <w:r w:rsidRPr="000D6215">
        <w:rPr>
          <w:lang w:val="ru-RU"/>
        </w:rPr>
        <w:t xml:space="preserve">, </w:t>
      </w:r>
      <w:r>
        <w:t>Inversion</w:t>
      </w:r>
      <w:r w:rsidRPr="000D6215">
        <w:rPr>
          <w:lang w:val="ru-RU"/>
        </w:rPr>
        <w:t xml:space="preserve"> </w:t>
      </w:r>
      <w:r>
        <w:t>of</w:t>
      </w:r>
      <w:r w:rsidRPr="000D6215">
        <w:rPr>
          <w:lang w:val="ru-RU"/>
        </w:rPr>
        <w:t xml:space="preserve"> </w:t>
      </w:r>
      <w:r>
        <w:t>Control</w:t>
      </w:r>
      <w:r w:rsidRPr="000D6215">
        <w:rPr>
          <w:lang w:val="ru-RU"/>
        </w:rPr>
        <w:t>) – это достаточно общее понятие, которое отличает библиотеку от фреймворка. Классическая модель подразумевает, что вызывающий код контролирует внешнее окружение, время и порядок вызова библиотечных методов. Однако в случае фреймворка обязанности меняются местами: фреймворк предоставляет некоторые точки расширения, через которые он вызывает определенные методы пользовательского кода.</w:t>
      </w:r>
    </w:p>
    <w:p w:rsidR="00C34D72" w:rsidRDefault="000D6215" w:rsidP="000D6215">
      <w:pPr>
        <w:rPr>
          <w:lang w:val="ru-RU"/>
        </w:rPr>
      </w:pPr>
      <w:r w:rsidRPr="000D6215">
        <w:rPr>
          <w:lang w:val="ru-RU"/>
        </w:rPr>
        <w:t xml:space="preserve">Простой метод обратного вызова или любая другая форма паттерна Наблюдатель является примером инверсии управления. Зная значение понятия </w:t>
      </w:r>
      <w:r>
        <w:t>IoC</w:t>
      </w:r>
      <w:r w:rsidRPr="000D6215">
        <w:rPr>
          <w:lang w:val="ru-RU"/>
        </w:rPr>
        <w:t xml:space="preserve"> становится ясно, что такое понятие как </w:t>
      </w:r>
      <w:r>
        <w:t>IoC</w:t>
      </w:r>
      <w:r w:rsidRPr="000D6215">
        <w:rPr>
          <w:lang w:val="ru-RU"/>
        </w:rPr>
        <w:t>-контейнер лишено смысла, если только данный «контейнер» не предназначен для упрощения создания фрейморков.</w:t>
      </w:r>
    </w:p>
    <w:p w:rsidR="000D6215" w:rsidRDefault="000D6215" w:rsidP="000D6215">
      <w:pPr>
        <w:rPr>
          <w:lang w:val="ru-RU"/>
        </w:rPr>
      </w:pPr>
      <w:r w:rsidRPr="000D6215">
        <w:rPr>
          <w:noProof/>
        </w:rPr>
        <w:drawing>
          <wp:inline distT="0" distB="0" distL="0" distR="0">
            <wp:extent cx="5943600" cy="1641842"/>
            <wp:effectExtent l="0" t="0" r="0" b="0"/>
            <wp:docPr id="1" name="Picture 1" descr="D:\My Documents\Books\DesignPatternsBook\Part 4 - Design Principles\Images\ch05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51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5" w:rsidRPr="000D6215" w:rsidRDefault="000D6215" w:rsidP="000D6215">
      <w:pPr>
        <w:rPr>
          <w:lang w:val="ru-RU"/>
        </w:rPr>
      </w:pPr>
      <w:r>
        <w:rPr>
          <w:lang w:val="ru-RU"/>
        </w:rPr>
        <w:t>Рисунок 1 – Разница между фреймворком и библиотекой</w:t>
      </w:r>
    </w:p>
    <w:p w:rsidR="00C34D72" w:rsidRPr="000D6215" w:rsidRDefault="000D6215">
      <w:pPr>
        <w:pStyle w:val="Heading2"/>
        <w:rPr>
          <w:lang w:val="ru-RU"/>
        </w:rPr>
      </w:pPr>
      <w:bookmarkStart w:id="2" w:name="dependency-injection-di"/>
      <w:bookmarkEnd w:id="2"/>
      <w:r>
        <w:t>Dependency</w:t>
      </w:r>
      <w:r w:rsidRPr="000D6215">
        <w:rPr>
          <w:lang w:val="ru-RU"/>
        </w:rPr>
        <w:t xml:space="preserve"> </w:t>
      </w:r>
      <w:r>
        <w:t>Injection</w:t>
      </w:r>
      <w:r w:rsidRPr="000D6215">
        <w:rPr>
          <w:lang w:val="ru-RU"/>
        </w:rPr>
        <w:t xml:space="preserve"> (</w:t>
      </w:r>
      <w:r>
        <w:t>DI</w:t>
      </w:r>
      <w:r w:rsidRPr="000D6215">
        <w:rPr>
          <w:lang w:val="ru-RU"/>
        </w:rPr>
        <w:t>)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Внедрение зависимостей (</w:t>
      </w:r>
      <w:r>
        <w:t>DI</w:t>
      </w:r>
      <w:r w:rsidRPr="000D6215">
        <w:rPr>
          <w:lang w:val="ru-RU"/>
        </w:rPr>
        <w:t xml:space="preserve">, </w:t>
      </w:r>
      <w:r>
        <w:t>Dependency</w:t>
      </w:r>
      <w:r w:rsidRPr="000D6215">
        <w:rPr>
          <w:lang w:val="ru-RU"/>
        </w:rPr>
        <w:t xml:space="preserve"> </w:t>
      </w:r>
      <w:r>
        <w:t>Injection</w:t>
      </w:r>
      <w:r w:rsidRPr="000D6215">
        <w:rPr>
          <w:lang w:val="ru-RU"/>
        </w:rPr>
        <w:t>) – это механизм передачи классу его зависимостей. Существует несколько конкретных видов или паттернов внедрения зависимостей: внедрение зависимости через конструктор (</w:t>
      </w:r>
      <w:r>
        <w:t>Constructor</w:t>
      </w:r>
      <w:r w:rsidRPr="000D6215">
        <w:rPr>
          <w:lang w:val="ru-RU"/>
        </w:rPr>
        <w:t xml:space="preserve"> </w:t>
      </w:r>
      <w:r>
        <w:t>Injection</w:t>
      </w:r>
      <w:r w:rsidRPr="000D6215">
        <w:rPr>
          <w:lang w:val="ru-RU"/>
        </w:rPr>
        <w:t>), через метод (</w:t>
      </w:r>
      <w:r>
        <w:t>Method</w:t>
      </w:r>
      <w:r w:rsidRPr="000D6215">
        <w:rPr>
          <w:lang w:val="ru-RU"/>
        </w:rPr>
        <w:t xml:space="preserve"> </w:t>
      </w:r>
      <w:r>
        <w:t>Injection</w:t>
      </w:r>
      <w:r w:rsidRPr="000D6215">
        <w:rPr>
          <w:lang w:val="ru-RU"/>
        </w:rPr>
        <w:t>) и через свойство (</w:t>
      </w:r>
      <w:r>
        <w:t>Property</w:t>
      </w:r>
      <w:r w:rsidRPr="000D6215">
        <w:rPr>
          <w:lang w:val="ru-RU"/>
        </w:rPr>
        <w:t xml:space="preserve"> </w:t>
      </w:r>
      <w:r>
        <w:t>Injection</w:t>
      </w:r>
      <w:r w:rsidRPr="000D6215">
        <w:rPr>
          <w:lang w:val="ru-RU"/>
        </w:rPr>
        <w:t>).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lastRenderedPageBreak/>
        <w:t>Ниже приведены примеры использования каждого вида внедрения зависимостей (листинг 1):</w:t>
      </w:r>
    </w:p>
    <w:p w:rsidR="00C34D72" w:rsidRDefault="000D6215">
      <w:pPr>
        <w:pStyle w:val="SourceCode"/>
      </w:pPr>
      <w:r>
        <w:rPr>
          <w:rStyle w:val="VerbatimChar"/>
        </w:rPr>
        <w:t>class ReportProcessor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private readonly IReportSender _reportSender;</w:t>
      </w:r>
      <w:r>
        <w:br/>
      </w:r>
      <w:r>
        <w:br/>
      </w:r>
      <w:r>
        <w:rPr>
          <w:rStyle w:val="VerbatimChar"/>
        </w:rPr>
        <w:t xml:space="preserve">  // Constuctor Injection: передача обязательной зависимости</w:t>
      </w:r>
      <w:r>
        <w:br/>
      </w:r>
      <w:r>
        <w:rPr>
          <w:rStyle w:val="VerbatimChar"/>
        </w:rPr>
        <w:t xml:space="preserve">  public ReportProcessor(IReportSender reportSender)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_reportSender = reportSender;</w:t>
      </w:r>
      <w:r>
        <w:br/>
      </w:r>
      <w:r>
        <w:rPr>
          <w:rStyle w:val="VerbatimChar"/>
        </w:rPr>
        <w:t xml:space="preserve">    Logger = LogManager.DefaultLogger;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Method Injection: передача обязательных зависимостей метода</w:t>
      </w:r>
      <w:r>
        <w:br/>
      </w:r>
      <w:r>
        <w:rPr>
          <w:rStyle w:val="VerbatimChar"/>
        </w:rPr>
        <w:t xml:space="preserve">  public void SendReport(Report report, IReportFormatter formatter)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 Logger.Info("Sending report...");</w:t>
      </w:r>
      <w:r>
        <w:br/>
      </w:r>
      <w:r>
        <w:rPr>
          <w:rStyle w:val="VerbatimChar"/>
        </w:rPr>
        <w:t xml:space="preserve">     var formattedReport = formatter.Format(report);</w:t>
      </w:r>
      <w:r>
        <w:br/>
      </w:r>
      <w:r>
        <w:rPr>
          <w:rStyle w:val="VerbatimChar"/>
        </w:rPr>
        <w:t xml:space="preserve">     _reportSender.SendReport(formattedReport);</w:t>
      </w:r>
      <w:r>
        <w:br/>
      </w:r>
      <w:r>
        <w:rPr>
          <w:rStyle w:val="VerbatimChar"/>
        </w:rPr>
        <w:t xml:space="preserve">     Logger.Info("Report has been sent");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Property Injection: установка необязательных </w:t>
      </w:r>
      <w:r w:rsidR="006C6687">
        <w:rPr>
          <w:rStyle w:val="VerbatimChar"/>
        </w:rPr>
        <w:br/>
        <w:t xml:space="preserve">  // </w:t>
      </w:r>
      <w:r>
        <w:rPr>
          <w:rStyle w:val="VerbatimChar"/>
        </w:rPr>
        <w:t>"инфраструктурных" зависимостей</w:t>
      </w:r>
      <w:r>
        <w:br/>
      </w:r>
      <w:r>
        <w:rPr>
          <w:rStyle w:val="VerbatimChar"/>
        </w:rPr>
        <w:t xml:space="preserve">  public ILogger Logger {get; set;}</w:t>
      </w:r>
      <w:r>
        <w:br/>
      </w:r>
      <w:r>
        <w:rPr>
          <w:rStyle w:val="VerbatimChar"/>
        </w:rPr>
        <w:t>}</w:t>
      </w:r>
    </w:p>
    <w:p w:rsidR="00C34D72" w:rsidRPr="000D6215" w:rsidRDefault="006C6687">
      <w:pPr>
        <w:rPr>
          <w:lang w:val="ru-RU"/>
        </w:rPr>
      </w:pPr>
      <w:r>
        <w:rPr>
          <w:lang w:val="ru-RU"/>
        </w:rPr>
        <w:t>Листинг 1 – Виды</w:t>
      </w:r>
      <w:r w:rsidR="000D6215" w:rsidRPr="000D6215">
        <w:rPr>
          <w:lang w:val="ru-RU"/>
        </w:rPr>
        <w:t xml:space="preserve"> внедрения зависимостей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 xml:space="preserve">Разные виды внедрения зависимостей предназначены для решения разных задач. Через конструктор передаются обязательные зависимости класса, без которых работа класса невозможна (в нашем примере, </w:t>
      </w:r>
      <w:r>
        <w:rPr>
          <w:rStyle w:val="VerbatimChar"/>
        </w:rPr>
        <w:t>IReportSender</w:t>
      </w:r>
      <w:r w:rsidRPr="000D6215">
        <w:rPr>
          <w:lang w:val="ru-RU"/>
        </w:rPr>
        <w:t xml:space="preserve"> - обязательная зависимость класса </w:t>
      </w:r>
      <w:r>
        <w:rPr>
          <w:rStyle w:val="VerbatimChar"/>
        </w:rPr>
        <w:t>ReportProcessor</w:t>
      </w:r>
      <w:r w:rsidRPr="000D6215">
        <w:rPr>
          <w:lang w:val="ru-RU"/>
        </w:rPr>
        <w:t>). Через метод передаются зависимости, которые нужны лишь одному методу, а не всем методам класса (</w:t>
      </w:r>
      <w:r>
        <w:rPr>
          <w:rStyle w:val="VerbatimChar"/>
        </w:rPr>
        <w:t>IReportFormatter</w:t>
      </w:r>
      <w:r w:rsidRPr="000D6215">
        <w:rPr>
          <w:lang w:val="ru-RU"/>
        </w:rPr>
        <w:t xml:space="preserve"> необходим только методу отправки отчета, а не классу </w:t>
      </w:r>
      <w:r>
        <w:rPr>
          <w:rStyle w:val="VerbatimChar"/>
        </w:rPr>
        <w:t>ReportProcessor</w:t>
      </w:r>
      <w:r w:rsidRPr="000D6215">
        <w:rPr>
          <w:lang w:val="ru-RU"/>
        </w:rPr>
        <w:t xml:space="preserve"> целиком). Через свойства должны устанавливаться лишь необязательные зависимости (обычно, инфраструктурные), для которых существует значение по умолчанию (свойство </w:t>
      </w:r>
      <w:r>
        <w:rPr>
          <w:rStyle w:val="VerbatimChar"/>
        </w:rPr>
        <w:t>Logger</w:t>
      </w:r>
      <w:r w:rsidRPr="000D6215">
        <w:rPr>
          <w:lang w:val="ru-RU"/>
        </w:rPr>
        <w:t xml:space="preserve"> содержит разумное значение по умолчанию, но может быть заменено позднее).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 xml:space="preserve">Очень важно понимать, что </w:t>
      </w:r>
      <w:r>
        <w:t>DI</w:t>
      </w:r>
      <w:r w:rsidRPr="000D6215">
        <w:rPr>
          <w:lang w:val="ru-RU"/>
        </w:rPr>
        <w:t>-паттерны не говорят о том, как должна выглядеть зависимость, к какому уровню она относится, сколько их должно быть и т.п. Это лишь инструмент передачи зависимостей от одного класса другому. Ни больше, ни меньше!</w:t>
      </w:r>
    </w:p>
    <w:p w:rsidR="00C34D72" w:rsidRPr="000D6215" w:rsidRDefault="000D6215">
      <w:pPr>
        <w:pStyle w:val="Heading2"/>
        <w:rPr>
          <w:lang w:val="ru-RU"/>
        </w:rPr>
      </w:pPr>
      <w:bookmarkStart w:id="3" w:name="dependency-inversion-principle-dip"/>
      <w:bookmarkEnd w:id="3"/>
      <w:r>
        <w:lastRenderedPageBreak/>
        <w:t>Dependency</w:t>
      </w:r>
      <w:r w:rsidRPr="000D6215">
        <w:rPr>
          <w:lang w:val="ru-RU"/>
        </w:rPr>
        <w:t xml:space="preserve"> </w:t>
      </w:r>
      <w:r>
        <w:t>Inversion</w:t>
      </w:r>
      <w:r w:rsidRPr="000D6215">
        <w:rPr>
          <w:lang w:val="ru-RU"/>
        </w:rPr>
        <w:t xml:space="preserve"> </w:t>
      </w:r>
      <w:r>
        <w:t>Principle</w:t>
      </w:r>
      <w:r w:rsidRPr="000D6215">
        <w:rPr>
          <w:lang w:val="ru-RU"/>
        </w:rPr>
        <w:t xml:space="preserve"> (</w:t>
      </w:r>
      <w:r>
        <w:t>DIP</w:t>
      </w:r>
      <w:r w:rsidRPr="000D6215">
        <w:rPr>
          <w:lang w:val="ru-RU"/>
        </w:rPr>
        <w:t>)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Принцип инверсии зависимости говорит о том, какого вида зависимости необходимо передавать классу извне, а какие зависимости класс должен создавать самостоятельно. Важно, чтобы зависимости класса были понятны и важны вызывающему коду. Зависимости класса должны располагаться на текущем или более высоком уровне абстракции. Другими словами, не любой класс, который требует интерфейс в конструкторе</w:t>
      </w:r>
      <w:r w:rsidR="006C6687">
        <w:rPr>
          <w:lang w:val="ru-RU"/>
        </w:rPr>
        <w:t>,</w:t>
      </w:r>
      <w:r w:rsidRPr="000D6215">
        <w:rPr>
          <w:lang w:val="ru-RU"/>
        </w:rPr>
        <w:t xml:space="preserve"> следует принципу инверсии зависимостей</w:t>
      </w:r>
      <w:r w:rsidR="006C6687">
        <w:rPr>
          <w:lang w:val="ru-RU"/>
        </w:rPr>
        <w:t xml:space="preserve"> (листинг 2)</w:t>
      </w:r>
      <w:r w:rsidRPr="000D6215">
        <w:rPr>
          <w:lang w:val="ru-RU"/>
        </w:rPr>
        <w:t>:</w:t>
      </w:r>
    </w:p>
    <w:p w:rsidR="00C34D72" w:rsidRDefault="000D6215">
      <w:pPr>
        <w:pStyle w:val="SourceCode"/>
      </w:pPr>
      <w:r>
        <w:rPr>
          <w:rStyle w:val="VerbatimChar"/>
        </w:rPr>
        <w:t>class ReportProcessor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ISocket _socket;</w:t>
      </w:r>
      <w:r>
        <w:br/>
      </w:r>
      <w:r>
        <w:rPr>
          <w:rStyle w:val="VerbatimChar"/>
        </w:rPr>
        <w:t xml:space="preserve">    public ReportProcessor(ISocket socket)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_socket = socket;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public void SendReport(Report report, IStringBuilder stringBuilder)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stringBuilder.AppendFormat(CreateHeader(report));</w:t>
      </w:r>
      <w:r>
        <w:br/>
      </w:r>
      <w:r>
        <w:rPr>
          <w:rStyle w:val="VerbatimChar"/>
        </w:rPr>
        <w:t xml:space="preserve">    stringBuilder.AppendFormat(CreateBody(report));</w:t>
      </w:r>
      <w:r>
        <w:br/>
      </w:r>
      <w:r>
        <w:rPr>
          <w:rStyle w:val="VerbatimChar"/>
        </w:rPr>
        <w:t xml:space="preserve">    stringBuilder.AppendFormat(CreateFooter(report));</w:t>
      </w:r>
      <w:r>
        <w:br/>
      </w:r>
      <w:r>
        <w:rPr>
          <w:rStyle w:val="VerbatimChar"/>
        </w:rPr>
        <w:t xml:space="preserve">    _socket.Connect();</w:t>
      </w:r>
      <w:r>
        <w:br/>
      </w:r>
      <w:r>
        <w:rPr>
          <w:rStyle w:val="VerbatimChar"/>
        </w:rPr>
        <w:t xml:space="preserve">    _socket.Send(ConvertToByteArray(stringBuilder));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6C6687" w:rsidRPr="006C6687" w:rsidRDefault="006C6687">
      <w:pPr>
        <w:rPr>
          <w:lang w:val="ru-RU"/>
        </w:rPr>
      </w:pPr>
      <w:r>
        <w:rPr>
          <w:lang w:val="ru-RU"/>
        </w:rPr>
        <w:t>Листинг 2 – Пример нарушения</w:t>
      </w:r>
      <w:r w:rsidRPr="006C6687">
        <w:rPr>
          <w:lang w:val="ru-RU"/>
        </w:rPr>
        <w:t xml:space="preserve"> </w:t>
      </w:r>
      <w:r>
        <w:t>DIP</w:t>
      </w:r>
      <w:r>
        <w:rPr>
          <w:lang w:val="ru-RU"/>
        </w:rPr>
        <w:t xml:space="preserve"> при наличии </w:t>
      </w:r>
      <w:r>
        <w:t>DI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 xml:space="preserve">Класс </w:t>
      </w:r>
      <w:r>
        <w:rPr>
          <w:rStyle w:val="VerbatimChar"/>
        </w:rPr>
        <w:t>ReportProcessor</w:t>
      </w:r>
      <w:r w:rsidRPr="000D6215">
        <w:rPr>
          <w:lang w:val="ru-RU"/>
        </w:rPr>
        <w:t xml:space="preserve"> все еще принимает "абстракцию" в аргументах конструктора - </w:t>
      </w:r>
      <w:r>
        <w:rPr>
          <w:rStyle w:val="VerbatimChar"/>
        </w:rPr>
        <w:t>ISocket</w:t>
      </w:r>
      <w:r w:rsidRPr="000D6215">
        <w:rPr>
          <w:lang w:val="ru-RU"/>
        </w:rPr>
        <w:t xml:space="preserve">, но эта "абстракция" находится на несколько уровней ниже уровня формирования и отправки отчетов. Аналогично дела обстоят и с аргументом метода </w:t>
      </w:r>
      <w:r>
        <w:rPr>
          <w:rStyle w:val="VerbatimChar"/>
        </w:rPr>
        <w:t>SendReport</w:t>
      </w:r>
      <w:r w:rsidRPr="000D6215">
        <w:rPr>
          <w:lang w:val="ru-RU"/>
        </w:rPr>
        <w:t xml:space="preserve">: "абстракция" </w:t>
      </w:r>
      <w:r>
        <w:rPr>
          <w:rStyle w:val="VerbatimChar"/>
        </w:rPr>
        <w:t>IStringBuilder</w:t>
      </w:r>
      <w:r w:rsidRPr="000D6215">
        <w:rPr>
          <w:lang w:val="ru-RU"/>
        </w:rPr>
        <w:t xml:space="preserve"> не соответствует принципу инверсии зависимостей, поскольку оперирует более низкоуровневыми понятиями, чем требуется. На этом уровне нужно оперировать не строками, а отчетами.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В результате, в данном примере используется внедрение зависимостей (</w:t>
      </w:r>
      <w:r>
        <w:t>DI</w:t>
      </w:r>
      <w:r w:rsidRPr="000D6215">
        <w:rPr>
          <w:lang w:val="ru-RU"/>
        </w:rPr>
        <w:t>), но данный код не следует</w:t>
      </w:r>
      <w:r w:rsidR="006C6687">
        <w:rPr>
          <w:lang w:val="ru-RU"/>
        </w:rPr>
        <w:t xml:space="preserve"> принципу инверсии зависимостей</w:t>
      </w:r>
      <w:bookmarkStart w:id="4" w:name="_GoBack"/>
      <w:bookmarkEnd w:id="4"/>
      <w:r w:rsidRPr="000D6215">
        <w:rPr>
          <w:lang w:val="ru-RU"/>
        </w:rPr>
        <w:t xml:space="preserve"> (</w:t>
      </w:r>
      <w:r>
        <w:t>DIP</w:t>
      </w:r>
      <w:r w:rsidRPr="000D6215">
        <w:rPr>
          <w:lang w:val="ru-RU"/>
        </w:rPr>
        <w:t>).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Подведем итоги.</w:t>
      </w:r>
    </w:p>
    <w:p w:rsidR="00C34D72" w:rsidRPr="000D6215" w:rsidRDefault="000D6215">
      <w:pPr>
        <w:rPr>
          <w:lang w:val="ru-RU"/>
        </w:rPr>
      </w:pPr>
      <w:r w:rsidRPr="000D6215">
        <w:rPr>
          <w:lang w:val="ru-RU"/>
        </w:rPr>
        <w:t>Инверсия управления (</w:t>
      </w:r>
      <w:r>
        <w:t>IoC</w:t>
      </w:r>
      <w:r w:rsidRPr="000D6215">
        <w:rPr>
          <w:lang w:val="ru-RU"/>
        </w:rPr>
        <w:t>) говорит об изменении потока исполнения, присуща фреймворкам и функциям обратного вызова и не имеет никакого отношения к управлению зависимостями. Передача зависимостей (</w:t>
      </w:r>
      <w:r>
        <w:t>DI</w:t>
      </w:r>
      <w:r w:rsidRPr="000D6215">
        <w:rPr>
          <w:lang w:val="ru-RU"/>
        </w:rPr>
        <w:t>) - это инструмент передачи классу его зависимости через конструктор, метод или свойство. Принцип инверсии зависимостей (</w:t>
      </w:r>
      <w:r>
        <w:t>DIP</w:t>
      </w:r>
      <w:r w:rsidRPr="000D6215">
        <w:rPr>
          <w:lang w:val="ru-RU"/>
        </w:rPr>
        <w:t>) - это принцип проектирования, который говорит, что классы должны зависеть от высокоуровневых абстракций.</w:t>
      </w:r>
    </w:p>
    <w:p w:rsidR="00C34D72" w:rsidRDefault="000D6215">
      <w:pPr>
        <w:pStyle w:val="Heading2"/>
      </w:pPr>
      <w:bookmarkStart w:id="5" w:name="дополнительные-ссылки"/>
      <w:bookmarkEnd w:id="5"/>
      <w:r>
        <w:lastRenderedPageBreak/>
        <w:t>Дополнительные ссылки</w:t>
      </w:r>
    </w:p>
    <w:p w:rsidR="00C34D72" w:rsidRDefault="006C6687">
      <w:pPr>
        <w:pStyle w:val="Compact"/>
        <w:numPr>
          <w:ilvl w:val="0"/>
          <w:numId w:val="4"/>
        </w:numPr>
      </w:pPr>
      <w:hyperlink r:id="rId6">
        <w:r w:rsidR="000D6215">
          <w:rPr>
            <w:rStyle w:val="Link"/>
          </w:rPr>
          <w:t>DI Паттерны: Constructor Injection</w:t>
        </w:r>
      </w:hyperlink>
      <w:r w:rsidR="000D6215">
        <w:t>)</w:t>
      </w:r>
    </w:p>
    <w:p w:rsidR="00C34D72" w:rsidRDefault="006C6687">
      <w:pPr>
        <w:pStyle w:val="Compact"/>
        <w:numPr>
          <w:ilvl w:val="0"/>
          <w:numId w:val="4"/>
        </w:numPr>
      </w:pPr>
      <w:hyperlink r:id="rId7">
        <w:r w:rsidR="000D6215">
          <w:rPr>
            <w:rStyle w:val="Link"/>
          </w:rPr>
          <w:t>DI Паттерны: Method Injection</w:t>
        </w:r>
      </w:hyperlink>
    </w:p>
    <w:p w:rsidR="00C34D72" w:rsidRDefault="006C6687">
      <w:pPr>
        <w:pStyle w:val="Compact"/>
        <w:numPr>
          <w:ilvl w:val="0"/>
          <w:numId w:val="4"/>
        </w:numPr>
      </w:pPr>
      <w:hyperlink r:id="rId8">
        <w:r w:rsidR="000D6215">
          <w:rPr>
            <w:rStyle w:val="Link"/>
          </w:rPr>
          <w:t>DI Паттерны: Property Injection</w:t>
        </w:r>
      </w:hyperlink>
    </w:p>
    <w:p w:rsidR="00C34D72" w:rsidRDefault="006C6687">
      <w:pPr>
        <w:pStyle w:val="Compact"/>
        <w:numPr>
          <w:ilvl w:val="0"/>
          <w:numId w:val="4"/>
        </w:numPr>
      </w:pPr>
      <w:hyperlink r:id="rId9">
        <w:r w:rsidR="000D6215">
          <w:rPr>
            <w:rStyle w:val="Link"/>
          </w:rPr>
          <w:t>DIP in the Wild</w:t>
        </w:r>
      </w:hyperlink>
    </w:p>
    <w:p w:rsidR="00C34D72" w:rsidRDefault="006C6687">
      <w:pPr>
        <w:pStyle w:val="Compact"/>
        <w:numPr>
          <w:ilvl w:val="0"/>
          <w:numId w:val="4"/>
        </w:numPr>
      </w:pPr>
      <w:hyperlink r:id="rId10">
        <w:r w:rsidR="000D6215">
          <w:rPr>
            <w:rStyle w:val="Link"/>
          </w:rPr>
          <w:t>Inversion of Control Containers and the Dependency Injection pattern</w:t>
        </w:r>
      </w:hyperlink>
    </w:p>
    <w:p w:rsidR="00C34D72" w:rsidRDefault="006C6687">
      <w:pPr>
        <w:pStyle w:val="Compact"/>
        <w:numPr>
          <w:ilvl w:val="0"/>
          <w:numId w:val="4"/>
        </w:numPr>
      </w:pPr>
      <w:hyperlink r:id="rId11">
        <w:r w:rsidR="000D6215">
          <w:rPr>
            <w:rStyle w:val="Link"/>
          </w:rPr>
          <w:t>Фрейморки, библиотеки и зависимости</w:t>
        </w:r>
      </w:hyperlink>
    </w:p>
    <w:sectPr w:rsidR="00C34D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F5C0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7E238C"/>
    <w:multiLevelType w:val="multilevel"/>
    <w:tmpl w:val="980819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7173D7B"/>
    <w:multiLevelType w:val="multilevel"/>
    <w:tmpl w:val="257C88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6215"/>
    <w:rsid w:val="004E29B3"/>
    <w:rsid w:val="00590D07"/>
    <w:rsid w:val="006C6687"/>
    <w:rsid w:val="00784D58"/>
    <w:rsid w:val="008D6863"/>
    <w:rsid w:val="00B86B75"/>
    <w:rsid w:val="00BC48D5"/>
    <w:rsid w:val="00C34D7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82613-4091-413F-97F3-05F25C61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yteplyakov.blogspot.com/2013/01/di-property-inje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geyteplyakov.blogspot.com/2013/02/di-method-injec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geyteplyakov.blogspot.com/2012/12/di-constructor-injection.html" TargetMode="External"/><Relationship Id="rId11" Type="http://schemas.openxmlformats.org/officeDocument/2006/relationships/hyperlink" Target="http://sergeyteplyakov.blogspot.com/2012/10/blog-post_26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artinfowler.com/articles/inj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articles/dipInTheW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2015-02-14T20:01:00Z</dcterms:created>
  <dcterms:modified xsi:type="dcterms:W3CDTF">2015-02-16T00:59:00Z</dcterms:modified>
</cp:coreProperties>
</file>