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Развёртывание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владельца установки и технического специалиста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владелец установки или технический специалист</w:t>
      </w:r>
    </w:p>
    <w:p>
      <w:r>
        <w:rPr>
          <w:rFonts w:ascii="Calibri" w:hAnsi="Calibri" w:eastAsia="Calibri"/>
          <w:sz w:val="22"/>
        </w:rPr>
        <w:t>Важно: сначала выполняйте установку на тестовых ботах и тестовом календаре.</w:t>
      </w:r>
    </w:p>
    <w:p>
      <w:pPr>
        <w:pStyle w:val="Heading1"/>
      </w:pPr>
      <w:r>
        <w:rPr>
          <w:rFonts w:ascii="Calibri" w:hAnsi="Calibri" w:eastAsia="Calibri"/>
          <w:sz w:val="22"/>
        </w:rPr>
        <w:t>1. Что разворачивается</w:t>
      </w:r>
    </w:p>
    <w:p>
      <w:r>
        <w:rPr>
          <w:rFonts w:ascii="Calibri" w:hAnsi="Calibri" w:eastAsia="Calibri"/>
          <w:sz w:val="22"/>
        </w:rPr>
        <w:t xml:space="preserve">Одна установка SmartFlow использует одну Google-таблицу, один связанный Apps Script проект, два разных Telegram-бота и один или несколько Google Calendar. Один Web App принимает обновления обоих ботов: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 xml:space="preserve"> для Client Bot и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 xml:space="preserve"> для Admin Bot.</w:t>
      </w:r>
    </w:p>
    <w:p>
      <w:pPr>
        <w:pStyle w:val="Heading1"/>
      </w:pPr>
      <w:r>
        <w:rPr>
          <w:rFonts w:ascii="Calibri" w:hAnsi="Calibri" w:eastAsia="Calibri"/>
          <w:sz w:val="22"/>
        </w:rPr>
        <w:t>2. Что подготовить заранее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Google-аккаунт владельца установки;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два новых бота, созданных через официального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первого администратора;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календарь для каждого мастера либо явно согласованный общий календарь;</w:t>
      </w:r>
    </w:p>
    <w:p>
      <w:pPr>
        <w:pStyle w:val="ListBullet"/>
      </w:pPr>
      <w:r>
        <w:rPr>
          <w:rFonts w:ascii="Calibri" w:hAnsi="Calibri" w:eastAsia="Calibri"/>
          <w:sz w:val="22"/>
        </w:rPr>
        <w:t>локальный Git-репозиторий SmartFlow;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Node.js и </w:t>
      </w:r>
      <w:r>
        <w:rPr>
          <w:rFonts w:ascii="Consolas" w:hAnsi="Consolas" w:eastAsia="Consolas"/>
          <w:color w:val="1F4D78"/>
          <w:sz w:val="19"/>
        </w:rPr>
        <w:t>@google/clasp</w:t>
      </w:r>
      <w:r>
        <w:rPr>
          <w:rFonts w:ascii="Calibri" w:hAnsi="Calibri" w:eastAsia="Calibri"/>
          <w:sz w:val="22"/>
        </w:rPr>
        <w:t>, если код загружается из репозитория;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файл-шаблон </w:t>
      </w:r>
      <w:r>
        <w:rPr>
          <w:rFonts w:ascii="Consolas" w:hAnsi="Consolas" w:eastAsia="Consolas"/>
          <w:color w:val="1F4D78"/>
          <w:sz w:val="19"/>
        </w:rPr>
        <w:t>Docs/SmartFlow Beauty Demo.xlsx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Никому не отправляйте токены в чатах. Потерянный токен следует немедленно перевыпустить через BotFather.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основной телефон — iPhone</w:t>
      </w:r>
    </w:p>
    <w:p>
      <w:r>
        <w:rPr>
          <w:rFonts w:ascii="Calibri" w:hAnsi="Calibri" w:eastAsia="Calibri"/>
          <w:sz w:val="22"/>
        </w:rPr>
        <w:t>Apple ID и Google Account — разные учётные записи. Apple ID нужен для App Store и служб Apple, а доступ к Google Sheets, Apps Script и Google Calendar выдаётся на конкретный адрес Google Account. Заранее запишите, какой именно Google-аккаунт является владельцем установки.</w:t>
      </w:r>
    </w:p>
    <w:p>
      <w:r>
        <w:rPr>
          <w:rFonts w:ascii="Calibri" w:hAnsi="Calibri" w:eastAsia="Calibri"/>
          <w:sz w:val="22"/>
        </w:rPr>
        <w:t xml:space="preserve">Первичное развёртывание выполняйте на компьютере. На iPhone неудобно и ненадёжно создавать Apps Script deployment, управлять триггерами и запускать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>; самого iPhone для полной установки недостаточно. Телефон подходит для Telegram, ежедневной проверки календаря и таблицы.</w:t>
      </w:r>
    </w:p>
    <w:p>
      <w:r>
        <w:rPr>
          <w:rFonts w:ascii="Calibri" w:hAnsi="Calibri" w:eastAsia="Calibri"/>
          <w:sz w:val="22"/>
        </w:rPr>
        <w:t>Для работы с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из App Store актуальные Telegram, Google Drive, Google Sheets и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Google-приложения под аккаунтом владельца установки либо под отдельным рабочим Google-аккаунтом, которому выданы нужные права.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 телефоне несколько Google-аккаунтов, проверяйте адрес под аватаром отдельно в Sheets и Calendar: выбранные аккаунты могут отличаться.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таблицу и примите приглашение. Доступ Telegram-администратора к боту сам по себе не даёт доступа к Google-таблице или календарю.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меню и убедитесь, что рабочие календари включены и отображаются. При желании их можно подключить к стандартному приложению «Календарь» iPhone через настройки аккаунтов, но для диагностики предпочтительно приложение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 iOS откройте «Настройки → Приложения → Telegram → Уведомления», включите уведомления, звук и нужные способы показа. Проверьте также режим «Фокусирование»: он может задерживать уведомления.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резервные способы двухэтапной проверки Google Account. Не храните токены ботов в заметках, синхронизируемых через iCloud, и на скриншотах; используйте менеджер паролей.</w:t>
      </w:r>
    </w:p>
    <w:p>
      <w:r>
        <w:rPr>
          <w:rFonts w:ascii="Calibri" w:hAnsi="Calibri" w:eastAsia="Calibri"/>
          <w:sz w:val="22"/>
        </w:rPr>
        <w:t>Если ссылка Google открывается в Safari с сообщением об отсутствии доступа, сначала проверьте аватар и адрес активного Google-аккаунта. Выйдите из неверного аккаунта или переключитесь на тот адрес, которому предоставлен доступ.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Telegram-ботов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 xml:space="preserve"> и выполните </w:t>
      </w:r>
      <w:r>
        <w:rPr>
          <w:rFonts w:ascii="Consolas" w:hAnsi="Consolas" w:eastAsia="Consolas"/>
          <w:color w:val="1F4D78"/>
          <w:sz w:val="19"/>
        </w:rPr>
        <w:t>/newbot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Client Bot с понятным клиентским именем и уникальным username.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Сохраните выданный токен во временном защищённом месте.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Повторите шаги для отдельного Admin Bot.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описание, фотографию и команды только после базовой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добавляйте ботов в группы: текущий интерфейс рассчитан на личный диалог.</w:t>
      </w:r>
    </w:p>
    <w:p>
      <w:pPr>
        <w:pStyle w:val="Heading1"/>
      </w:pPr>
      <w:r>
        <w:rPr>
          <w:rFonts w:ascii="Calibri" w:hAnsi="Calibri" w:eastAsia="Calibri"/>
          <w:sz w:val="22"/>
        </w:rPr>
        <w:t>4. Подготовка Google Sheets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Загрузите шаблон XLSX в Google Drive и откройте как Google Sheets либо создайте копию эталонной 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имена листов сохранены: Settings, Messages, UserStates, UserSessions, Customers, CustomerProfiles, CustomerVisitHistory, CustomerConflicts, CustomerServiceSettings, Locations, Providers, ProviderSchedule, ProviderScheduleOverrides, Services, Requests, RequestOptions, RequestRecipients, Appointments, AuditLog и WeekDays.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переименовывайте листы и заголовки колонок вручную.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Предоставьте редактирование только владельцу и доверенному техническому специалисту. Администраторам Telegram не обязательно давать доступ к таблице.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для столбца значений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текстовый формат. Telegram ID нельзя хранить как число с округлением.</w:t>
      </w:r>
    </w:p>
    <w:p>
      <w:pPr>
        <w:pStyle w:val="Heading1"/>
      </w:pPr>
      <w:r>
        <w:rPr>
          <w:rFonts w:ascii="Calibri" w:hAnsi="Calibri" w:eastAsia="Calibri"/>
          <w:sz w:val="22"/>
        </w:rPr>
        <w:t>5. Начальное заполнение Settings</w:t>
      </w:r>
    </w:p>
    <w:p>
      <w:r>
        <w:rPr>
          <w:rFonts w:ascii="Calibri" w:hAnsi="Calibri" w:eastAsia="Calibri"/>
          <w:sz w:val="22"/>
        </w:rPr>
        <w:t>В столбце значения заполните: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Language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TimeZone</w:t>
      </w:r>
      <w:r>
        <w:rPr>
          <w:rFonts w:ascii="Calibri" w:hAnsi="Calibri" w:eastAsia="Calibri"/>
          <w:sz w:val="22"/>
        </w:rPr>
        <w:t xml:space="preserve">: например </w:t>
      </w:r>
      <w:r>
        <w:rPr>
          <w:rFonts w:ascii="Consolas" w:hAnsi="Consolas" w:eastAsia="Consolas"/>
          <w:color w:val="1F4D78"/>
          <w:sz w:val="19"/>
        </w:rPr>
        <w:t>Europe/Kyiv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ClientBotToken</w:t>
      </w:r>
      <w:r>
        <w:rPr>
          <w:rFonts w:ascii="Calibri" w:hAnsi="Calibri" w:eastAsia="Calibri"/>
          <w:sz w:val="22"/>
        </w:rPr>
        <w:t>: токен Client Bot;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AdminBotToken</w:t>
      </w:r>
      <w:r>
        <w:rPr>
          <w:rFonts w:ascii="Calibri" w:hAnsi="Calibri" w:eastAsia="Calibri"/>
          <w:sz w:val="22"/>
        </w:rPr>
        <w:t>: токен Admin Bot;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>: пока оставьте пустым, он появится после deployment;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: Telegram ID первого администратора, несколько ID — через запятую без пробелов;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FALSE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DefaultCalendarId</w:t>
      </w:r>
      <w:r>
        <w:rPr>
          <w:rFonts w:ascii="Calibri" w:hAnsi="Calibri" w:eastAsia="Calibri"/>
          <w:sz w:val="22"/>
        </w:rPr>
        <w:t xml:space="preserve">: Calendar ID для безопасного fallback, обычно </w:t>
      </w:r>
      <w:r>
        <w:rPr>
          <w:rFonts w:ascii="Consolas" w:hAnsi="Consolas" w:eastAsia="Consolas"/>
          <w:color w:val="1F4D78"/>
          <w:sz w:val="19"/>
        </w:rPr>
        <w:t>primary</w:t>
      </w:r>
      <w:r>
        <w:rPr>
          <w:rFonts w:ascii="Calibri" w:hAnsi="Calibri" w:eastAsia="Calibri"/>
          <w:sz w:val="22"/>
        </w:rPr>
        <w:t xml:space="preserve"> только если это действительно нужный календарь;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DefaultWorkStartTime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DefaultWorkEndTime</w:t>
      </w:r>
      <w:r>
        <w:rPr>
          <w:rFonts w:ascii="Calibri" w:hAnsi="Calibri" w:eastAsia="Calibri"/>
          <w:sz w:val="22"/>
        </w:rPr>
        <w:t>: рабочий интервал по умолчанию;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BookingDaysAhead</w:t>
      </w:r>
      <w:r>
        <w:rPr>
          <w:rFonts w:ascii="Calibri" w:hAnsi="Calibri" w:eastAsia="Calibri"/>
          <w:sz w:val="22"/>
        </w:rPr>
        <w:t>: от 1 до 365;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: от 1 до 10, рекомендуемое значение 5.</w:t>
      </w:r>
    </w:p>
    <w:p>
      <w:r>
        <w:rPr>
          <w:rFonts w:ascii="Calibri" w:hAnsi="Calibri" w:eastAsia="Calibri"/>
          <w:sz w:val="22"/>
        </w:rPr>
        <w:t>Часовой пояс Apps Script, Settings и календарей должен совпадать. Несовпадение приводит к неверным слотам и напоминаниям.</w:t>
      </w:r>
    </w:p>
    <w:p>
      <w:pPr>
        <w:pStyle w:val="Heading1"/>
      </w:pPr>
      <w:r>
        <w:rPr>
          <w:rFonts w:ascii="Calibri" w:hAnsi="Calibri" w:eastAsia="Calibri"/>
          <w:sz w:val="22"/>
        </w:rPr>
        <w:t>6. Создание связанного Apps Script проекта</w:t>
      </w:r>
    </w:p>
    <w:p>
      <w:r>
        <w:rPr>
          <w:rFonts w:ascii="Calibri" w:hAnsi="Calibri" w:eastAsia="Calibri"/>
          <w:sz w:val="22"/>
        </w:rPr>
        <w:t xml:space="preserve">Самый простой путь — открыть Google-таблицу и выбрать «Расширения → Apps Script». Проект станет связанным с таблицей и </w:t>
      </w:r>
      <w:r>
        <w:rPr>
          <w:rFonts w:ascii="Consolas" w:hAnsi="Consolas" w:eastAsia="Consolas"/>
          <w:color w:val="1F4D78"/>
          <w:sz w:val="19"/>
        </w:rPr>
        <w:t>SpreadsheetApp.getActiveSpreadsheet()</w:t>
      </w:r>
      <w:r>
        <w:rPr>
          <w:rFonts w:ascii="Calibri" w:hAnsi="Calibri" w:eastAsia="Calibri"/>
          <w:sz w:val="22"/>
        </w:rPr>
        <w:t xml:space="preserve"> будет обращаться к правильной базе.</w:t>
      </w:r>
    </w:p>
    <w:p>
      <w:r>
        <w:rPr>
          <w:rFonts w:ascii="Calibri" w:hAnsi="Calibri" w:eastAsia="Calibri"/>
          <w:sz w:val="22"/>
        </w:rPr>
        <w:t>Откройте Project Settings и скопируйте Script ID.</w:t>
      </w:r>
    </w:p>
    <w:p>
      <w:pPr>
        <w:pStyle w:val="Heading2"/>
      </w:pPr>
      <w:r>
        <w:rPr>
          <w:rFonts w:ascii="Calibri" w:hAnsi="Calibri" w:eastAsia="Calibri"/>
          <w:sz w:val="22"/>
        </w:rPr>
        <w:t>Загрузка через clasp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clasp: </w:t>
      </w:r>
      <w:r>
        <w:rPr>
          <w:rFonts w:ascii="Consolas" w:hAnsi="Consolas" w:eastAsia="Consolas"/>
          <w:color w:val="1F4D78"/>
          <w:sz w:val="19"/>
        </w:rPr>
        <w:t>npm install -g @google/clasp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Авторизуйтесь: </w:t>
      </w:r>
      <w:r>
        <w:rPr>
          <w:rFonts w:ascii="Consolas" w:hAnsi="Consolas" w:eastAsia="Consolas"/>
          <w:color w:val="1F4D78"/>
          <w:sz w:val="19"/>
        </w:rPr>
        <w:t>clasp login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каталоге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 xml:space="preserve"> создайте локальный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со значениями </w:t>
      </w:r>
      <w:r>
        <w:rPr>
          <w:rFonts w:ascii="Consolas" w:hAnsi="Consolas" w:eastAsia="Consolas"/>
          <w:color w:val="1F4D78"/>
          <w:sz w:val="19"/>
        </w:rPr>
        <w:t>scriptId</w:t>
      </w:r>
      <w:r>
        <w:rPr>
          <w:rFonts w:ascii="Calibri" w:hAnsi="Calibri" w:eastAsia="Calibri"/>
          <w:sz w:val="22"/>
        </w:rPr>
        <w:t xml:space="preserve"> нового проекта и </w:t>
      </w:r>
      <w:r>
        <w:rPr>
          <w:rFonts w:ascii="Consolas" w:hAnsi="Consolas" w:eastAsia="Consolas"/>
          <w:color w:val="1F4D78"/>
          <w:sz w:val="19"/>
        </w:rPr>
        <w:t>rootDir</w:t>
      </w:r>
      <w:r>
        <w:rPr>
          <w:rFonts w:ascii="Calibri" w:hAnsi="Calibri" w:eastAsia="Calibri"/>
          <w:sz w:val="22"/>
        </w:rPr>
        <w:t xml:space="preserve"> равным пустой строке.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Убедитесь, что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не отслеживается Git.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из каталога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Если PowerShell блокирует </w:t>
      </w:r>
      <w:r>
        <w:rPr>
          <w:rFonts w:ascii="Consolas" w:hAnsi="Consolas" w:eastAsia="Consolas"/>
          <w:color w:val="1F4D78"/>
          <w:sz w:val="19"/>
        </w:rPr>
        <w:t>clasp.ps1</w:t>
      </w:r>
      <w:r>
        <w:rPr>
          <w:rFonts w:ascii="Calibri" w:hAnsi="Calibri" w:eastAsia="Calibri"/>
          <w:sz w:val="22"/>
        </w:rPr>
        <w:t xml:space="preserve">, используйте </w:t>
      </w:r>
      <w:r>
        <w:rPr>
          <w:rFonts w:ascii="Consolas" w:hAnsi="Consolas" w:eastAsia="Consolas"/>
          <w:color w:val="1F4D78"/>
          <w:sz w:val="19"/>
        </w:rPr>
        <w:t>clasp.cmd push</w:t>
      </w:r>
      <w:r>
        <w:rPr>
          <w:rFonts w:ascii="Calibri" w:hAnsi="Calibri" w:eastAsia="Calibri"/>
          <w:sz w:val="22"/>
        </w:rPr>
        <w:t xml:space="preserve"> либо разрешите подписанные локальные скрипты согласно политике вашей организации. Не отключайте Execution Policy глобально без необходимости.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Apps Script и убедитесь, что загружены </w:t>
      </w:r>
      <w:r>
        <w:rPr>
          <w:rFonts w:ascii="Consolas" w:hAnsi="Consolas" w:eastAsia="Consolas"/>
          <w:color w:val="1F4D78"/>
          <w:sz w:val="19"/>
        </w:rPr>
        <w:t>.gs</w:t>
      </w:r>
      <w:r>
        <w:rPr>
          <w:rFonts w:ascii="Calibri" w:hAnsi="Calibri" w:eastAsia="Calibri"/>
          <w:sz w:val="22"/>
        </w:rPr>
        <w:t xml:space="preserve"> файлы и </w:t>
      </w:r>
      <w:r>
        <w:rPr>
          <w:rFonts w:ascii="Consolas" w:hAnsi="Consolas" w:eastAsia="Consolas"/>
          <w:color w:val="1F4D78"/>
          <w:sz w:val="19"/>
        </w:rPr>
        <w:t>appsscript.json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Важно: команда называется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clash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7. Авторизация проекта</w:t>
      </w:r>
    </w:p>
    <w:p>
      <w:r>
        <w:rPr>
          <w:rFonts w:ascii="Calibri" w:hAnsi="Calibri" w:eastAsia="Calibri"/>
          <w:sz w:val="22"/>
        </w:rPr>
        <w:t xml:space="preserve">В редакторе Apps Script вручную запустите безопасную функцию чтения, например </w:t>
      </w:r>
      <w:r>
        <w:rPr>
          <w:rFonts w:ascii="Consolas" w:hAnsi="Consolas" w:eastAsia="Consolas"/>
          <w:color w:val="1F4D78"/>
          <w:sz w:val="19"/>
        </w:rPr>
        <w:t>getClientWebhookInfo</w:t>
      </w:r>
      <w:r>
        <w:rPr>
          <w:rFonts w:ascii="Calibri" w:hAnsi="Calibri" w:eastAsia="Calibri"/>
          <w:sz w:val="22"/>
        </w:rPr>
        <w:t>, либо будущий health check. Google запросит разрешения на таблицы, Calendar и внешние HTTP-запросы. Авторизовать должен аккаунт, от имени которого будет работать Web App.</w:t>
      </w:r>
    </w:p>
    <w:p>
      <w:r>
        <w:rPr>
          <w:rFonts w:ascii="Calibri" w:hAnsi="Calibri" w:eastAsia="Calibri"/>
          <w:sz w:val="22"/>
        </w:rPr>
        <w:t>Если Google показывает предупреждение непроверенного приложения для собственного проекта, проверьте, что вы открыли именно свой Script ID, после чего используйте разрешённый вашей организацией путь продолжения.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8. Выполнение миграций</w:t>
      </w:r>
    </w:p>
    <w:p>
      <w:r>
        <w:rPr>
          <w:rFonts w:ascii="Calibri" w:hAnsi="Calibri" w:eastAsia="Calibri"/>
          <w:sz w:val="22"/>
        </w:rPr>
        <w:t>Для актуального репозитория на чистом современном шаблоне большая часть миграций повторно-безопасна. Запускайте только миграции, присутствующие в текущем коде, и сохраняйте их результат в журнал установки.</w:t>
      </w:r>
    </w:p>
    <w:p>
      <w:r>
        <w:rPr>
          <w:rFonts w:ascii="Calibri" w:hAnsi="Calibri" w:eastAsia="Calibri"/>
          <w:sz w:val="22"/>
        </w:rPr>
        <w:t>Рекомендуемый порядок для старого или неизвестного шаблона: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migrateConfigurationMenuIcon()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migrateConfigurationReminderLabels()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migratePaginationConfiguration()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migrateSystemConfigurationSettings()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migrateRemoveFinancialFields()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migrateEntityNamesFromMessages()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— только после резервной копии legacy-таблицы.</w:t>
      </w:r>
    </w:p>
    <w:p>
      <w:r>
        <w:rPr>
          <w:rFonts w:ascii="Calibri" w:hAnsi="Calibri" w:eastAsia="Calibri"/>
          <w:sz w:val="22"/>
        </w:rPr>
        <w:t xml:space="preserve">На чистом актуальном шаблоне сначала сравните схему с </w:t>
      </w:r>
      <w:r>
        <w:rPr>
          <w:rFonts w:ascii="Consolas" w:hAnsi="Consolas" w:eastAsia="Consolas"/>
          <w:color w:val="1F4D78"/>
          <w:sz w:val="19"/>
        </w:rPr>
        <w:t>Docs/DATABASE_SCHEMA.md</w:t>
      </w:r>
      <w:r>
        <w:rPr>
          <w:rFonts w:ascii="Calibri" w:hAnsi="Calibri" w:eastAsia="Calibri"/>
          <w:sz w:val="22"/>
        </w:rPr>
        <w:t xml:space="preserve">. Не запускайте удалённые или придуманные функции. </w:t>
      </w: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 xml:space="preserve"> также удаляет старые cache-триггеры и создаёт часовой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, если его нет.</w:t>
      </w:r>
    </w:p>
    <w:p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восстанавливает заголовок AuditLog,</w:t>
      </w:r>
    </w:p>
    <w:p>
      <w:r>
        <w:rPr>
          <w:rFonts w:ascii="Calibri" w:hAnsi="Calibri" w:eastAsia="Calibri"/>
          <w:sz w:val="22"/>
        </w:rPr>
        <w:t>переносит старые колонки UserSessions в JSON, удаляет пустые безымянные колонки</w:t>
      </w:r>
    </w:p>
    <w:p>
      <w:r>
        <w:rPr>
          <w:rFonts w:ascii="Calibri" w:hAnsi="Calibri" w:eastAsia="Calibri"/>
          <w:sz w:val="22"/>
        </w:rPr>
        <w:t>Messages и два неиспользуемых листа. Повторный запуск безопасен, но первый запуск</w:t>
      </w:r>
    </w:p>
    <w:p>
      <w:r>
        <w:rPr>
          <w:rFonts w:ascii="Calibri" w:hAnsi="Calibri" w:eastAsia="Calibri"/>
          <w:sz w:val="22"/>
        </w:rPr>
        <w:t>необратимо удаляет устаревшую структуру, поэтому резервная копия обязательна.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Создание Web App deployment</w:t>
      </w:r>
    </w:p>
    <w:p>
      <w:pPr>
        <w:pStyle w:val="ListNumber"/>
      </w:pPr>
      <w:r>
        <w:rPr>
          <w:rFonts w:ascii="Calibri" w:hAnsi="Calibri" w:eastAsia="Calibri"/>
          <w:sz w:val="22"/>
        </w:rPr>
        <w:t>В Apps Script выберите Deploy → New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Тип: Web app.</w:t>
      </w:r>
    </w:p>
    <w:p>
      <w:pPr>
        <w:pStyle w:val="ListNumber"/>
      </w:pPr>
      <w:r>
        <w:rPr>
          <w:rFonts w:ascii="Calibri" w:hAnsi="Calibri" w:eastAsia="Calibri"/>
          <w:sz w:val="22"/>
        </w:rPr>
        <w:t>Execute as: пользователь, выполняющий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Who has access: Anyone. Telegram должен иметь возможность отправить HTTPS POST без входа в Google.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Deploy и скопируйте URL, заканчивающийся на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Запишите URL в Settings →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как обычный текст без Markdown-скобок.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изменения кода обновляйте существующий deployment на новую версию; один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 всегда переключает production deployment.</w:t>
      </w:r>
    </w:p>
    <w:p>
      <w:pPr>
        <w:pStyle w:val="Heading1"/>
      </w:pPr>
      <w:r>
        <w:rPr>
          <w:rFonts w:ascii="Calibri" w:hAnsi="Calibri" w:eastAsia="Calibri"/>
          <w:sz w:val="22"/>
        </w:rPr>
        <w:t>10. Установка webhook</w:t>
      </w:r>
    </w:p>
    <w:p>
      <w:r>
        <w:rPr>
          <w:rFonts w:ascii="Calibri" w:hAnsi="Calibri" w:eastAsia="Calibri"/>
          <w:sz w:val="22"/>
        </w:rPr>
        <w:t>В Apps Script по очереди вручную запустите: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setClientWebhook()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setAdminWebhook()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В информации webhook проверьте: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Client URL заканчивается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Admin URL заканчивается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pending_update_count</w:t>
      </w:r>
      <w:r>
        <w:rPr>
          <w:rFonts w:ascii="Calibri" w:hAnsi="Calibri" w:eastAsia="Calibri"/>
          <w:sz w:val="22"/>
        </w:rPr>
        <w:t xml:space="preserve"> не растёт постоянно;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last_error_message</w:t>
      </w:r>
      <w:r>
        <w:rPr>
          <w:rFonts w:ascii="Calibri" w:hAnsi="Calibri" w:eastAsia="Calibri"/>
          <w:sz w:val="22"/>
        </w:rPr>
        <w:t xml:space="preserve"> отсутствует;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URL использует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 не </w:t>
      </w:r>
      <w:r>
        <w:rPr>
          <w:rFonts w:ascii="Consolas" w:hAnsi="Consolas" w:eastAsia="Consolas"/>
          <w:color w:val="1F4D78"/>
          <w:sz w:val="19"/>
        </w:rPr>
        <w:t>/dev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Установка webhook использует </w:t>
      </w:r>
      <w:r>
        <w:rPr>
          <w:rFonts w:ascii="Consolas" w:hAnsi="Consolas" w:eastAsia="Consolas"/>
          <w:color w:val="1F4D78"/>
          <w:sz w:val="19"/>
        </w:rPr>
        <w:t>drop_pending_updates: true</w:t>
      </w:r>
      <w:r>
        <w:rPr>
          <w:rFonts w:ascii="Calibri" w:hAnsi="Calibri" w:eastAsia="Calibri"/>
          <w:sz w:val="22"/>
        </w:rPr>
        <w:t>, поэтому выполняйте её осознанно: необработанные старые сообщения будут отброшены.</w:t>
      </w:r>
    </w:p>
    <w:p>
      <w:pPr>
        <w:pStyle w:val="Heading1"/>
      </w:pPr>
      <w:r>
        <w:rPr>
          <w:rFonts w:ascii="Calibri" w:hAnsi="Calibri" w:eastAsia="Calibri"/>
          <w:sz w:val="22"/>
        </w:rPr>
        <w:t>11. Триггеры</w:t>
      </w:r>
    </w:p>
    <w:p>
      <w:r>
        <w:rPr>
          <w:rFonts w:ascii="Calibri" w:hAnsi="Calibri" w:eastAsia="Calibri"/>
          <w:sz w:val="22"/>
        </w:rPr>
        <w:t xml:space="preserve">Создайте time-driven trigger для </w:t>
      </w:r>
      <w:r>
        <w:rPr>
          <w:rFonts w:ascii="Consolas" w:hAnsi="Consolas" w:eastAsia="Consolas"/>
          <w:color w:val="1F4D78"/>
          <w:sz w:val="19"/>
        </w:rPr>
        <w:t>send24hAppointmentReminders</w:t>
      </w:r>
      <w:r>
        <w:rPr>
          <w:rFonts w:ascii="Calibri" w:hAnsi="Calibri" w:eastAsia="Calibri"/>
          <w:sz w:val="22"/>
        </w:rPr>
        <w:t xml:space="preserve">. Практичный интервал — один раз в час. Сама функция не отправляет сообщения до 08:00 и после 23:00 и учитывает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Убедитесь, что существует ровно один часовой триггер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Он фиксирует завершённые визиты и обновляет CustomerProfiles; он не кеширует записи и не влияет на актуальность экранов.</w:t>
      </w:r>
    </w:p>
    <w:p>
      <w:r>
        <w:rPr>
          <w:rFonts w:ascii="Calibri" w:hAnsi="Calibri" w:eastAsia="Calibri"/>
          <w:sz w:val="22"/>
        </w:rPr>
        <w:t>Не создавайте несколько одинаковых триггеров: это повышает риск повторных уведомлений и лишних квот.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Настройка салона через Admin Bot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Admin Bot под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нажмите Start.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локации.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услуги и длительности.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мастеров, привяжите их к локациям и Calendar ID.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недельный график и исключения мастеров.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укажите активных получателей новых заявок.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Через Settings → Configuration проверьте язык, администраторов, напоминание, горизонт записи, пагинацию и часы по умолчанию.</w:t>
      </w:r>
    </w:p>
    <w:p>
      <w:r>
        <w:rPr>
          <w:rFonts w:ascii="Calibri" w:hAnsi="Calibri" w:eastAsia="Calibri"/>
          <w:sz w:val="22"/>
        </w:rPr>
        <w:t>Telegram ID мастера при создании не требуется. Его можно добавить позднее при редактировании.</w:t>
      </w:r>
    </w:p>
    <w:p>
      <w:pPr>
        <w:pStyle w:val="Heading1"/>
      </w:pPr>
      <w:r>
        <w:rPr>
          <w:rFonts w:ascii="Calibri" w:hAnsi="Calibri" w:eastAsia="Calibri"/>
          <w:sz w:val="22"/>
        </w:rPr>
        <w:t>13. Приёмочная проверка</w:t>
      </w:r>
    </w:p>
    <w:p>
      <w:r>
        <w:rPr>
          <w:rFonts w:ascii="Calibri" w:hAnsi="Calibri" w:eastAsia="Calibri"/>
          <w:sz w:val="22"/>
        </w:rPr>
        <w:t xml:space="preserve">Перед ручной приёмкой запустите в редакторе Apps Script функцию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 xml:space="preserve">. Она ничего не изменяет и возвращает структурированный отчёт. Поле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 должно быть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failed</w:t>
      </w:r>
      <w:r>
        <w:rPr>
          <w:rFonts w:ascii="Calibri" w:hAnsi="Calibri" w:eastAsia="Calibri"/>
          <w:sz w:val="22"/>
        </w:rPr>
        <w:t xml:space="preserve"> — </w:t>
      </w:r>
      <w:r>
        <w:rPr>
          <w:rFonts w:ascii="Consolas" w:hAnsi="Consolas" w:eastAsia="Consolas"/>
          <w:color w:val="1F4D78"/>
          <w:sz w:val="19"/>
        </w:rPr>
        <w:t>0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Проверяются обязательные листы и колонки, системные настройки и часовые пояса, доступ к календарям активных мастеров, оба webhook, необходимые и дублирующиеся триггеры, а также получатели новых заявок. Отчёт не содержит токены и данные клиентов. Если проверка сообщает ошибку, исправьте её до создания тестовой заявки.</w:t>
      </w:r>
    </w:p>
    <w:p>
      <w:r>
        <w:rPr>
          <w:rFonts w:ascii="Calibri" w:hAnsi="Calibri" w:eastAsia="Calibri"/>
          <w:sz w:val="22"/>
        </w:rPr>
        <w:t>Выполните полный тест на тестовом клиенте:</w:t>
      </w:r>
    </w:p>
    <w:p>
      <w:pPr>
        <w:pStyle w:val="ListNumber"/>
      </w:pPr>
      <w:r>
        <w:rPr>
          <w:rFonts w:ascii="Calibri" w:hAnsi="Calibri" w:eastAsia="Calibri"/>
          <w:sz w:val="22"/>
        </w:rPr>
        <w:t>Client Bot показывает главное меню и контакты.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Создаётся заявка с локацией, услугой, мастером, датой, временем, именем и телефоном.</w:t>
      </w:r>
    </w:p>
    <w:p>
      <w:pPr>
        <w:pStyle w:val="ListNumber"/>
      </w:pPr>
      <w:r>
        <w:rPr>
          <w:rFonts w:ascii="Calibri" w:hAnsi="Calibri" w:eastAsia="Calibri"/>
          <w:sz w:val="22"/>
        </w:rPr>
        <w:t>Admin Bot получает заявку.</w:t>
      </w:r>
    </w:p>
    <w:p>
      <w:pPr>
        <w:pStyle w:val="ListNumber"/>
      </w:pPr>
      <w:r>
        <w:rPr>
          <w:rFonts w:ascii="Calibri" w:hAnsi="Calibri" w:eastAsia="Calibri"/>
          <w:sz w:val="22"/>
        </w:rPr>
        <w:t>Администратор подтверждает один вариант, запись появляется в Appointments и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Запись видна в Client Bot → «Мои записи» и Admin Bot → «Записи».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Перенос обновляет Sheets и Calendar; клиент получает карточку без повторных действий.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Отмена удаляет связанное Calendar-событие и показывает карточку отменённой записи без кнопок.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Ручное Calendar-событие занимает слот только соответствующего мастера.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Два разных мастера могут работать одновременно.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Напоминание можно проверить на тестовой записи в допустимом временном окне.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Повторный запуск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 xml:space="preserve"> не создаёт дубль истории.</w:t>
      </w:r>
    </w:p>
    <w:p>
      <w:pPr>
        <w:pStyle w:val="Heading1"/>
      </w:pPr>
      <w:r>
        <w:rPr>
          <w:rFonts w:ascii="Calibri" w:hAnsi="Calibri" w:eastAsia="Calibri"/>
          <w:sz w:val="22"/>
        </w:rPr>
        <w:t>14. Типовые проблемы установки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get...WebhookInfo</w:t>
      </w:r>
      <w:r>
        <w:rPr>
          <w:rFonts w:ascii="Calibri" w:hAnsi="Calibri" w:eastAsia="Calibri"/>
          <w:sz w:val="22"/>
        </w:rPr>
        <w:t xml:space="preserve">,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актуальность deployment, AuditLog с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>, токен и доступ Web App «Anyone». После исправления переустановите только соответствующий webhook.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пишет «Доступ запрещён»</w:t>
      </w:r>
    </w:p>
    <w:p>
      <w:r>
        <w:rPr>
          <w:rFonts w:ascii="Calibri" w:hAnsi="Calibri" w:eastAsia="Calibri"/>
          <w:sz w:val="22"/>
        </w:rPr>
        <w:t xml:space="preserve">Проверьте точный Telegram ID и текстовый формат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Значения разделяются запятыми. Не используйте точки, пробелы внутри ID или числовое округление Sheets.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слотов</w:t>
      </w:r>
    </w:p>
    <w:p>
      <w:r>
        <w:rPr>
          <w:rFonts w:ascii="Calibri" w:hAnsi="Calibri" w:eastAsia="Calibri"/>
          <w:sz w:val="22"/>
        </w:rPr>
        <w:t>Проверьте активность локации, услуги и мастера, график мастера, длительность услуги, Calendar ID, права владельца deployment на календарь и часовой пояс.</w:t>
      </w:r>
    </w:p>
    <w:p>
      <w:pPr>
        <w:pStyle w:val="Heading2"/>
      </w:pPr>
      <w:r>
        <w:rPr>
          <w:rFonts w:ascii="Calibri" w:hAnsi="Calibri" w:eastAsia="Calibri"/>
          <w:sz w:val="22"/>
        </w:rPr>
        <w:t>Код загружен, но поведение старое</w:t>
      </w:r>
    </w:p>
    <w:p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обновляет исходники, но production Web App может продолжать старую версию deployment. Создайте новую версию в Manage deployments и проверьте URL.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Напоминания не приходят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, триггер, допустимое время 08:00–23:00, Telegram ID клиента, статус записи и поля </w:t>
      </w:r>
      <w:r>
        <w:rPr>
          <w:rFonts w:ascii="Consolas" w:hAnsi="Consolas" w:eastAsia="Consolas"/>
          <w:color w:val="1F4D78"/>
          <w:sz w:val="19"/>
        </w:rPr>
        <w:t>reminder_24h_sent_at</w:t>
      </w:r>
      <w:r>
        <w:rPr>
          <w:rFonts w:ascii="Calibri" w:hAnsi="Calibri" w:eastAsia="Calibri"/>
          <w:sz w:val="22"/>
        </w:rPr>
        <w:t>. Не очищайте поля вручную без понимания сценария.</w:t>
      </w:r>
    </w:p>
    <w:p>
      <w:pPr>
        <w:pStyle w:val="Heading1"/>
      </w:pPr>
      <w:r>
        <w:rPr>
          <w:rFonts w:ascii="Calibri" w:hAnsi="Calibri" w:eastAsia="Calibri"/>
          <w:sz w:val="22"/>
        </w:rPr>
        <w:t>15. Безопасная передача установки салону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передайте владельцу Google-таблицу и Apps Script проект;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зафиксируйте, кто имеет доступ к Google и BotFather;</w:t>
      </w:r>
    </w:p>
    <w:p>
      <w:pPr>
        <w:pStyle w:val="ListBullet"/>
      </w:pPr>
      <w:r>
        <w:rPr>
          <w:rFonts w:ascii="Calibri" w:hAnsi="Calibri" w:eastAsia="Calibri"/>
          <w:sz w:val="22"/>
        </w:rPr>
        <w:t>сохраните Script ID, deployment URL и Calendar ID в защищённом реестре;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включайте токены в пользовательские инструкции;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договоритесь о резервном копировании таблицы;</w:t>
      </w:r>
    </w:p>
    <w:p>
      <w:pPr>
        <w:pStyle w:val="ListBullet"/>
      </w:pPr>
      <w:r>
        <w:rPr>
          <w:rFonts w:ascii="Calibri" w:hAnsi="Calibri" w:eastAsia="Calibri"/>
          <w:sz w:val="22"/>
        </w:rPr>
        <w:t>объясните, что изменение заголовков, удаление листов и ручная правка статусов могут нарушить работу.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Account на iPhone и iPad: https://support.google.com/accounts/answer/6390156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Добавление аккаунта в Google Calendar: https://support.google.com/calendar/answer/15619834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Calendar в стандартном календаре Apple: https://support.google.com/calendar/answer/99358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Развёртывание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Развёртывание</dc:title>
  <dc:subject>Для владельца установки и технического специалиста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