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8E" w:rsidRDefault="00387E8E" w:rsidP="00387E8E">
      <w:pPr>
        <w:spacing w:before="57"/>
        <w:ind w:right="11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Правительство</w:t>
      </w:r>
      <w:r>
        <w:rPr>
          <w:rFonts w:ascii="Times New Roman" w:hAnsi="Times New Roman"/>
          <w:b/>
          <w:spacing w:val="-20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Российской</w:t>
      </w:r>
      <w:r>
        <w:rPr>
          <w:rFonts w:ascii="Times New Roman" w:hAnsi="Times New Roman"/>
          <w:b/>
          <w:spacing w:val="-17"/>
          <w:sz w:val="44"/>
        </w:rPr>
        <w:t xml:space="preserve"> </w:t>
      </w:r>
      <w:r>
        <w:rPr>
          <w:rFonts w:ascii="Times New Roman" w:hAnsi="Times New Roman"/>
          <w:b/>
          <w:spacing w:val="-2"/>
          <w:sz w:val="44"/>
        </w:rPr>
        <w:t>Федерации</w:t>
      </w:r>
    </w:p>
    <w:p w:rsidR="00387E8E" w:rsidRPr="00387E8E" w:rsidRDefault="00387E8E" w:rsidP="00387E8E">
      <w:pPr>
        <w:pStyle w:val="a4"/>
        <w:spacing w:before="8"/>
        <w:rPr>
          <w:rFonts w:ascii="Times New Roman"/>
          <w:sz w:val="21"/>
        </w:rPr>
      </w:pPr>
      <w:r w:rsidRPr="00387E8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E1A444" wp14:editId="7167A68F">
                <wp:simplePos x="0" y="0"/>
                <wp:positionH relativeFrom="page">
                  <wp:posOffset>701040</wp:posOffset>
                </wp:positionH>
                <wp:positionV relativeFrom="paragraph">
                  <wp:posOffset>173990</wp:posOffset>
                </wp:positionV>
                <wp:extent cx="6519545" cy="8890"/>
                <wp:effectExtent l="0" t="4445" r="0" b="0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55.2pt;margin-top:13.7pt;width:513.3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bYmgIAAAoFAAAOAAAAZHJzL2Uyb0RvYy54bWysVM2O0zAQviPxDpbv3SRV0m2ipqv9oQhp&#10;gZUWHsCNncYisY3tNl0QEhJXJB6Bh+CC+NlnSN+IsdOWLlxWiBwcj8cef/PNN56crJsarZg2XIoc&#10;R0chRkwUknKxyPHLF7PBGCNjiaCkloLl+IYZfDJ9+GDSqowNZSVryjSCIMJkrcpxZa3KgsAUFWuI&#10;OZKKCXCWUjfEgqkXAdWkhehNHQzDcBS0UlOlZcGMgdWL3omnPn5ZssI+L0vDLKpzDNisH7Uf524M&#10;phOSLTRRFS+2MMg/oGgIF3DpPtQFsQQtNf8rVMMLLY0s7VEhm0CWJS+YzwGyicI/srmuiGI+FyDH&#10;qD1N5v+FLZ6trjTiNMcJRoI0UKLu8+b95lP3o7vdfOi+dLfd983H7mf3tfuGEsdXq0wGx67VlXYZ&#10;G3Upi1cGCXleEbFgp1rLtmKEAsrI7Q/uHHCGgaNo3j6VFK4jSys9detSNy4gkILWvkI3+wqxtUUF&#10;LI6SKE1igFqAbzxOfQEDku3OKm3sYyYb5CY51lB/H5usLo11WEi22+Kxy5rTGa9rb+jF/LzWaEWc&#10;Vvzn4UOKh9tq4TYL6Y71EfsVgAh3OJ8D62v/No2GcXg2TAez0fh4EM/iZJAeh+NBGKVn6SiM0/hi&#10;9s4BjOKs4pQycckF2+kwiu9X521H9ArySkRtjtNkmPjc76A390uy4RbasuYNsLxngmSurI8EhbRJ&#10;Zgmv+3lwF75nGTjY/T0rXgSu7r1+5pLegAa0hCJBW8IDApNK6jcYtdCMOTavl0QzjOonAnSURnHs&#10;utcbcXI8BEMfeuaHHiIKCJVji1E/Pbd9xy+V5osKboo8MUKegvZK7oXhdNmj2ioWGs5nsH0cXEcf&#10;2n7X7yds+gsAAP//AwBQSwMEFAAGAAgAAAAhAMdignvfAAAACgEAAA8AAABkcnMvZG93bnJldi54&#10;bWxMj0FPwzAMhe9I/IfISNxY0jJYKU0nhsQRiQ0O7JY2pq3WOKXJtsKvxzuxk/Xsp+fvFcvJ9eKA&#10;Y+g8aUhmCgRS7W1HjYaP95ebDESIhqzpPaGGHwywLC8vCpNbf6Q1HjaxERxCITca2hiHXMpQt+hM&#10;mPkBiW9ffnQmshwbaUdz5HDXy1Spe+lMR/yhNQM+t1jvNnunYfWQrb7f5vT6u662uP2sdnfpqLS+&#10;vpqeHkFEnOK/GU74jA4lM1V+TzaInnWi5mzVkC54ngzJ7SIBUfEmy0CWhTyvUP4BAAD//wMAUEsB&#10;Ai0AFAAGAAgAAAAhALaDOJL+AAAA4QEAABMAAAAAAAAAAAAAAAAAAAAAAFtDb250ZW50X1R5cGVz&#10;XS54bWxQSwECLQAUAAYACAAAACEAOP0h/9YAAACUAQAACwAAAAAAAAAAAAAAAAAvAQAAX3JlbHMv&#10;LnJlbHNQSwECLQAUAAYACAAAACEAu2Dm2JoCAAAKBQAADgAAAAAAAAAAAAAAAAAuAgAAZHJzL2Uy&#10;b0RvYy54bWxQSwECLQAUAAYACAAAACEAx2KCe98AAAAKAQAADwAAAAAAAAAAAAAAAAD0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:rsidR="00387E8E" w:rsidRDefault="00387E8E" w:rsidP="00387E8E">
      <w:pPr>
        <w:ind w:left="386" w:right="397" w:hanging="2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Федеральное государственное автономное образовательное</w:t>
      </w:r>
      <w:r>
        <w:rPr>
          <w:rFonts w:ascii="Times New Roman" w:hAnsi="Times New Roman"/>
          <w:spacing w:val="-9"/>
          <w:sz w:val="44"/>
        </w:rPr>
        <w:t xml:space="preserve"> </w:t>
      </w:r>
      <w:r>
        <w:rPr>
          <w:rFonts w:ascii="Times New Roman" w:hAnsi="Times New Roman"/>
          <w:sz w:val="44"/>
        </w:rPr>
        <w:t>учреждение</w:t>
      </w:r>
      <w:r>
        <w:rPr>
          <w:rFonts w:ascii="Times New Roman" w:hAnsi="Times New Roman"/>
          <w:spacing w:val="-9"/>
          <w:sz w:val="44"/>
        </w:rPr>
        <w:t xml:space="preserve"> </w:t>
      </w:r>
      <w:r>
        <w:rPr>
          <w:rFonts w:ascii="Times New Roman" w:hAnsi="Times New Roman"/>
          <w:sz w:val="44"/>
        </w:rPr>
        <w:t>высшего</w:t>
      </w:r>
      <w:r>
        <w:rPr>
          <w:rFonts w:ascii="Times New Roman" w:hAnsi="Times New Roman"/>
          <w:spacing w:val="-9"/>
          <w:sz w:val="44"/>
        </w:rPr>
        <w:t xml:space="preserve"> </w:t>
      </w:r>
      <w:r>
        <w:rPr>
          <w:rFonts w:ascii="Times New Roman" w:hAnsi="Times New Roman"/>
          <w:sz w:val="44"/>
        </w:rPr>
        <w:t>образования</w:t>
      </w:r>
    </w:p>
    <w:p w:rsidR="00387E8E" w:rsidRDefault="00387E8E" w:rsidP="00387E8E">
      <w:pPr>
        <w:spacing w:line="503" w:lineRule="exact"/>
        <w:ind w:right="17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«Национальный</w:t>
      </w:r>
      <w:r>
        <w:rPr>
          <w:rFonts w:ascii="Times New Roman" w:hAnsi="Times New Roman"/>
          <w:spacing w:val="-20"/>
          <w:sz w:val="44"/>
        </w:rPr>
        <w:t xml:space="preserve"> </w:t>
      </w:r>
      <w:r>
        <w:rPr>
          <w:rFonts w:ascii="Times New Roman" w:hAnsi="Times New Roman"/>
          <w:sz w:val="44"/>
        </w:rPr>
        <w:t>исследовательский</w:t>
      </w:r>
      <w:r>
        <w:rPr>
          <w:rFonts w:ascii="Times New Roman" w:hAnsi="Times New Roman"/>
          <w:spacing w:val="-14"/>
          <w:sz w:val="44"/>
        </w:rPr>
        <w:t xml:space="preserve"> </w:t>
      </w:r>
      <w:r>
        <w:rPr>
          <w:rFonts w:ascii="Times New Roman" w:hAnsi="Times New Roman"/>
          <w:spacing w:val="-2"/>
          <w:sz w:val="44"/>
        </w:rPr>
        <w:t>университет</w:t>
      </w:r>
    </w:p>
    <w:p w:rsidR="00387E8E" w:rsidRDefault="00387E8E" w:rsidP="00387E8E">
      <w:pPr>
        <w:ind w:right="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«Высшая</w:t>
      </w:r>
      <w:r>
        <w:rPr>
          <w:rFonts w:ascii="Times New Roman" w:hAnsi="Times New Roman"/>
          <w:spacing w:val="-5"/>
          <w:sz w:val="44"/>
        </w:rPr>
        <w:t xml:space="preserve"> </w:t>
      </w:r>
      <w:r>
        <w:rPr>
          <w:rFonts w:ascii="Times New Roman" w:hAnsi="Times New Roman"/>
          <w:sz w:val="44"/>
        </w:rPr>
        <w:t>школа</w:t>
      </w:r>
      <w:r>
        <w:rPr>
          <w:rFonts w:ascii="Times New Roman" w:hAnsi="Times New Roman"/>
          <w:spacing w:val="-8"/>
          <w:sz w:val="44"/>
        </w:rPr>
        <w:t xml:space="preserve"> </w:t>
      </w:r>
      <w:r>
        <w:rPr>
          <w:rFonts w:ascii="Times New Roman" w:hAnsi="Times New Roman"/>
          <w:spacing w:val="-2"/>
          <w:sz w:val="44"/>
        </w:rPr>
        <w:t>экономики»</w:t>
      </w:r>
    </w:p>
    <w:p w:rsidR="00387E8E" w:rsidRDefault="00387E8E" w:rsidP="00387E8E">
      <w:pPr>
        <w:spacing w:before="418"/>
        <w:ind w:right="2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Кафедра</w:t>
      </w:r>
      <w:r>
        <w:rPr>
          <w:rFonts w:ascii="Times New Roman" w:hAnsi="Times New Roman"/>
          <w:spacing w:val="-6"/>
          <w:sz w:val="36"/>
        </w:rPr>
        <w:t xml:space="preserve"> </w:t>
      </w:r>
      <w:r>
        <w:rPr>
          <w:rFonts w:ascii="Times New Roman" w:hAnsi="Times New Roman"/>
          <w:sz w:val="36"/>
        </w:rPr>
        <w:t>«Компьютерная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pacing w:val="-2"/>
          <w:sz w:val="36"/>
        </w:rPr>
        <w:t>безопасность»</w:t>
      </w:r>
    </w:p>
    <w:p w:rsidR="00387E8E" w:rsidRDefault="00387E8E" w:rsidP="00387E8E">
      <w:pPr>
        <w:pStyle w:val="a4"/>
        <w:rPr>
          <w:rFonts w:ascii="Times New Roman"/>
          <w:sz w:val="40"/>
        </w:rPr>
      </w:pPr>
    </w:p>
    <w:p w:rsidR="00387E8E" w:rsidRDefault="00387E8E" w:rsidP="00387E8E">
      <w:pPr>
        <w:pStyle w:val="a4"/>
        <w:rPr>
          <w:rFonts w:ascii="Times New Roman"/>
          <w:sz w:val="40"/>
        </w:rPr>
      </w:pPr>
    </w:p>
    <w:p w:rsidR="00387E8E" w:rsidRDefault="00387E8E" w:rsidP="00387E8E">
      <w:pPr>
        <w:pStyle w:val="a4"/>
        <w:spacing w:before="9"/>
        <w:rPr>
          <w:rFonts w:ascii="Times New Roman"/>
          <w:sz w:val="45"/>
        </w:rPr>
      </w:pPr>
    </w:p>
    <w:p w:rsidR="00387E8E" w:rsidRDefault="00D649F2" w:rsidP="00387E8E">
      <w:pPr>
        <w:spacing w:before="1"/>
        <w:ind w:right="6"/>
        <w:jc w:val="center"/>
        <w:rPr>
          <w:rFonts w:ascii="Times New Roman" w:hAnsi="Times New Roman"/>
          <w:b/>
          <w:spacing w:val="-2"/>
          <w:sz w:val="44"/>
        </w:rPr>
      </w:pPr>
      <w:r>
        <w:rPr>
          <w:rFonts w:ascii="Times New Roman" w:hAnsi="Times New Roman"/>
          <w:b/>
          <w:spacing w:val="-2"/>
          <w:sz w:val="44"/>
        </w:rPr>
        <w:t>План подготовки</w:t>
      </w:r>
    </w:p>
    <w:p w:rsidR="00D649F2" w:rsidRDefault="00D649F2" w:rsidP="00387E8E">
      <w:pPr>
        <w:spacing w:before="1"/>
        <w:ind w:right="6"/>
        <w:jc w:val="center"/>
        <w:rPr>
          <w:rFonts w:ascii="Times New Roman" w:hAnsi="Times New Roman"/>
          <w:b/>
          <w:spacing w:val="-2"/>
          <w:sz w:val="44"/>
        </w:rPr>
      </w:pPr>
      <w:r>
        <w:rPr>
          <w:rFonts w:ascii="Times New Roman" w:hAnsi="Times New Roman"/>
          <w:b/>
          <w:spacing w:val="-2"/>
          <w:sz w:val="44"/>
        </w:rPr>
        <w:t xml:space="preserve">к проведению эксперимента </w:t>
      </w:r>
    </w:p>
    <w:p w:rsidR="00D649F2" w:rsidRDefault="00D649F2" w:rsidP="00387E8E">
      <w:pPr>
        <w:spacing w:before="1"/>
        <w:ind w:right="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pacing w:val="-2"/>
          <w:sz w:val="44"/>
        </w:rPr>
        <w:t xml:space="preserve">по </w:t>
      </w:r>
      <w:proofErr w:type="spellStart"/>
      <w:r>
        <w:rPr>
          <w:rFonts w:ascii="Times New Roman" w:hAnsi="Times New Roman"/>
          <w:b/>
          <w:spacing w:val="-2"/>
          <w:sz w:val="44"/>
        </w:rPr>
        <w:t>фишингу</w:t>
      </w:r>
      <w:proofErr w:type="spellEnd"/>
    </w:p>
    <w:p w:rsidR="00387E8E" w:rsidRDefault="00387E8E" w:rsidP="00387E8E">
      <w:pPr>
        <w:pStyle w:val="a4"/>
        <w:rPr>
          <w:rFonts w:ascii="Times New Roman"/>
          <w:b/>
        </w:rPr>
      </w:pPr>
    </w:p>
    <w:p w:rsidR="00387E8E" w:rsidRDefault="00387E8E" w:rsidP="00387E8E">
      <w:pPr>
        <w:pStyle w:val="a4"/>
        <w:rPr>
          <w:rFonts w:ascii="Times New Roman"/>
          <w:b/>
        </w:rPr>
      </w:pPr>
    </w:p>
    <w:p w:rsidR="00387E8E" w:rsidRDefault="00387E8E" w:rsidP="00387E8E">
      <w:pPr>
        <w:pStyle w:val="a4"/>
        <w:rPr>
          <w:rFonts w:ascii="Times New Roman"/>
          <w:b/>
        </w:rPr>
      </w:pPr>
    </w:p>
    <w:p w:rsidR="00387E8E" w:rsidRDefault="00387E8E" w:rsidP="00387E8E">
      <w:pPr>
        <w:pStyle w:val="a4"/>
        <w:rPr>
          <w:rFonts w:ascii="Times New Roman"/>
          <w:b/>
        </w:rPr>
      </w:pPr>
    </w:p>
    <w:p w:rsidR="00387E8E" w:rsidRDefault="00387E8E" w:rsidP="00387E8E">
      <w:pPr>
        <w:pStyle w:val="a4"/>
        <w:rPr>
          <w:rFonts w:ascii="Times New Roman"/>
          <w:b/>
        </w:rPr>
      </w:pPr>
    </w:p>
    <w:p w:rsidR="00387E8E" w:rsidRDefault="00387E8E" w:rsidP="00387E8E">
      <w:pPr>
        <w:pStyle w:val="a4"/>
        <w:spacing w:before="1"/>
        <w:rPr>
          <w:rFonts w:ascii="Times New Roman"/>
          <w:b/>
          <w:sz w:val="25"/>
        </w:rPr>
      </w:pPr>
    </w:p>
    <w:tbl>
      <w:tblPr>
        <w:tblStyle w:val="TableNormal"/>
        <w:tblW w:w="8977" w:type="dxa"/>
        <w:tblInd w:w="449" w:type="dxa"/>
        <w:tblLayout w:type="fixed"/>
        <w:tblLook w:val="01E0" w:firstRow="1" w:lastRow="1" w:firstColumn="1" w:lastColumn="1" w:noHBand="0" w:noVBand="0"/>
      </w:tblPr>
      <w:tblGrid>
        <w:gridCol w:w="3071"/>
        <w:gridCol w:w="5906"/>
      </w:tblGrid>
      <w:tr w:rsidR="00387E8E" w:rsidTr="00D649F2">
        <w:trPr>
          <w:trHeight w:val="405"/>
        </w:trPr>
        <w:tc>
          <w:tcPr>
            <w:tcW w:w="3071" w:type="dxa"/>
            <w:vMerge w:val="restart"/>
          </w:tcPr>
          <w:p w:rsidR="00387E8E" w:rsidRPr="00387E8E" w:rsidRDefault="00387E8E" w:rsidP="00387E8E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387E8E">
              <w:rPr>
                <w:sz w:val="24"/>
                <w:lang w:val="ru-RU"/>
              </w:rPr>
              <w:t>Работу</w:t>
            </w:r>
            <w:r w:rsidRPr="00387E8E">
              <w:rPr>
                <w:spacing w:val="-15"/>
                <w:sz w:val="24"/>
                <w:lang w:val="ru-RU"/>
              </w:rPr>
              <w:t xml:space="preserve"> </w:t>
            </w:r>
            <w:r w:rsidRPr="00387E8E">
              <w:rPr>
                <w:sz w:val="24"/>
                <w:lang w:val="ru-RU"/>
              </w:rPr>
              <w:t>выполнил</w:t>
            </w:r>
            <w:r w:rsidRPr="00387E8E">
              <w:rPr>
                <w:spacing w:val="-15"/>
                <w:sz w:val="24"/>
                <w:lang w:val="ru-RU"/>
              </w:rPr>
              <w:t xml:space="preserve"> </w:t>
            </w:r>
            <w:r w:rsidRPr="00387E8E">
              <w:rPr>
                <w:sz w:val="24"/>
                <w:lang w:val="ru-RU"/>
              </w:rPr>
              <w:t>студент группы СКБ-213</w:t>
            </w:r>
          </w:p>
        </w:tc>
        <w:tc>
          <w:tcPr>
            <w:tcW w:w="5906" w:type="dxa"/>
          </w:tcPr>
          <w:p w:rsidR="00387E8E" w:rsidRDefault="00387E8E" w:rsidP="00D547E1">
            <w:pPr>
              <w:pStyle w:val="TableParagraph"/>
              <w:spacing w:line="266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Патракеев</w:t>
            </w:r>
            <w:proofErr w:type="spellEnd"/>
          </w:p>
        </w:tc>
      </w:tr>
      <w:tr w:rsidR="00387E8E" w:rsidTr="00D649F2">
        <w:trPr>
          <w:trHeight w:val="555"/>
        </w:trPr>
        <w:tc>
          <w:tcPr>
            <w:tcW w:w="3071" w:type="dxa"/>
            <w:vMerge/>
            <w:tcBorders>
              <w:top w:val="nil"/>
            </w:tcBorders>
          </w:tcPr>
          <w:p w:rsidR="00387E8E" w:rsidRDefault="00387E8E" w:rsidP="00D547E1">
            <w:pPr>
              <w:rPr>
                <w:sz w:val="2"/>
                <w:szCs w:val="2"/>
              </w:rPr>
            </w:pPr>
          </w:p>
        </w:tc>
        <w:tc>
          <w:tcPr>
            <w:tcW w:w="5906" w:type="dxa"/>
          </w:tcPr>
          <w:p w:rsidR="00387E8E" w:rsidRDefault="00387E8E" w:rsidP="00D547E1"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498B9EB5" wp14:editId="0C5473E7">
                      <wp:extent cx="2159000" cy="6350"/>
                      <wp:effectExtent l="0" t="1905" r="0" b="127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9000" cy="6350"/>
                                <a:chOff x="0" y="0"/>
                                <a:chExt cx="3400" cy="10"/>
                              </a:xfrm>
                            </wpg:grpSpPr>
                            <wps:wsp>
                              <wps:cNvPr id="4" name="docshape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0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170pt;height:.5pt;mso-position-horizontal-relative:char;mso-position-vertical-relative:line" coordsize="3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Fy1wIAAEsGAAAOAAAAZHJzL2Uyb0RvYy54bWykVW1u2zAM/T9gdxD0P7WdOGls1Cn6lWJA&#10;txXodgBFkm1htuRJSpyuGDBgR9hFdoNdob3RKNlJsxQDhiwBFFGkKPI9kjk5XdcVWnFthJIZjo5C&#10;jLikiglZZPjjh/lgipGxRDJSKckzfM8NPp29fnXSNikfqlJVjGsETqRJ2ybDpbVNGgSGlrwm5kg1&#10;XIIyV7omFkRdBEyTFrzXVTAMw0nQKs0arSg3Bk4vOyWeef95zql9n+eGW1RlGGKzftV+Xbg1mJ2Q&#10;tNCkKQXtwyAHRFETIeHRratLYglaavHCVS2oVkbl9oiqOlB5Lij3OUA2UbiXzbVWy8bnUqRt0Wxh&#10;Amj3cDrYLX23utVIsAyPMJKkBooefzx9e/r++Au+P9HIIdQ2RQqG17q5a251lyZsbxT9ZEAd7Oud&#10;XHTGaNG+VQy8kqVVHqF1rmvnAnJHa0/E/ZYIvraIwuEwGidhCHxR0E1G454nWgKZLy7R8qq/Noo3&#10;dyJ/IyBp95qPsI/IpQO1Zp7hNP8H511JGu5ZMg6lHs54AydT1DiLHklvs4HRdBgiqS5KIgt+prVq&#10;S04YhBQ55CHwnQtOMMDAYaD+FR2SNtrYa65q5DYZ1tA2niuyujHWhfFs4qgzqhJsLqrKC7pYXFQa&#10;rYhrMf/xke+ZVdIZS+WudR67E6Ac3nA6R75vmYckGsbh+TAZzCfT40E8j8eD5DicDsIoOU8mYZzE&#10;l/OvLsAoTkvBGJc3QvJN+0bxv/HZD5Ku8XwDozbDyXg49rkfkmQtLEyzStQZnm6RIKlj9EoySJuk&#10;loiq2wd/hu9RBgw2vx4Vz7+jvKvahWL3QL9WQBJ0B8xd2JRKf8GohRmWYfN5STTHqHojoYSSKI7d&#10;0PNCPD4egqB3NYtdDZEUXGXYYtRtL2w3KJeNFkUJL0UeGKnOoJdz4QvDlWQXVV+s0Fh+5yeWz6Wf&#10;rm4k7sre6vk/YPYbAAD//wMAUEsDBBQABgAIAAAAIQAm13R42QAAAAMBAAAPAAAAZHJzL2Rvd25y&#10;ZXYueG1sTI9BS8NAEIXvgv9hGcGb3cSqlJhNKUU9FcFWkN6m2WkSmp0N2W2S/ntHL3oZeLzHm+/l&#10;y8m1aqA+NJ4NpLMEFHHpbcOVgc/d690CVIjIFlvPZOBCAZbF9VWOmfUjf9CwjZWSEg4ZGqhj7DKt&#10;Q1mTwzDzHbF4R987jCL7StseRyl3rb5PkiftsGH5UGNH65rK0/bsDLyNOK7m6cuwOR3Xl/3u8f1r&#10;k5IxtzfT6hlUpCn+heEHX9ChEKaDP7MNqjUgQ+LvFW/+kIg8SCgBXeT6P3vxDQAA//8DAFBLAQIt&#10;ABQABgAIAAAAIQC2gziS/gAAAOEBAAATAAAAAAAAAAAAAAAAAAAAAABbQ29udGVudF9UeXBlc10u&#10;eG1sUEsBAi0AFAAGAAgAAAAhADj9If/WAAAAlAEAAAsAAAAAAAAAAAAAAAAALwEAAF9yZWxzLy5y&#10;ZWxzUEsBAi0AFAAGAAgAAAAhADFCwXLXAgAASwYAAA4AAAAAAAAAAAAAAAAALgIAAGRycy9lMm9E&#10;b2MueG1sUEsBAi0AFAAGAAgAAAAhACbXdHjZAAAAAwEAAA8AAAAAAAAAAAAAAAAAMQUAAGRycy9k&#10;b3ducmV2LnhtbFBLBQYAAAAABAAEAPMAAAA3BgAAAAA=&#10;">
                      <v:rect id="docshape3" o:spid="_x0000_s1027" style="position:absolute;width:340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      <w10:anchorlock/>
                    </v:group>
                  </w:pict>
                </mc:Fallback>
              </mc:AlternateContent>
            </w:r>
          </w:p>
          <w:p w:rsidR="00387E8E" w:rsidRDefault="00387E8E" w:rsidP="00D547E1">
            <w:pPr>
              <w:pStyle w:val="TableParagraph"/>
              <w:ind w:left="1113"/>
              <w:rPr>
                <w:sz w:val="20"/>
              </w:rPr>
            </w:pP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дата</w:t>
            </w:r>
            <w:proofErr w:type="spellEnd"/>
          </w:p>
        </w:tc>
      </w:tr>
      <w:tr w:rsidR="00D649F2" w:rsidTr="00D649F2">
        <w:trPr>
          <w:trHeight w:val="405"/>
        </w:trPr>
        <w:tc>
          <w:tcPr>
            <w:tcW w:w="3071" w:type="dxa"/>
            <w:vMerge w:val="restart"/>
          </w:tcPr>
          <w:p w:rsidR="00D649F2" w:rsidRPr="00387E8E" w:rsidRDefault="00D649F2" w:rsidP="006F0A1C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387E8E">
              <w:rPr>
                <w:sz w:val="24"/>
                <w:lang w:val="ru-RU"/>
              </w:rPr>
              <w:t>Работу</w:t>
            </w:r>
            <w:r w:rsidRPr="00387E8E">
              <w:rPr>
                <w:spacing w:val="-15"/>
                <w:sz w:val="24"/>
                <w:lang w:val="ru-RU"/>
              </w:rPr>
              <w:t xml:space="preserve"> </w:t>
            </w:r>
            <w:r w:rsidRPr="00387E8E">
              <w:rPr>
                <w:sz w:val="24"/>
                <w:lang w:val="ru-RU"/>
              </w:rPr>
              <w:t>выполнил</w:t>
            </w:r>
            <w:r w:rsidRPr="00387E8E">
              <w:rPr>
                <w:spacing w:val="-15"/>
                <w:sz w:val="24"/>
                <w:lang w:val="ru-RU"/>
              </w:rPr>
              <w:t xml:space="preserve"> </w:t>
            </w:r>
            <w:r w:rsidRPr="00387E8E">
              <w:rPr>
                <w:sz w:val="24"/>
                <w:lang w:val="ru-RU"/>
              </w:rPr>
              <w:t>студент группы СКБ-213</w:t>
            </w:r>
          </w:p>
        </w:tc>
        <w:tc>
          <w:tcPr>
            <w:tcW w:w="5906" w:type="dxa"/>
          </w:tcPr>
          <w:p w:rsidR="00D649F2" w:rsidRPr="00D649F2" w:rsidRDefault="00D649F2" w:rsidP="006F0A1C">
            <w:pPr>
              <w:pStyle w:val="TableParagraph"/>
              <w:spacing w:line="266" w:lineRule="exact"/>
              <w:ind w:right="110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П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Коноваленко</w:t>
            </w:r>
          </w:p>
        </w:tc>
      </w:tr>
      <w:tr w:rsidR="00D649F2" w:rsidTr="00D649F2">
        <w:trPr>
          <w:trHeight w:val="555"/>
        </w:trPr>
        <w:tc>
          <w:tcPr>
            <w:tcW w:w="3071" w:type="dxa"/>
            <w:vMerge/>
            <w:tcBorders>
              <w:top w:val="nil"/>
            </w:tcBorders>
          </w:tcPr>
          <w:p w:rsidR="00D649F2" w:rsidRDefault="00D649F2" w:rsidP="006F0A1C">
            <w:pPr>
              <w:rPr>
                <w:sz w:val="2"/>
                <w:szCs w:val="2"/>
              </w:rPr>
            </w:pPr>
          </w:p>
        </w:tc>
        <w:tc>
          <w:tcPr>
            <w:tcW w:w="5906" w:type="dxa"/>
          </w:tcPr>
          <w:p w:rsidR="00D649F2" w:rsidRDefault="00D649F2" w:rsidP="006F0A1C"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EEF18D8" wp14:editId="5598EB96">
                      <wp:extent cx="2159000" cy="6350"/>
                      <wp:effectExtent l="0" t="1905" r="0" b="1270"/>
                      <wp:docPr id="6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9000" cy="6350"/>
                                <a:chOff x="0" y="0"/>
                                <a:chExt cx="3400" cy="10"/>
                              </a:xfrm>
                            </wpg:grpSpPr>
                            <wps:wsp>
                              <wps:cNvPr id="7" name="docshape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0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6" o:spid="_x0000_s1026" style="width:170pt;height:.5pt;mso-position-horizontal-relative:char;mso-position-vertical-relative:line" coordsize="3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EV2AIAAEsGAAAOAAAAZHJzL2Uyb0RvYy54bWykVWtu2zAM/j9gdxD0P7WdOg8bdYq+Ugzo&#10;tgLdDqBIsi3MljxJidMVAwbsCLvIbrArtDcaJTtplmLAkCWAIooURX4fyZycrusKrbg2QskMR0ch&#10;RlxSxYQsMvzxw3wwxchYIhmplOQZvucGn85evzppm5QPVakqxjUCJ9KkbZPh0tomDQJDS14Tc6Qa&#10;LkGZK10TC6IuAqZJC97rKhiG4TholWaNVpQbA6eXnRLPvP8859S+z3PDLaoyDLFZv2q/LtwazE5I&#10;WmjSlIL2YZADoqiJkPDo1tUlsQQttXjhqhZUK6Nye0RVHag8F5T7HCCbKNzL5lqrZeNzKdK2aLYw&#10;AbR7OB3slr5b3WokWIbHGElSA0WPP56+PX1//AXfn2jsEGqbIgXDa93cNbe6SxO2N4p+MqAO9vVO&#10;LjpjtGjfKgZeydIqj9A617VzAbmjtSfifksEX1tE4XAYjZIwBL4o6MbHo54nWgKZLy7R8qq/dhxv&#10;7kT+RkDS7jUfYR+RSwdqzTzDaf4PzruSNNyzZBxKPZyTDZxMUeMsjjskvc0GRtNhiKS6KIks+JnW&#10;qi05YRBS5Owh8J0LTjDAwGGg/hUdkjba2GuuauQ2GdbQNp4rsrox1oXxbOKoM6oSbC6qygu6WFxU&#10;Gq2IazH/8ZHvmVXSGUvlrnUeuxOgHN5wOke+b5mHJBrG4fkwGczH08kgnsejQTIJp4MwSs6TcRgn&#10;8eX8qwswitNSMMbljZB8075R/G989oOkazzfwKjNcDIajnzuhyRZCwvTrBJ1hqdbJEjqGL2SDNIm&#10;qSWi6vbBn+F7lAGDza9HxfPvKO+qdqHYPdCvFZAE3QFzFzal0l8wamGGZdh8XhLNMareSCihJIpj&#10;N/S8EI8mQxD0rmaxqyGSgqsMW4y67YXtBuWy0aIo4aXIAyPVGfRyLnxhuJLsouqLFRrL7/zE8rn0&#10;09WNxF3ZWz3/B8x+AwAA//8DAFBLAwQUAAYACAAAACEAJtd0eNkAAAADAQAADwAAAGRycy9kb3du&#10;cmV2LnhtbEyPQUvDQBCF74L/YRnBm93EqpSYTSlFPRXBVpDeptlpEpqdDdltkv57Ry96GXi8x5vv&#10;5cvJtWqgPjSeDaSzBBRx6W3DlYHP3evdAlSIyBZbz2TgQgGWxfVVjpn1I3/QsI2VkhIOGRqoY+wy&#10;rUNZk8Mw8x2xeEffO4wi+0rbHkcpd62+T5In7bBh+VBjR+uaytP27Ay8jTiu5unLsDkd15f97vH9&#10;a5OSMbc30+oZVKQp/oXhB1/QoRCmgz+zDao1IEPi7xVv/pCIPEgoAV3k+j978Q0AAP//AwBQSwEC&#10;LQAUAAYACAAAACEAtoM4kv4AAADhAQAAEwAAAAAAAAAAAAAAAAAAAAAAW0NvbnRlbnRfVHlwZXNd&#10;LnhtbFBLAQItABQABgAIAAAAIQA4/SH/1gAAAJQBAAALAAAAAAAAAAAAAAAAAC8BAABfcmVscy8u&#10;cmVsc1BLAQItABQABgAIAAAAIQCSE8EV2AIAAEsGAAAOAAAAAAAAAAAAAAAAAC4CAABkcnMvZTJv&#10;RG9jLnhtbFBLAQItABQABgAIAAAAIQAm13R42QAAAAMBAAAPAAAAAAAAAAAAAAAAADIFAABkcnMv&#10;ZG93bnJldi54bWxQSwUGAAAAAAQABADzAAAAOAYAAAAA&#10;">
                      <v:rect id="docshape3" o:spid="_x0000_s1027" style="position:absolute;width:340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      <w10:anchorlock/>
                    </v:group>
                  </w:pict>
                </mc:Fallback>
              </mc:AlternateContent>
            </w:r>
          </w:p>
          <w:p w:rsidR="00D649F2" w:rsidRDefault="00D649F2" w:rsidP="006F0A1C">
            <w:pPr>
              <w:pStyle w:val="TableParagraph"/>
              <w:ind w:left="1113"/>
              <w:rPr>
                <w:sz w:val="20"/>
              </w:rPr>
            </w:pP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дата</w:t>
            </w:r>
            <w:proofErr w:type="spellEnd"/>
          </w:p>
        </w:tc>
      </w:tr>
      <w:tr w:rsidR="00D649F2" w:rsidTr="00D649F2">
        <w:trPr>
          <w:trHeight w:val="405"/>
        </w:trPr>
        <w:tc>
          <w:tcPr>
            <w:tcW w:w="3071" w:type="dxa"/>
            <w:vMerge w:val="restart"/>
          </w:tcPr>
          <w:p w:rsidR="00D649F2" w:rsidRPr="00387E8E" w:rsidRDefault="00D649F2" w:rsidP="006F0A1C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387E8E">
              <w:rPr>
                <w:sz w:val="24"/>
                <w:lang w:val="ru-RU"/>
              </w:rPr>
              <w:t>Работу</w:t>
            </w:r>
            <w:r w:rsidRPr="00387E8E">
              <w:rPr>
                <w:spacing w:val="-15"/>
                <w:sz w:val="24"/>
                <w:lang w:val="ru-RU"/>
              </w:rPr>
              <w:t xml:space="preserve"> </w:t>
            </w:r>
            <w:r w:rsidRPr="00387E8E">
              <w:rPr>
                <w:sz w:val="24"/>
                <w:lang w:val="ru-RU"/>
              </w:rPr>
              <w:t>выполнил</w:t>
            </w:r>
            <w:r w:rsidRPr="00387E8E">
              <w:rPr>
                <w:spacing w:val="-15"/>
                <w:sz w:val="24"/>
                <w:lang w:val="ru-RU"/>
              </w:rPr>
              <w:t xml:space="preserve"> </w:t>
            </w:r>
            <w:r w:rsidRPr="00387E8E">
              <w:rPr>
                <w:sz w:val="24"/>
                <w:lang w:val="ru-RU"/>
              </w:rPr>
              <w:t>студент группы СКБ-213</w:t>
            </w:r>
          </w:p>
        </w:tc>
        <w:tc>
          <w:tcPr>
            <w:tcW w:w="5906" w:type="dxa"/>
          </w:tcPr>
          <w:p w:rsidR="00D649F2" w:rsidRPr="00D649F2" w:rsidRDefault="00D649F2" w:rsidP="00D649F2">
            <w:pPr>
              <w:pStyle w:val="TableParagraph"/>
              <w:spacing w:line="266" w:lineRule="exact"/>
              <w:ind w:right="110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А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ru-RU"/>
              </w:rPr>
              <w:t>Альтамаре</w:t>
            </w:r>
            <w:proofErr w:type="spellEnd"/>
          </w:p>
        </w:tc>
      </w:tr>
      <w:tr w:rsidR="00D649F2" w:rsidTr="00D649F2">
        <w:trPr>
          <w:trHeight w:val="555"/>
        </w:trPr>
        <w:tc>
          <w:tcPr>
            <w:tcW w:w="3071" w:type="dxa"/>
            <w:vMerge/>
            <w:tcBorders>
              <w:top w:val="nil"/>
            </w:tcBorders>
          </w:tcPr>
          <w:p w:rsidR="00D649F2" w:rsidRDefault="00D649F2" w:rsidP="006F0A1C">
            <w:pPr>
              <w:rPr>
                <w:sz w:val="2"/>
                <w:szCs w:val="2"/>
              </w:rPr>
            </w:pPr>
          </w:p>
        </w:tc>
        <w:tc>
          <w:tcPr>
            <w:tcW w:w="5906" w:type="dxa"/>
          </w:tcPr>
          <w:p w:rsidR="00D649F2" w:rsidRDefault="00D649F2" w:rsidP="006F0A1C"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667C581F" wp14:editId="4B4D911A">
                      <wp:extent cx="2159000" cy="6350"/>
                      <wp:effectExtent l="0" t="1905" r="0" b="1270"/>
                      <wp:docPr id="8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9000" cy="6350"/>
                                <a:chOff x="0" y="0"/>
                                <a:chExt cx="3400" cy="10"/>
                              </a:xfrm>
                            </wpg:grpSpPr>
                            <wps:wsp>
                              <wps:cNvPr id="9" name="docshape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0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" o:spid="_x0000_s1026" style="width:170pt;height:.5pt;mso-position-horizontal-relative:char;mso-position-vertical-relative:line" coordsize="3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ub1wIAAEsGAAAOAAAAZHJzL2Uyb0RvYy54bWykVf1u0zAQ/x+Jd7D8f5ePpV0TLZ32QSek&#10;AZMGD+DaTmKR2MF2mw6EhMQj8CK8Aa+wvRFnJ+1KJyRUWsn1+c7nu9/v7np6tm5qtOLaCCVzHB2F&#10;GHFJFROyzPGH9/PRFCNjiWSkVpLn+J4bfDZ7+eK0azMeq0rVjGsETqTJujbHlbVtFgSGVrwh5ki1&#10;XIKyULohFkRdBkyTDrw3dRCH4STolGatVpQbA6dXvRLPvP+i4NS+KwrDLapzDLFZv2q/LtwazE5J&#10;VmrSVoIOYZADomiIkPDo1tUVsQQttXjmqhFUK6MKe0RVE6iiEJT7HCCbKNzL5lqrZetzKbOubLcw&#10;AbR7OB3slr5d3WokWI6BKEkaoOjhx+O3x+8Pv+D7E00dQl1bZmB4rdu79lb3acL2RtGPBtTBvt7J&#10;ZW+MFt0bxcArWVrlEVoXunEuIHe09kTcb4nga4soHMbROA1D4IuCbnI8HniiFZD57BKtXg3XjpPN&#10;ncjfCEjWv+YjHCJy6UCtmSc4zf/BeVeRlnuWjENpgDPdwMkUNc7iuEfS22xgND2GSKrLisiSn2ut&#10;uooTBiFFzh4C37ngBAMMHAbqX9EhWauNveaqQW6TYw1t47kiqxtjXRhPJo46o2rB5qKuvaDLxWWt&#10;0Yq4FvMfH/meWS2dsVTuWu+xPwHK4Q2nc+T7lvmSRnESXsTpaD6ZnoySeTIepSfhdBRG6UU6CZM0&#10;uZp/dQFGSVYJxri8EZJv2jdK/o3PYZD0jecbGHU5Tsfx2Od+SJKNsDDNatFAO22RIJlj9JVkkDbJ&#10;LBF1vw/+DN+jDBhsfj0qnn9HeV+1C8XugX6tgCToDpi7sKmU/oxRBzMsx+bTkmiOUf1aQgmlUZK4&#10;oeeFZHwSg6B3NYtdDZEUXOXYYtRvL20/KJetFmUFL0UeGKnOoZcL4QvDlWQf1VCs0Fh+5yeWz2WY&#10;rm4k7sre6uk/YPYbAAD//wMAUEsDBBQABgAIAAAAIQAm13R42QAAAAMBAAAPAAAAZHJzL2Rvd25y&#10;ZXYueG1sTI9BS8NAEIXvgv9hGcGb3cSqlJhNKUU9FcFWkN6m2WkSmp0N2W2S/ntHL3oZeLzHm+/l&#10;y8m1aqA+NJ4NpLMEFHHpbcOVgc/d690CVIjIFlvPZOBCAZbF9VWOmfUjf9CwjZWSEg4ZGqhj7DKt&#10;Q1mTwzDzHbF4R987jCL7StseRyl3rb5PkiftsGH5UGNH65rK0/bsDLyNOK7m6cuwOR3Xl/3u8f1r&#10;k5IxtzfT6hlUpCn+heEHX9ChEKaDP7MNqjUgQ+LvFW/+kIg8SCgBXeT6P3vxDQAA//8DAFBLAQIt&#10;ABQABgAIAAAAIQC2gziS/gAAAOEBAAATAAAAAAAAAAAAAAAAAAAAAABbQ29udGVudF9UeXBlc10u&#10;eG1sUEsBAi0AFAAGAAgAAAAhADj9If/WAAAAlAEAAAsAAAAAAAAAAAAAAAAALwEAAF9yZWxzLy5y&#10;ZWxzUEsBAi0AFAAGAAgAAAAhAMYUy5vXAgAASwYAAA4AAAAAAAAAAAAAAAAALgIAAGRycy9lMm9E&#10;b2MueG1sUEsBAi0AFAAGAAgAAAAhACbXdHjZAAAAAwEAAA8AAAAAAAAAAAAAAAAAMQUAAGRycy9k&#10;b3ducmV2LnhtbFBLBQYAAAAABAAEAPMAAAA3BgAAAAA=&#10;">
                      <v:rect id="docshape3" o:spid="_x0000_s1027" style="position:absolute;width:340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      <w10:anchorlock/>
                    </v:group>
                  </w:pict>
                </mc:Fallback>
              </mc:AlternateContent>
            </w:r>
          </w:p>
          <w:p w:rsidR="00D649F2" w:rsidRDefault="00D649F2" w:rsidP="006F0A1C">
            <w:pPr>
              <w:pStyle w:val="TableParagraph"/>
              <w:ind w:left="1113"/>
              <w:rPr>
                <w:sz w:val="20"/>
              </w:rPr>
            </w:pP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дата</w:t>
            </w:r>
            <w:proofErr w:type="spellEnd"/>
          </w:p>
        </w:tc>
      </w:tr>
      <w:tr w:rsidR="00D649F2" w:rsidTr="00D649F2">
        <w:trPr>
          <w:trHeight w:val="555"/>
        </w:trPr>
        <w:tc>
          <w:tcPr>
            <w:tcW w:w="3071" w:type="dxa"/>
            <w:tcBorders>
              <w:top w:val="nil"/>
            </w:tcBorders>
          </w:tcPr>
          <w:p w:rsidR="00D649F2" w:rsidRPr="00D649F2" w:rsidRDefault="00D649F2" w:rsidP="00D547E1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906" w:type="dxa"/>
          </w:tcPr>
          <w:p w:rsidR="00D649F2" w:rsidRDefault="00D649F2" w:rsidP="00D547E1">
            <w:pPr>
              <w:pStyle w:val="TableParagraph"/>
              <w:spacing w:line="20" w:lineRule="exact"/>
              <w:ind w:left="-1"/>
              <w:rPr>
                <w:noProof/>
                <w:sz w:val="2"/>
                <w:lang w:eastAsia="ru-RU"/>
              </w:rPr>
            </w:pPr>
          </w:p>
        </w:tc>
      </w:tr>
      <w:tr w:rsidR="00387E8E" w:rsidTr="00D649F2">
        <w:trPr>
          <w:trHeight w:val="688"/>
        </w:trPr>
        <w:tc>
          <w:tcPr>
            <w:tcW w:w="3071" w:type="dxa"/>
          </w:tcPr>
          <w:p w:rsidR="00387E8E" w:rsidRDefault="00387E8E" w:rsidP="00D547E1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87E8E" w:rsidRDefault="00387E8E" w:rsidP="00387E8E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Работу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проверил</w:t>
            </w:r>
            <w:proofErr w:type="spellEnd"/>
          </w:p>
        </w:tc>
        <w:tc>
          <w:tcPr>
            <w:tcW w:w="5906" w:type="dxa"/>
          </w:tcPr>
          <w:p w:rsidR="00387E8E" w:rsidRDefault="00387E8E" w:rsidP="00D547E1">
            <w:pPr>
              <w:pStyle w:val="TableParagraph"/>
              <w:spacing w:before="7"/>
              <w:rPr>
                <w:b/>
                <w:sz w:val="23"/>
              </w:rPr>
            </w:pPr>
          </w:p>
          <w:p w:rsidR="00387E8E" w:rsidRPr="00D649F2" w:rsidRDefault="00D649F2" w:rsidP="00D649F2">
            <w:pPr>
              <w:pStyle w:val="TableParagraph"/>
              <w:spacing w:before="1"/>
              <w:ind w:right="48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</w:t>
            </w:r>
            <w:r w:rsidR="00387E8E">
              <w:rPr>
                <w:sz w:val="24"/>
              </w:rPr>
              <w:t>.</w:t>
            </w:r>
            <w:r w:rsidR="00387E8E">
              <w:rPr>
                <w:spacing w:val="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</w:t>
            </w:r>
            <w:r w:rsidR="00387E8E">
              <w:rPr>
                <w:sz w:val="24"/>
              </w:rPr>
              <w:t>.</w:t>
            </w:r>
            <w:r w:rsidR="00387E8E"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Сорокин</w:t>
            </w:r>
          </w:p>
        </w:tc>
      </w:tr>
      <w:tr w:rsidR="00387E8E" w:rsidTr="00D649F2">
        <w:trPr>
          <w:trHeight w:val="235"/>
        </w:trPr>
        <w:tc>
          <w:tcPr>
            <w:tcW w:w="3071" w:type="dxa"/>
          </w:tcPr>
          <w:p w:rsidR="00387E8E" w:rsidRDefault="00387E8E" w:rsidP="00D547E1">
            <w:pPr>
              <w:pStyle w:val="TableParagraph"/>
              <w:rPr>
                <w:sz w:val="16"/>
              </w:rPr>
            </w:pPr>
          </w:p>
        </w:tc>
        <w:tc>
          <w:tcPr>
            <w:tcW w:w="5906" w:type="dxa"/>
          </w:tcPr>
          <w:p w:rsidR="00387E8E" w:rsidRDefault="00387E8E" w:rsidP="00D547E1"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4DBA8440" wp14:editId="07705A9A">
                      <wp:extent cx="2159000" cy="6350"/>
                      <wp:effectExtent l="0" t="635" r="0" b="254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59000" cy="6350"/>
                                <a:chOff x="0" y="0"/>
                                <a:chExt cx="3400" cy="10"/>
                              </a:xfrm>
                            </wpg:grpSpPr>
                            <wps:wsp>
                              <wps:cNvPr id="2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00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" o:spid="_x0000_s1026" style="width:170pt;height:.5pt;mso-position-horizontal-relative:char;mso-position-vertical-relative:line" coordsize="3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NG2gIAAEsGAAAOAAAAZHJzL2Uyb0RvYy54bWykVWtqGzEQ/l/oHYT+O/vI2vEuWYe8HApp&#10;G0h7AFnS7oruSltJ9joNhUKP0Iv0Br1CcqOOtGvHSSiE1AZZo3lo5vs048OjdVOjFddGKJnjaC/E&#10;iEuqmJBljj9/mo+mGBlLJCO1kjzHN9zgo9nbN4ddm/FYVapmXCMIIk3WtTmurG2zIDC04g0xe6rl&#10;EpSF0g2xIOoyYJp0EL2pgzgMJ0GnNGu1otwYOD3rlXjm4xcFp/ZjURhuUZ1jyM36Vft14dZgdkiy&#10;UpO2EnRIg7wii4YICZduQ50RS9BSi2ehGkG1Mqqwe1Q1gSoKQbmvAaqJwifVXGi1bH0tZdaV7RYm&#10;gPYJTq8OSz+srjQSDLjDSJIGKLr7df/j/ufdH/j+RpFDqGvLDAwvdHvdXum+TNheKvrFgDp4qndy&#10;2RujRfdeMYhKllZ5hNaFblwIqB2tPRE3WyL42iIKh3E0TsMQ+KKgm+yPB55oBWQ+c6LV+eC2n2x8&#10;Iu8RkKy/zWc4ZOTKgbdmHuA0/wfndUVa7lkyDqUBzngDJ1PUOItxj6S32cBoegyRVKcVkSU/1lp1&#10;FScMUvLIQ+I7Dk4wwMDrQP0nOiRrtbEXXDXIbXKsoW08V2R1aaxj+MHEUWdULdhc1LUXdLk4rTVa&#10;Eddi/uMqBZdHZrV0xlI5t17dnwDlcIfTOfJ9y9ymUZyEJ3E6mk+mB6NknoxH6UE4HYVRepJOwiRN&#10;zubfXYJRklWCMS4vheSb9o2Sl/E5DJK+8XwDoy7H6Tge+9ofZW9eVmQjLEyzWjQ5nm6RIJlj9Fwy&#10;KJtkloi63weP0/eQAQabX4+K599R3r/ahWI3QL9WQBJ0B8xd2FRKf8OogxmWY/N1STTHqH4n4Qml&#10;UZK4oeeFZHwQg6B3NYtdDZEUQuXYYtRvT20/KJetFmUFN0UeGKmOoZcL4R+Ge5J9VpD30Fh+5yeW&#10;r2WYrm4k7sre6uE/YPYXAAD//wMAUEsDBBQABgAIAAAAIQAm13R42QAAAAMBAAAPAAAAZHJzL2Rv&#10;d25yZXYueG1sTI9BS8NAEIXvgv9hGcGb3cSqlJhNKUU9FcFWkN6m2WkSmp0N2W2S/ntHL3oZeLzH&#10;m+/ly8m1aqA+NJ4NpLMEFHHpbcOVgc/d690CVIjIFlvPZOBCAZbF9VWOmfUjf9CwjZWSEg4ZGqhj&#10;7DKtQ1mTwzDzHbF4R987jCL7StseRyl3rb5PkiftsGH5UGNH65rK0/bsDLyNOK7m6cuwOR3Xl/3u&#10;8f1rk5IxtzfT6hlUpCn+heEHX9ChEKaDP7MNqjUgQ+LvFW/+kIg8SCgBXeT6P3vxDQAA//8DAFBL&#10;AQItABQABgAIAAAAIQC2gziS/gAAAOEBAAATAAAAAAAAAAAAAAAAAAAAAABbQ29udGVudF9UeXBl&#10;c10ueG1sUEsBAi0AFAAGAAgAAAAhADj9If/WAAAAlAEAAAsAAAAAAAAAAAAAAAAALwEAAF9yZWxz&#10;Ly5yZWxzUEsBAi0AFAAGAAgAAAAhABSVw0baAgAASwYAAA4AAAAAAAAAAAAAAAAALgIAAGRycy9l&#10;Mm9Eb2MueG1sUEsBAi0AFAAGAAgAAAAhACbXdHjZAAAAAwEAAA8AAAAAAAAAAAAAAAAANAUAAGRy&#10;cy9kb3ducmV2LnhtbFBLBQYAAAAABAAEAPMAAAA6BgAAAAA=&#10;">
                      <v:rect id="docshape5" o:spid="_x0000_s1027" style="position:absolute;width:340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      <w10:anchorlock/>
                    </v:group>
                  </w:pict>
                </mc:Fallback>
              </mc:AlternateContent>
            </w:r>
          </w:p>
          <w:p w:rsidR="00387E8E" w:rsidRDefault="00387E8E" w:rsidP="00D547E1">
            <w:pPr>
              <w:pStyle w:val="TableParagraph"/>
              <w:spacing w:line="195" w:lineRule="exact"/>
              <w:ind w:left="1113"/>
              <w:rPr>
                <w:sz w:val="20"/>
              </w:rPr>
            </w:pP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дата</w:t>
            </w:r>
            <w:proofErr w:type="spellEnd"/>
          </w:p>
        </w:tc>
      </w:tr>
    </w:tbl>
    <w:p w:rsidR="003C1834" w:rsidRDefault="003C1834"/>
    <w:p w:rsidR="00387E8E" w:rsidRDefault="00387E8E"/>
    <w:p w:rsidR="00387E8E" w:rsidRDefault="00387E8E"/>
    <w:p w:rsidR="00387E8E" w:rsidRDefault="00387E8E" w:rsidP="00255019">
      <w:pPr>
        <w:spacing w:before="261"/>
        <w:ind w:left="2832" w:right="1" w:firstLine="708"/>
        <w:rPr>
          <w:rFonts w:ascii="Times New Roman" w:hAnsi="Times New Roman"/>
          <w:spacing w:val="-4"/>
          <w:sz w:val="32"/>
        </w:rPr>
      </w:pPr>
      <w:r>
        <w:rPr>
          <w:rFonts w:ascii="Times New Roman" w:hAnsi="Times New Roman"/>
          <w:sz w:val="32"/>
        </w:rPr>
        <w:t>Москва</w:t>
      </w:r>
      <w:r>
        <w:rPr>
          <w:rFonts w:ascii="Times New Roman" w:hAnsi="Times New Roman"/>
          <w:spacing w:val="-8"/>
          <w:sz w:val="32"/>
        </w:rPr>
        <w:t xml:space="preserve"> </w:t>
      </w:r>
      <w:r w:rsidR="00D649F2">
        <w:rPr>
          <w:rFonts w:ascii="Times New Roman" w:hAnsi="Times New Roman"/>
          <w:spacing w:val="-4"/>
          <w:sz w:val="32"/>
        </w:rPr>
        <w:t>2023</w:t>
      </w:r>
    </w:p>
    <w:p w:rsidR="00255019" w:rsidRDefault="006F0A1C" w:rsidP="00255019">
      <w:pPr>
        <w:spacing w:before="261"/>
        <w:ind w:right="1"/>
        <w:rPr>
          <w:rFonts w:ascii="Times New Roman" w:hAnsi="Times New Roman"/>
          <w:b/>
          <w:spacing w:val="-4"/>
          <w:sz w:val="32"/>
        </w:rPr>
      </w:pPr>
      <w:r>
        <w:rPr>
          <w:rFonts w:ascii="Times New Roman" w:hAnsi="Times New Roman"/>
          <w:b/>
          <w:spacing w:val="-4"/>
          <w:sz w:val="32"/>
        </w:rPr>
        <w:lastRenderedPageBreak/>
        <w:t>Содержание</w:t>
      </w:r>
    </w:p>
    <w:p w:rsidR="006F0A1C" w:rsidRPr="006F0A1C" w:rsidRDefault="006F0A1C" w:rsidP="006F3D58">
      <w:pPr>
        <w:pStyle w:val="a6"/>
        <w:numPr>
          <w:ilvl w:val="0"/>
          <w:numId w:val="10"/>
        </w:numPr>
        <w:spacing w:before="261"/>
        <w:ind w:right="1"/>
        <w:rPr>
          <w:rFonts w:ascii="Times New Roman" w:hAnsi="Times New Roman"/>
          <w:spacing w:val="-4"/>
          <w:sz w:val="28"/>
          <w:szCs w:val="28"/>
        </w:rPr>
      </w:pPr>
      <w:r w:rsidRPr="006F0A1C">
        <w:rPr>
          <w:rFonts w:ascii="Times New Roman" w:hAnsi="Times New Roman"/>
          <w:spacing w:val="-4"/>
          <w:sz w:val="28"/>
          <w:szCs w:val="28"/>
        </w:rPr>
        <w:t>Общая идея эксперимента</w:t>
      </w:r>
    </w:p>
    <w:p w:rsidR="006F0A1C" w:rsidRPr="006F0A1C" w:rsidRDefault="006F0A1C" w:rsidP="006F3D58">
      <w:pPr>
        <w:pStyle w:val="a6"/>
        <w:numPr>
          <w:ilvl w:val="0"/>
          <w:numId w:val="10"/>
        </w:numPr>
        <w:spacing w:before="261"/>
        <w:ind w:right="1"/>
        <w:rPr>
          <w:rFonts w:ascii="Times New Roman" w:hAnsi="Times New Roman"/>
          <w:spacing w:val="-4"/>
          <w:sz w:val="28"/>
          <w:szCs w:val="28"/>
        </w:rPr>
      </w:pPr>
      <w:r w:rsidRPr="006F0A1C">
        <w:rPr>
          <w:rFonts w:ascii="Times New Roman" w:hAnsi="Times New Roman"/>
          <w:spacing w:val="-4"/>
          <w:sz w:val="28"/>
          <w:szCs w:val="28"/>
        </w:rPr>
        <w:t>Подготовка текста письма и оформление</w:t>
      </w:r>
    </w:p>
    <w:p w:rsidR="006F0A1C" w:rsidRPr="006F0A1C" w:rsidRDefault="006F0A1C" w:rsidP="006F3D58">
      <w:pPr>
        <w:pStyle w:val="a6"/>
        <w:numPr>
          <w:ilvl w:val="0"/>
          <w:numId w:val="10"/>
        </w:numPr>
        <w:spacing w:before="261"/>
        <w:ind w:right="1"/>
        <w:rPr>
          <w:rFonts w:ascii="Times New Roman" w:hAnsi="Times New Roman"/>
          <w:spacing w:val="-4"/>
          <w:sz w:val="28"/>
          <w:szCs w:val="28"/>
        </w:rPr>
      </w:pPr>
      <w:r w:rsidRPr="006F0A1C">
        <w:rPr>
          <w:rFonts w:ascii="Times New Roman" w:hAnsi="Times New Roman"/>
          <w:spacing w:val="-4"/>
          <w:sz w:val="28"/>
          <w:szCs w:val="28"/>
        </w:rPr>
        <w:t>Подготовка технической части</w:t>
      </w:r>
    </w:p>
    <w:p w:rsidR="006F0A1C" w:rsidRPr="006F0A1C" w:rsidRDefault="006F0A1C" w:rsidP="006F3D58">
      <w:pPr>
        <w:pStyle w:val="a6"/>
        <w:numPr>
          <w:ilvl w:val="0"/>
          <w:numId w:val="10"/>
        </w:numPr>
        <w:spacing w:before="261"/>
        <w:ind w:right="1"/>
        <w:rPr>
          <w:rFonts w:ascii="Times New Roman" w:hAnsi="Times New Roman"/>
          <w:spacing w:val="-4"/>
          <w:sz w:val="28"/>
          <w:szCs w:val="28"/>
        </w:rPr>
      </w:pPr>
      <w:r w:rsidRPr="006F0A1C">
        <w:rPr>
          <w:rFonts w:ascii="Times New Roman" w:hAnsi="Times New Roman"/>
          <w:spacing w:val="-4"/>
          <w:sz w:val="28"/>
          <w:szCs w:val="28"/>
        </w:rPr>
        <w:t>Подготовка набора почтовых адресов для рассылки</w:t>
      </w:r>
    </w:p>
    <w:p w:rsidR="006F0A1C" w:rsidRPr="006F0A1C" w:rsidRDefault="006F0A1C" w:rsidP="006F3D58">
      <w:pPr>
        <w:pStyle w:val="a6"/>
        <w:numPr>
          <w:ilvl w:val="0"/>
          <w:numId w:val="10"/>
        </w:numPr>
        <w:spacing w:before="261"/>
        <w:ind w:right="1"/>
        <w:rPr>
          <w:rFonts w:ascii="Times New Roman" w:hAnsi="Times New Roman"/>
          <w:spacing w:val="-4"/>
          <w:sz w:val="28"/>
          <w:szCs w:val="28"/>
        </w:rPr>
      </w:pPr>
      <w:r w:rsidRPr="006F0A1C">
        <w:rPr>
          <w:rFonts w:ascii="Times New Roman" w:hAnsi="Times New Roman"/>
          <w:spacing w:val="-4"/>
          <w:sz w:val="28"/>
          <w:szCs w:val="28"/>
        </w:rPr>
        <w:t>Подготовка скрипта для рассылки</w:t>
      </w:r>
    </w:p>
    <w:p w:rsidR="006F0A1C" w:rsidRPr="006F0A1C" w:rsidRDefault="006F0A1C" w:rsidP="006F3D58">
      <w:pPr>
        <w:pStyle w:val="a6"/>
        <w:numPr>
          <w:ilvl w:val="0"/>
          <w:numId w:val="10"/>
        </w:numPr>
        <w:spacing w:before="261"/>
        <w:ind w:right="1"/>
        <w:rPr>
          <w:rFonts w:ascii="Times New Roman" w:hAnsi="Times New Roman"/>
          <w:spacing w:val="-4"/>
          <w:sz w:val="28"/>
          <w:szCs w:val="28"/>
        </w:rPr>
      </w:pPr>
      <w:r w:rsidRPr="006F0A1C">
        <w:rPr>
          <w:rFonts w:ascii="Times New Roman" w:hAnsi="Times New Roman"/>
          <w:spacing w:val="-4"/>
          <w:sz w:val="28"/>
          <w:szCs w:val="28"/>
        </w:rPr>
        <w:t xml:space="preserve">Проведение эксперимента </w:t>
      </w:r>
    </w:p>
    <w:p w:rsidR="006F0A1C" w:rsidRPr="006F0A1C" w:rsidRDefault="006F0A1C" w:rsidP="006F0A1C">
      <w:pPr>
        <w:spacing w:before="261"/>
        <w:ind w:left="360" w:right="1"/>
        <w:rPr>
          <w:rFonts w:ascii="Times New Roman" w:hAnsi="Times New Roman"/>
          <w:b/>
          <w:spacing w:val="-4"/>
          <w:sz w:val="32"/>
        </w:rPr>
      </w:pPr>
    </w:p>
    <w:p w:rsidR="006F0A1C" w:rsidRDefault="006F0A1C" w:rsidP="006F0A1C">
      <w:pPr>
        <w:spacing w:before="261"/>
        <w:ind w:right="1"/>
        <w:rPr>
          <w:rFonts w:ascii="Times New Roman" w:hAnsi="Times New Roman"/>
          <w:b/>
          <w:spacing w:val="-4"/>
          <w:sz w:val="32"/>
        </w:rPr>
      </w:pPr>
      <w:r>
        <w:rPr>
          <w:rFonts w:ascii="Times New Roman" w:hAnsi="Times New Roman"/>
          <w:b/>
          <w:spacing w:val="-4"/>
          <w:sz w:val="32"/>
        </w:rPr>
        <w:t>Общая идея эксперимента</w:t>
      </w:r>
    </w:p>
    <w:p w:rsidR="00255019" w:rsidRDefault="00255019" w:rsidP="00255019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F0A1C" w:rsidRDefault="006F0A1C" w:rsidP="00255019">
      <w:pPr>
        <w:pStyle w:val="a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– провести дополнительные исследования на подверженность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фишингу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6F0A1C" w:rsidRDefault="006F0A1C" w:rsidP="00255019">
      <w:pPr>
        <w:pStyle w:val="a7"/>
        <w:rPr>
          <w:rFonts w:ascii="Times New Roman" w:hAnsi="Times New Roman" w:cs="Times New Roman"/>
          <w:sz w:val="28"/>
          <w:szCs w:val="24"/>
        </w:rPr>
      </w:pPr>
    </w:p>
    <w:p w:rsidR="0084497D" w:rsidRDefault="006F0A1C" w:rsidP="00255019">
      <w:pPr>
        <w:pStyle w:val="a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Предлагается три варианта  сценария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фишинговой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атаки. </w:t>
      </w:r>
    </w:p>
    <w:p w:rsidR="006F0A1C" w:rsidRDefault="006F0A1C" w:rsidP="0084497D">
      <w:pPr>
        <w:pStyle w:val="a7"/>
        <w:ind w:firstLine="708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Первый вариант  – текст письма будет опираться на недавнею утечку данных из НИУ ВШЭ.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Человеку сообщается, что в связи с недавней атакой, в рамках устранения ущерба от нее, необходимо заполнить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форму и указать свои данные, которые могли бы находиться на серверах НИУ ВШЭ и оказаться в общем доступе, сделать это нужно как можно ск</w:t>
      </w:r>
      <w:r w:rsidR="0084497D">
        <w:rPr>
          <w:rFonts w:ascii="Times New Roman" w:hAnsi="Times New Roman" w:cs="Times New Roman"/>
          <w:sz w:val="28"/>
          <w:szCs w:val="24"/>
        </w:rPr>
        <w:t xml:space="preserve">орее. В тексте письма необходимо уверять пользователя, что перейти к </w:t>
      </w:r>
      <w:proofErr w:type="spellStart"/>
      <w:r w:rsidR="0084497D">
        <w:rPr>
          <w:rFonts w:ascii="Times New Roman" w:hAnsi="Times New Roman" w:cs="Times New Roman"/>
          <w:sz w:val="28"/>
          <w:szCs w:val="24"/>
        </w:rPr>
        <w:t>гугл</w:t>
      </w:r>
      <w:proofErr w:type="spellEnd"/>
      <w:r w:rsidR="0084497D">
        <w:rPr>
          <w:rFonts w:ascii="Times New Roman" w:hAnsi="Times New Roman" w:cs="Times New Roman"/>
          <w:sz w:val="28"/>
          <w:szCs w:val="24"/>
        </w:rPr>
        <w:t xml:space="preserve"> форме нужно как можно быстрее, так как от этого зависит безопасность и других его данных. Далее в письме идет гипертекст со ссылкой на ложную страницу входа в </w:t>
      </w:r>
      <w:proofErr w:type="spellStart"/>
      <w:r w:rsidR="0084497D">
        <w:rPr>
          <w:rFonts w:ascii="Times New Roman" w:hAnsi="Times New Roman" w:cs="Times New Roman"/>
          <w:sz w:val="28"/>
          <w:szCs w:val="24"/>
        </w:rPr>
        <w:t>гугл</w:t>
      </w:r>
      <w:proofErr w:type="spellEnd"/>
      <w:r w:rsidR="0084497D">
        <w:rPr>
          <w:rFonts w:ascii="Times New Roman" w:hAnsi="Times New Roman" w:cs="Times New Roman"/>
          <w:sz w:val="28"/>
          <w:szCs w:val="24"/>
        </w:rPr>
        <w:t xml:space="preserve"> аккаунт. Там пользователь может попытаться ввести свои данные и нажать кнопку «далее», после этого ничего не происходит. Будем считать количество переходов по ссылке, а так же количество нажатий кнопки «далее».</w:t>
      </w:r>
    </w:p>
    <w:p w:rsidR="0084497D" w:rsidRDefault="0084497D" w:rsidP="0084497D">
      <w:pPr>
        <w:pStyle w:val="a7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Второй вариант – в тексте письма предлагается пройти опрос по теме связанной, например с психологией. Опрос так же в формате </w:t>
      </w:r>
      <w:proofErr w:type="spellStart"/>
      <w:r>
        <w:rPr>
          <w:rFonts w:ascii="Times New Roman" w:hAnsi="Times New Roman" w:cs="Times New Roman"/>
          <w:sz w:val="28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формы. Здесь можно ссылаться на то, что работу, для которой проводится опрос, необходимо сдать уже в ближайшие дни, и помощь каждого очень важна. В случае перехода по ссылке на опрос (так же гипертекст) сценарий сводится к первому случаю. Такой вариант подходит для соц. сетей, например беседа </w:t>
      </w:r>
      <w:proofErr w:type="spellStart"/>
      <w:r>
        <w:rPr>
          <w:rFonts w:ascii="Times New Roman" w:hAnsi="Times New Roman" w:cs="Times New Roman"/>
          <w:sz w:val="28"/>
          <w:szCs w:val="24"/>
        </w:rPr>
        <w:t>майнора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Психологии (около 400 человек) или же других подобных бесед, где часто распространяются опросы и т.п. </w:t>
      </w:r>
    </w:p>
    <w:p w:rsidR="008D390E" w:rsidRDefault="0084497D" w:rsidP="0084497D">
      <w:pPr>
        <w:pStyle w:val="a7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Третий вариант – текст письма опирается на 30-летие ВШЭ. </w:t>
      </w:r>
      <w:r w:rsidR="008D390E">
        <w:rPr>
          <w:rFonts w:ascii="Times New Roman" w:hAnsi="Times New Roman" w:cs="Times New Roman"/>
          <w:sz w:val="28"/>
          <w:szCs w:val="24"/>
        </w:rPr>
        <w:t xml:space="preserve">Указывается, что в рамках улучшения качества обучения и работы сотрудников необходимо пройти опрос, также в </w:t>
      </w:r>
      <w:proofErr w:type="spellStart"/>
      <w:r w:rsidR="008D390E">
        <w:rPr>
          <w:rFonts w:ascii="Times New Roman" w:hAnsi="Times New Roman" w:cs="Times New Roman"/>
          <w:sz w:val="28"/>
          <w:szCs w:val="24"/>
        </w:rPr>
        <w:t>гугл</w:t>
      </w:r>
      <w:proofErr w:type="spellEnd"/>
      <w:r w:rsidR="008D390E">
        <w:rPr>
          <w:rFonts w:ascii="Times New Roman" w:hAnsi="Times New Roman" w:cs="Times New Roman"/>
          <w:sz w:val="28"/>
          <w:szCs w:val="24"/>
        </w:rPr>
        <w:t xml:space="preserve"> форме. Прохождение опроса необходимо и его важность приравнивается к СОП, со всеми вытекающими последствиями в случае игнорирования. Ссылка на опрос, представленная в виде гипертекста, так же, как и в предыдущих двух вариантах ведет на ложную страничку и далее сводится к 1 и 2 сценарию.</w:t>
      </w:r>
    </w:p>
    <w:p w:rsidR="008D390E" w:rsidRDefault="008D390E" w:rsidP="0084497D">
      <w:pPr>
        <w:pStyle w:val="a7"/>
        <w:ind w:firstLine="708"/>
        <w:rPr>
          <w:rFonts w:ascii="Times New Roman" w:hAnsi="Times New Roman" w:cs="Times New Roman"/>
          <w:sz w:val="28"/>
          <w:szCs w:val="24"/>
        </w:rPr>
      </w:pPr>
    </w:p>
    <w:p w:rsidR="0084497D" w:rsidRDefault="008D390E" w:rsidP="008D390E">
      <w:pPr>
        <w:pStyle w:val="a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Заключение – из предложенных вариантов, можно выбрать два, например 1 и 2. 2 – для распространения в соц. сетях, а 1 – для почтовой рассылки. Использование в качестве канала распространения соц. сетей может дать возможность дополнительно оценить, насколько форма получения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фишингового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послания влияет на исход, так же средний возраст подопытных будет ниже, что позволит так же изучить влияние этого фактора. Более того, поскольку в беседе в соц. сетях собеседники могут сразу обмениваться информацией, можно будет понаблюдать, как быстро обнаружится, что ссылка является </w:t>
      </w:r>
      <w:proofErr w:type="spellStart"/>
      <w:r>
        <w:rPr>
          <w:rFonts w:ascii="Times New Roman" w:hAnsi="Times New Roman" w:cs="Times New Roman"/>
          <w:sz w:val="28"/>
          <w:szCs w:val="24"/>
        </w:rPr>
        <w:t>фишинговой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какая будет дальнейшая реакция. </w:t>
      </w:r>
    </w:p>
    <w:p w:rsidR="000174F4" w:rsidRDefault="000174F4" w:rsidP="008D390E">
      <w:pPr>
        <w:pStyle w:val="a7"/>
        <w:rPr>
          <w:rFonts w:ascii="Times New Roman" w:hAnsi="Times New Roman" w:cs="Times New Roman"/>
          <w:sz w:val="28"/>
          <w:szCs w:val="24"/>
        </w:rPr>
      </w:pPr>
    </w:p>
    <w:p w:rsidR="000174F4" w:rsidRDefault="000174F4" w:rsidP="000174F4">
      <w:pPr>
        <w:spacing w:before="261"/>
        <w:ind w:right="1"/>
        <w:rPr>
          <w:rFonts w:ascii="Times New Roman" w:hAnsi="Times New Roman"/>
          <w:b/>
          <w:spacing w:val="-4"/>
          <w:sz w:val="32"/>
        </w:rPr>
      </w:pPr>
      <w:r w:rsidRPr="000174F4">
        <w:rPr>
          <w:rFonts w:ascii="Times New Roman" w:hAnsi="Times New Roman"/>
          <w:b/>
          <w:spacing w:val="-4"/>
          <w:sz w:val="32"/>
        </w:rPr>
        <w:t>Подготовка текста письма и оформление</w:t>
      </w:r>
    </w:p>
    <w:p w:rsidR="000174F4" w:rsidRPr="000174F4" w:rsidRDefault="000174F4" w:rsidP="000174F4">
      <w:p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Необходимо подготовить текст письма по выбранному сценарию и оформить его в соответствии с требованиями к общему стилю деловой рассылки. Для соц. сетей необходимо подготовить просто текст. При подготовке текста важно учитывать</w:t>
      </w:r>
      <w:r w:rsidRPr="000174F4">
        <w:rPr>
          <w:rFonts w:ascii="Times New Roman" w:hAnsi="Times New Roman"/>
          <w:spacing w:val="-4"/>
          <w:sz w:val="28"/>
        </w:rPr>
        <w:t xml:space="preserve">: </w:t>
      </w:r>
    </w:p>
    <w:p w:rsidR="000174F4" w:rsidRDefault="000174F4" w:rsidP="000174F4">
      <w:pPr>
        <w:pStyle w:val="a6"/>
        <w:numPr>
          <w:ilvl w:val="0"/>
          <w:numId w:val="7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Должно быть минимальное количество ошибок, текст должен быть составлен грамотно и логично.</w:t>
      </w:r>
    </w:p>
    <w:p w:rsidR="000174F4" w:rsidRDefault="000174F4" w:rsidP="000174F4">
      <w:pPr>
        <w:pStyle w:val="a6"/>
        <w:numPr>
          <w:ilvl w:val="0"/>
          <w:numId w:val="7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Необходимо соблюдать стиль в соответствие сценарию. Например, для соц. сетей текст не должен быть слишком сухим, </w:t>
      </w:r>
      <w:r w:rsidR="006F3D58">
        <w:rPr>
          <w:rFonts w:ascii="Times New Roman" w:hAnsi="Times New Roman"/>
          <w:spacing w:val="-4"/>
          <w:sz w:val="28"/>
        </w:rPr>
        <w:t>нужно использовать разговорную лексику, сокращения и т.д.</w:t>
      </w:r>
    </w:p>
    <w:p w:rsidR="006F3D58" w:rsidRDefault="006F3D58" w:rsidP="000174F4">
      <w:pPr>
        <w:pStyle w:val="a6"/>
        <w:numPr>
          <w:ilvl w:val="0"/>
          <w:numId w:val="7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Текст должен содержать посыл, который будет подгонять пользователя перейти по ссылке, как можно быстрее. Например, ссылать на важность опроса/письма, ограниченность времени и т.п. </w:t>
      </w:r>
    </w:p>
    <w:p w:rsidR="006F3D58" w:rsidRDefault="006F3D58" w:rsidP="000174F4">
      <w:pPr>
        <w:pStyle w:val="a6"/>
        <w:numPr>
          <w:ilvl w:val="0"/>
          <w:numId w:val="7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Необходимо четко обозначить пользователю последствия при игнорировании письма и не переходе по ссылке. Последствия должны быть весомые, но при этом в рамках разумного. То есть за не прохождение опроса к 30-летию ВШЭ пользователя вряд ли отчислят, но возможно дисциплинарное предупреждение, как с СОП. </w:t>
      </w:r>
    </w:p>
    <w:p w:rsidR="000174F4" w:rsidRDefault="006F3D58" w:rsidP="006F3D58">
      <w:pPr>
        <w:spacing w:before="261"/>
        <w:ind w:right="1"/>
        <w:rPr>
          <w:rFonts w:ascii="Times New Roman" w:hAnsi="Times New Roman"/>
          <w:b/>
          <w:spacing w:val="-4"/>
          <w:sz w:val="32"/>
        </w:rPr>
      </w:pPr>
      <w:r w:rsidRPr="006F3D58">
        <w:rPr>
          <w:rFonts w:ascii="Times New Roman" w:hAnsi="Times New Roman"/>
          <w:b/>
          <w:spacing w:val="-4"/>
          <w:sz w:val="32"/>
        </w:rPr>
        <w:t>Подготовка технической части</w:t>
      </w:r>
    </w:p>
    <w:p w:rsidR="006F3D58" w:rsidRPr="00ED2146" w:rsidRDefault="006F3D58" w:rsidP="006F3D58">
      <w:p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Для проведения эксперимента необходимо подготовить</w:t>
      </w:r>
      <w:r w:rsidRPr="006F3D58">
        <w:rPr>
          <w:rFonts w:ascii="Times New Roman" w:hAnsi="Times New Roman"/>
          <w:spacing w:val="-4"/>
          <w:sz w:val="28"/>
        </w:rPr>
        <w:t>:</w:t>
      </w:r>
    </w:p>
    <w:p w:rsidR="006F3D58" w:rsidRDefault="006F3D58" w:rsidP="006F3D58">
      <w:pPr>
        <w:pStyle w:val="a6"/>
        <w:numPr>
          <w:ilvl w:val="0"/>
          <w:numId w:val="9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Почтовые аккаунты для рассылки (3-4 штуки), почтовые аккаунты должны иметь </w:t>
      </w:r>
      <w:proofErr w:type="gramStart"/>
      <w:r>
        <w:rPr>
          <w:rFonts w:ascii="Times New Roman" w:hAnsi="Times New Roman"/>
          <w:spacing w:val="-4"/>
          <w:sz w:val="28"/>
        </w:rPr>
        <w:t>имена</w:t>
      </w:r>
      <w:proofErr w:type="gramEnd"/>
      <w:r>
        <w:rPr>
          <w:rFonts w:ascii="Times New Roman" w:hAnsi="Times New Roman"/>
          <w:spacing w:val="-4"/>
          <w:sz w:val="28"/>
        </w:rPr>
        <w:t xml:space="preserve"> связанные с сотрудниками/студентами НИУ ВШЭ. При отправке нескольких тестовых писем дошло именно то, где </w:t>
      </w:r>
      <w:proofErr w:type="gramStart"/>
      <w:r>
        <w:rPr>
          <w:rFonts w:ascii="Times New Roman" w:hAnsi="Times New Roman"/>
          <w:spacing w:val="-4"/>
          <w:sz w:val="28"/>
        </w:rPr>
        <w:t>указывалось имя сотрудника ВШЭ и была</w:t>
      </w:r>
      <w:proofErr w:type="gramEnd"/>
      <w:r>
        <w:rPr>
          <w:rFonts w:ascii="Times New Roman" w:hAnsi="Times New Roman"/>
          <w:spacing w:val="-4"/>
          <w:sz w:val="28"/>
        </w:rPr>
        <w:t xml:space="preserve"> соблюдена структура письма. Письмо в вольной форме без подписи сразу попало в Спам.</w:t>
      </w:r>
    </w:p>
    <w:p w:rsidR="006F3D58" w:rsidRDefault="006F3D58" w:rsidP="006F3D58">
      <w:pPr>
        <w:pStyle w:val="a6"/>
        <w:numPr>
          <w:ilvl w:val="0"/>
          <w:numId w:val="9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Аккаунты в соц. сетях </w:t>
      </w:r>
      <w:r w:rsidR="00792155">
        <w:rPr>
          <w:rFonts w:ascii="Times New Roman" w:hAnsi="Times New Roman"/>
          <w:spacing w:val="-4"/>
          <w:sz w:val="28"/>
        </w:rPr>
        <w:t xml:space="preserve">(2-3 штуки) </w:t>
      </w:r>
      <w:proofErr w:type="spellStart"/>
      <w:r>
        <w:rPr>
          <w:rFonts w:ascii="Times New Roman" w:hAnsi="Times New Roman"/>
          <w:spacing w:val="-4"/>
          <w:sz w:val="28"/>
        </w:rPr>
        <w:t>ВКонтакте</w:t>
      </w:r>
      <w:proofErr w:type="spellEnd"/>
      <w:r>
        <w:rPr>
          <w:rFonts w:ascii="Times New Roman" w:hAnsi="Times New Roman"/>
          <w:spacing w:val="-4"/>
          <w:sz w:val="28"/>
        </w:rPr>
        <w:t xml:space="preserve"> и возможно </w:t>
      </w:r>
      <w:r>
        <w:rPr>
          <w:rFonts w:ascii="Times New Roman" w:hAnsi="Times New Roman"/>
          <w:spacing w:val="-4"/>
          <w:sz w:val="28"/>
          <w:lang w:val="en-US"/>
        </w:rPr>
        <w:t>Telegram</w:t>
      </w:r>
      <w:r w:rsidRPr="006F3D58">
        <w:rPr>
          <w:rFonts w:ascii="Times New Roman" w:hAnsi="Times New Roman"/>
          <w:spacing w:val="-4"/>
          <w:sz w:val="28"/>
        </w:rPr>
        <w:t xml:space="preserve">. </w:t>
      </w:r>
      <w:r>
        <w:rPr>
          <w:rFonts w:ascii="Times New Roman" w:hAnsi="Times New Roman"/>
          <w:spacing w:val="-4"/>
          <w:sz w:val="28"/>
        </w:rPr>
        <w:t>Там так же лучше использовать имена студентов, чтобы не вызывать подозрения раньше времени.</w:t>
      </w:r>
    </w:p>
    <w:p w:rsidR="00792155" w:rsidRDefault="00792155" w:rsidP="006F3D58">
      <w:pPr>
        <w:pStyle w:val="a6"/>
        <w:numPr>
          <w:ilvl w:val="0"/>
          <w:numId w:val="9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Отправить данные для входа в аккаунты в общую беседу проекта, чтобы упростить доступ программистам.</w:t>
      </w:r>
    </w:p>
    <w:p w:rsidR="00792155" w:rsidRPr="00792155" w:rsidRDefault="00792155" w:rsidP="00792155">
      <w:pPr>
        <w:pStyle w:val="a6"/>
        <w:numPr>
          <w:ilvl w:val="0"/>
          <w:numId w:val="9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lastRenderedPageBreak/>
        <w:t xml:space="preserve">Копию страницы входа в аккаунт </w:t>
      </w:r>
      <w:r>
        <w:rPr>
          <w:rFonts w:ascii="Times New Roman" w:hAnsi="Times New Roman"/>
          <w:spacing w:val="-4"/>
          <w:sz w:val="28"/>
          <w:lang w:val="en-US"/>
        </w:rPr>
        <w:t>Google</w:t>
      </w:r>
      <w:r w:rsidRPr="00792155">
        <w:rPr>
          <w:rFonts w:ascii="Times New Roman" w:hAnsi="Times New Roman"/>
          <w:spacing w:val="-4"/>
          <w:sz w:val="28"/>
        </w:rPr>
        <w:t xml:space="preserve">. </w:t>
      </w:r>
      <w:r>
        <w:rPr>
          <w:rFonts w:ascii="Times New Roman" w:hAnsi="Times New Roman"/>
          <w:spacing w:val="-4"/>
          <w:sz w:val="28"/>
        </w:rPr>
        <w:t>Необходимо скопировать дизайн так, чтобы расхождения были минимальны. Проверить, что введенные данные нигде не сохраняются. Добавить функционал для подсчета количества переходов по ссылке</w:t>
      </w:r>
      <w:r w:rsidRPr="00792155">
        <w:rPr>
          <w:rFonts w:ascii="Times New Roman" w:hAnsi="Times New Roman"/>
          <w:spacing w:val="-4"/>
          <w:sz w:val="28"/>
        </w:rPr>
        <w:t xml:space="preserve">. </w:t>
      </w:r>
      <w:r>
        <w:rPr>
          <w:rFonts w:ascii="Times New Roman" w:hAnsi="Times New Roman"/>
          <w:spacing w:val="-4"/>
          <w:sz w:val="28"/>
        </w:rPr>
        <w:t xml:space="preserve">Добавить подсчет количества нажатий кнопки «Далее» (равносильно вводу данных). </w:t>
      </w:r>
    </w:p>
    <w:p w:rsidR="00792155" w:rsidRDefault="00792155" w:rsidP="00792155">
      <w:pPr>
        <w:spacing w:before="261"/>
        <w:ind w:right="1"/>
        <w:rPr>
          <w:rFonts w:ascii="Times New Roman" w:hAnsi="Times New Roman"/>
          <w:spacing w:val="-4"/>
          <w:sz w:val="28"/>
          <w:szCs w:val="28"/>
        </w:rPr>
      </w:pPr>
    </w:p>
    <w:p w:rsidR="00792155" w:rsidRDefault="00792155" w:rsidP="00792155">
      <w:pPr>
        <w:spacing w:before="261"/>
        <w:ind w:right="1"/>
        <w:rPr>
          <w:rFonts w:ascii="Times New Roman" w:hAnsi="Times New Roman"/>
          <w:b/>
          <w:spacing w:val="-4"/>
          <w:sz w:val="32"/>
        </w:rPr>
      </w:pPr>
      <w:r w:rsidRPr="00792155">
        <w:rPr>
          <w:rFonts w:ascii="Times New Roman" w:hAnsi="Times New Roman"/>
          <w:b/>
          <w:spacing w:val="-4"/>
          <w:sz w:val="32"/>
        </w:rPr>
        <w:t>Подготовка набора почтовых адресов для рассылки</w:t>
      </w:r>
    </w:p>
    <w:p w:rsidR="00792155" w:rsidRDefault="00792155" w:rsidP="00792155">
      <w:p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Необходимо подготовить набор почтовых адресов для отправки </w:t>
      </w:r>
      <w:proofErr w:type="spellStart"/>
      <w:r>
        <w:rPr>
          <w:rFonts w:ascii="Times New Roman" w:hAnsi="Times New Roman"/>
          <w:spacing w:val="-4"/>
          <w:sz w:val="28"/>
        </w:rPr>
        <w:t>фишинговых</w:t>
      </w:r>
      <w:proofErr w:type="spellEnd"/>
      <w:r>
        <w:rPr>
          <w:rFonts w:ascii="Times New Roman" w:hAnsi="Times New Roman"/>
          <w:spacing w:val="-4"/>
          <w:sz w:val="28"/>
        </w:rPr>
        <w:t xml:space="preserve"> сообщений. В этот набор необходимо добавить как адреса сотрудников, так и студентов. </w:t>
      </w:r>
      <w:proofErr w:type="gramStart"/>
      <w:r>
        <w:rPr>
          <w:rFonts w:ascii="Times New Roman" w:hAnsi="Times New Roman"/>
          <w:spacing w:val="-4"/>
          <w:sz w:val="28"/>
        </w:rPr>
        <w:t>Возможно</w:t>
      </w:r>
      <w:proofErr w:type="gramEnd"/>
      <w:r>
        <w:rPr>
          <w:rFonts w:ascii="Times New Roman" w:hAnsi="Times New Roman"/>
          <w:spacing w:val="-4"/>
          <w:sz w:val="28"/>
        </w:rPr>
        <w:t xml:space="preserve"> провести отдельные рассылки для каждой из групп. </w:t>
      </w:r>
      <w:r w:rsidR="00ED32AE">
        <w:rPr>
          <w:rFonts w:ascii="Times New Roman" w:hAnsi="Times New Roman"/>
          <w:spacing w:val="-4"/>
          <w:sz w:val="28"/>
        </w:rPr>
        <w:t xml:space="preserve">Корпоративный почтовый адрес </w:t>
      </w:r>
      <w:proofErr w:type="spellStart"/>
      <w:r w:rsidR="00ED32AE">
        <w:rPr>
          <w:rFonts w:ascii="Times New Roman" w:hAnsi="Times New Roman"/>
          <w:spacing w:val="-4"/>
          <w:sz w:val="28"/>
          <w:lang w:val="en-US"/>
        </w:rPr>
        <w:t>edu</w:t>
      </w:r>
      <w:proofErr w:type="spellEnd"/>
      <w:r w:rsidR="00ED32AE" w:rsidRPr="00ED32AE">
        <w:rPr>
          <w:rFonts w:ascii="Times New Roman" w:hAnsi="Times New Roman"/>
          <w:spacing w:val="-4"/>
          <w:sz w:val="28"/>
        </w:rPr>
        <w:t>.</w:t>
      </w:r>
      <w:proofErr w:type="spellStart"/>
      <w:r w:rsidR="00ED32AE">
        <w:rPr>
          <w:rFonts w:ascii="Times New Roman" w:hAnsi="Times New Roman"/>
          <w:spacing w:val="-4"/>
          <w:sz w:val="28"/>
          <w:lang w:val="en-US"/>
        </w:rPr>
        <w:t>hse</w:t>
      </w:r>
      <w:proofErr w:type="spellEnd"/>
      <w:r w:rsidR="00ED32AE" w:rsidRPr="00ED32AE">
        <w:rPr>
          <w:rFonts w:ascii="Times New Roman" w:hAnsi="Times New Roman"/>
          <w:spacing w:val="-4"/>
          <w:sz w:val="28"/>
        </w:rPr>
        <w:t>.</w:t>
      </w:r>
      <w:proofErr w:type="spellStart"/>
      <w:r w:rsidR="00ED32AE">
        <w:rPr>
          <w:rFonts w:ascii="Times New Roman" w:hAnsi="Times New Roman"/>
          <w:spacing w:val="-4"/>
          <w:sz w:val="28"/>
          <w:lang w:val="en-US"/>
        </w:rPr>
        <w:t>ru</w:t>
      </w:r>
      <w:proofErr w:type="spellEnd"/>
      <w:r w:rsidR="00ED32AE" w:rsidRPr="00ED32AE">
        <w:rPr>
          <w:rFonts w:ascii="Times New Roman" w:hAnsi="Times New Roman"/>
          <w:spacing w:val="-4"/>
          <w:sz w:val="28"/>
        </w:rPr>
        <w:t>/</w:t>
      </w:r>
      <w:proofErr w:type="spellStart"/>
      <w:r w:rsidR="00ED32AE">
        <w:rPr>
          <w:rFonts w:ascii="Times New Roman" w:hAnsi="Times New Roman"/>
          <w:spacing w:val="-4"/>
          <w:sz w:val="28"/>
          <w:lang w:val="en-US"/>
        </w:rPr>
        <w:t>hse</w:t>
      </w:r>
      <w:proofErr w:type="spellEnd"/>
      <w:r w:rsidR="00ED32AE" w:rsidRPr="00ED32AE">
        <w:rPr>
          <w:rFonts w:ascii="Times New Roman" w:hAnsi="Times New Roman"/>
          <w:spacing w:val="-4"/>
          <w:sz w:val="28"/>
        </w:rPr>
        <w:t>.</w:t>
      </w:r>
      <w:proofErr w:type="spellStart"/>
      <w:r w:rsidR="00ED32AE">
        <w:rPr>
          <w:rFonts w:ascii="Times New Roman" w:hAnsi="Times New Roman"/>
          <w:spacing w:val="-4"/>
          <w:sz w:val="28"/>
          <w:lang w:val="en-US"/>
        </w:rPr>
        <w:t>ru</w:t>
      </w:r>
      <w:proofErr w:type="spellEnd"/>
      <w:r w:rsidR="00ED32AE" w:rsidRPr="00ED32AE">
        <w:rPr>
          <w:rFonts w:ascii="Times New Roman" w:hAnsi="Times New Roman"/>
          <w:spacing w:val="-4"/>
          <w:sz w:val="28"/>
        </w:rPr>
        <w:t xml:space="preserve"> </w:t>
      </w:r>
      <w:r w:rsidR="00ED32AE">
        <w:rPr>
          <w:rFonts w:ascii="Times New Roman" w:hAnsi="Times New Roman"/>
          <w:spacing w:val="-4"/>
          <w:sz w:val="28"/>
        </w:rPr>
        <w:t xml:space="preserve">строится </w:t>
      </w:r>
      <w:proofErr w:type="gramStart"/>
      <w:r w:rsidR="00ED32AE">
        <w:rPr>
          <w:rFonts w:ascii="Times New Roman" w:hAnsi="Times New Roman"/>
          <w:spacing w:val="-4"/>
          <w:sz w:val="28"/>
        </w:rPr>
        <w:t>по</w:t>
      </w:r>
      <w:proofErr w:type="gramEnd"/>
      <w:r w:rsidR="00ED32AE">
        <w:rPr>
          <w:rFonts w:ascii="Times New Roman" w:hAnsi="Times New Roman"/>
          <w:spacing w:val="-4"/>
          <w:sz w:val="28"/>
        </w:rPr>
        <w:t xml:space="preserve"> принципе </w:t>
      </w:r>
      <w:proofErr w:type="spellStart"/>
      <w:r w:rsidR="00ED32AE">
        <w:rPr>
          <w:rFonts w:ascii="Times New Roman" w:hAnsi="Times New Roman"/>
          <w:spacing w:val="-4"/>
          <w:sz w:val="28"/>
        </w:rPr>
        <w:t>ПерваяБукваИмени_ПерваяБукваОчества_фамилия</w:t>
      </w:r>
      <w:proofErr w:type="spellEnd"/>
      <w:r w:rsidR="00ED32AE">
        <w:rPr>
          <w:rFonts w:ascii="Times New Roman" w:hAnsi="Times New Roman"/>
          <w:spacing w:val="-4"/>
          <w:sz w:val="28"/>
        </w:rPr>
        <w:t xml:space="preserve"> (</w:t>
      </w:r>
      <w:hyperlink r:id="rId6" w:history="1">
        <w:r w:rsidR="00ED32AE" w:rsidRPr="005B5B43">
          <w:rPr>
            <w:rStyle w:val="a3"/>
            <w:rFonts w:ascii="Times New Roman" w:hAnsi="Times New Roman"/>
            <w:spacing w:val="-4"/>
            <w:sz w:val="28"/>
            <w:lang w:val="en-US"/>
          </w:rPr>
          <w:t>svpatrakeev</w:t>
        </w:r>
        <w:r w:rsidR="00ED32AE" w:rsidRPr="005B5B43">
          <w:rPr>
            <w:rStyle w:val="a3"/>
            <w:rFonts w:ascii="Times New Roman" w:hAnsi="Times New Roman"/>
            <w:spacing w:val="-4"/>
            <w:sz w:val="28"/>
          </w:rPr>
          <w:t>@</w:t>
        </w:r>
        <w:r w:rsidR="00ED32AE" w:rsidRPr="005B5B43">
          <w:rPr>
            <w:rStyle w:val="a3"/>
            <w:rFonts w:ascii="Times New Roman" w:hAnsi="Times New Roman"/>
            <w:spacing w:val="-4"/>
            <w:sz w:val="28"/>
            <w:lang w:val="en-US"/>
          </w:rPr>
          <w:t>edu</w:t>
        </w:r>
        <w:r w:rsidR="00ED32AE" w:rsidRPr="005B5B43">
          <w:rPr>
            <w:rStyle w:val="a3"/>
            <w:rFonts w:ascii="Times New Roman" w:hAnsi="Times New Roman"/>
            <w:spacing w:val="-4"/>
            <w:sz w:val="28"/>
          </w:rPr>
          <w:t>.</w:t>
        </w:r>
        <w:r w:rsidR="00ED32AE" w:rsidRPr="005B5B43">
          <w:rPr>
            <w:rStyle w:val="a3"/>
            <w:rFonts w:ascii="Times New Roman" w:hAnsi="Times New Roman"/>
            <w:spacing w:val="-4"/>
            <w:sz w:val="28"/>
            <w:lang w:val="en-US"/>
          </w:rPr>
          <w:t>hse</w:t>
        </w:r>
        <w:r w:rsidR="00ED32AE" w:rsidRPr="005B5B43">
          <w:rPr>
            <w:rStyle w:val="a3"/>
            <w:rFonts w:ascii="Times New Roman" w:hAnsi="Times New Roman"/>
            <w:spacing w:val="-4"/>
            <w:sz w:val="28"/>
          </w:rPr>
          <w:t>.</w:t>
        </w:r>
        <w:proofErr w:type="spellStart"/>
        <w:r w:rsidR="00ED32AE" w:rsidRPr="005B5B43">
          <w:rPr>
            <w:rStyle w:val="a3"/>
            <w:rFonts w:ascii="Times New Roman" w:hAnsi="Times New Roman"/>
            <w:spacing w:val="-4"/>
            <w:sz w:val="28"/>
            <w:lang w:val="en-US"/>
          </w:rPr>
          <w:t>ru</w:t>
        </w:r>
        <w:proofErr w:type="spellEnd"/>
      </w:hyperlink>
      <w:r w:rsidR="00ED32AE">
        <w:rPr>
          <w:rFonts w:ascii="Times New Roman" w:hAnsi="Times New Roman"/>
          <w:spacing w:val="-4"/>
          <w:sz w:val="28"/>
        </w:rPr>
        <w:t xml:space="preserve"> – Сергей Владимирович </w:t>
      </w:r>
      <w:proofErr w:type="spellStart"/>
      <w:r w:rsidR="00ED32AE">
        <w:rPr>
          <w:rFonts w:ascii="Times New Roman" w:hAnsi="Times New Roman"/>
          <w:spacing w:val="-4"/>
          <w:sz w:val="28"/>
        </w:rPr>
        <w:t>Патракеев</w:t>
      </w:r>
      <w:proofErr w:type="spellEnd"/>
      <w:r w:rsidR="00ED32AE">
        <w:rPr>
          <w:rFonts w:ascii="Times New Roman" w:hAnsi="Times New Roman"/>
          <w:spacing w:val="-4"/>
          <w:sz w:val="28"/>
        </w:rPr>
        <w:t xml:space="preserve">). Можно использовать этот шаблон и списки студентов в рейтингах/педагогический состав программы. Информацию можно брать с официального сайта. Процесс можно делать или вручную, или автоматизировать. Так же в интернете можно найти разные списки от поступивших, до участников тех или иных программ/мероприятий. Данные </w:t>
      </w:r>
      <w:proofErr w:type="gramStart"/>
      <w:r w:rsidR="00ED32AE">
        <w:rPr>
          <w:rFonts w:ascii="Times New Roman" w:hAnsi="Times New Roman"/>
          <w:spacing w:val="-4"/>
          <w:sz w:val="28"/>
        </w:rPr>
        <w:t>от</w:t>
      </w:r>
      <w:proofErr w:type="gramEnd"/>
      <w:r w:rsidR="00ED32AE">
        <w:rPr>
          <w:rFonts w:ascii="Times New Roman" w:hAnsi="Times New Roman"/>
          <w:spacing w:val="-4"/>
          <w:sz w:val="28"/>
        </w:rPr>
        <w:t xml:space="preserve"> туда так же можно использовать </w:t>
      </w:r>
      <w:proofErr w:type="gramStart"/>
      <w:r w:rsidR="00ED32AE">
        <w:rPr>
          <w:rFonts w:ascii="Times New Roman" w:hAnsi="Times New Roman"/>
          <w:spacing w:val="-4"/>
          <w:sz w:val="28"/>
        </w:rPr>
        <w:t>при</w:t>
      </w:r>
      <w:proofErr w:type="gramEnd"/>
      <w:r w:rsidR="00ED32AE">
        <w:rPr>
          <w:rFonts w:ascii="Times New Roman" w:hAnsi="Times New Roman"/>
          <w:spacing w:val="-4"/>
          <w:sz w:val="28"/>
        </w:rPr>
        <w:t xml:space="preserve"> составлении набора. Минимальный размер – 1000 адресов. Для соц. сетей достаточно выбрать несколько крупных бесед, где часто или, по крайней мере, иногда участники присылают свои опросы для работ, проектов. </w:t>
      </w:r>
    </w:p>
    <w:p w:rsidR="00ED32AE" w:rsidRDefault="00ED32AE" w:rsidP="00792155">
      <w:pPr>
        <w:spacing w:before="261"/>
        <w:ind w:right="1"/>
        <w:rPr>
          <w:rFonts w:ascii="Times New Roman" w:hAnsi="Times New Roman"/>
          <w:b/>
          <w:spacing w:val="-4"/>
          <w:sz w:val="32"/>
        </w:rPr>
      </w:pPr>
      <w:r w:rsidRPr="00ED32AE">
        <w:rPr>
          <w:rFonts w:ascii="Times New Roman" w:hAnsi="Times New Roman"/>
          <w:b/>
          <w:spacing w:val="-4"/>
          <w:sz w:val="32"/>
        </w:rPr>
        <w:t>Подготовка скрипта для рассылки</w:t>
      </w:r>
    </w:p>
    <w:p w:rsidR="00751FA6" w:rsidRDefault="00ED32AE" w:rsidP="00792155">
      <w:pPr>
        <w:spacing w:before="261"/>
        <w:ind w:right="1"/>
        <w:rPr>
          <w:rFonts w:ascii="Times New Roman" w:hAnsi="Times New Roman"/>
          <w:spacing w:val="-4"/>
          <w:sz w:val="28"/>
          <w:lang w:val="en-US"/>
        </w:rPr>
      </w:pPr>
      <w:r>
        <w:rPr>
          <w:rFonts w:ascii="Times New Roman" w:hAnsi="Times New Roman"/>
          <w:spacing w:val="-4"/>
          <w:sz w:val="28"/>
        </w:rPr>
        <w:t xml:space="preserve">Для эффективного проведения эксперимента необходимо автоматизировать процесс отправки писем, желательно выдерживать некоторые интервалы между сообщениями. Для автоматизации процесса можно использовать язык программирования </w:t>
      </w:r>
      <w:r>
        <w:rPr>
          <w:rFonts w:ascii="Times New Roman" w:hAnsi="Times New Roman"/>
          <w:spacing w:val="-4"/>
          <w:sz w:val="28"/>
          <w:lang w:val="en-US"/>
        </w:rPr>
        <w:t>Python</w:t>
      </w:r>
      <w:r w:rsidRPr="00751FA6"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и модуль </w:t>
      </w:r>
      <w:proofErr w:type="spellStart"/>
      <w:r w:rsidR="00751FA6">
        <w:rPr>
          <w:rFonts w:ascii="Times New Roman" w:hAnsi="Times New Roman"/>
          <w:spacing w:val="-4"/>
          <w:sz w:val="28"/>
          <w:lang w:val="en-US"/>
        </w:rPr>
        <w:t>smtplib</w:t>
      </w:r>
      <w:proofErr w:type="spellEnd"/>
      <w:r w:rsidR="00751FA6" w:rsidRPr="00751FA6">
        <w:rPr>
          <w:rFonts w:ascii="Times New Roman" w:hAnsi="Times New Roman"/>
          <w:spacing w:val="-4"/>
          <w:sz w:val="28"/>
        </w:rPr>
        <w:t xml:space="preserve">. </w:t>
      </w:r>
      <w:r w:rsidR="00751FA6">
        <w:rPr>
          <w:rFonts w:ascii="Times New Roman" w:hAnsi="Times New Roman"/>
          <w:spacing w:val="-4"/>
          <w:sz w:val="28"/>
        </w:rPr>
        <w:t>Скрипт должен обеспечивать возможности</w:t>
      </w:r>
      <w:r w:rsidR="00751FA6" w:rsidRPr="00751FA6">
        <w:rPr>
          <w:rFonts w:ascii="Times New Roman" w:hAnsi="Times New Roman"/>
          <w:spacing w:val="-4"/>
          <w:sz w:val="28"/>
        </w:rPr>
        <w:t>:</w:t>
      </w:r>
      <w:r w:rsidR="00751FA6">
        <w:rPr>
          <w:rFonts w:ascii="Times New Roman" w:hAnsi="Times New Roman"/>
          <w:spacing w:val="-4"/>
          <w:sz w:val="28"/>
        </w:rPr>
        <w:t xml:space="preserve"> </w:t>
      </w:r>
    </w:p>
    <w:p w:rsidR="00ED32AE" w:rsidRDefault="00751FA6" w:rsidP="00751FA6">
      <w:pPr>
        <w:pStyle w:val="a6"/>
        <w:numPr>
          <w:ilvl w:val="0"/>
          <w:numId w:val="11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Б</w:t>
      </w:r>
      <w:r w:rsidRPr="00751FA6">
        <w:rPr>
          <w:rFonts w:ascii="Times New Roman" w:hAnsi="Times New Roman"/>
          <w:spacing w:val="-4"/>
          <w:sz w:val="28"/>
        </w:rPr>
        <w:t>рать адреса из набора (</w:t>
      </w:r>
      <w:r w:rsidRPr="00751FA6">
        <w:rPr>
          <w:rFonts w:ascii="Times New Roman" w:hAnsi="Times New Roman"/>
          <w:spacing w:val="-4"/>
          <w:sz w:val="28"/>
          <w:lang w:val="en-US"/>
        </w:rPr>
        <w:t>csv</w:t>
      </w:r>
      <w:r w:rsidRPr="00751FA6">
        <w:rPr>
          <w:rFonts w:ascii="Times New Roman" w:hAnsi="Times New Roman"/>
          <w:spacing w:val="-4"/>
          <w:sz w:val="28"/>
        </w:rPr>
        <w:t>/</w:t>
      </w:r>
      <w:proofErr w:type="spellStart"/>
      <w:r w:rsidRPr="00751FA6">
        <w:rPr>
          <w:rFonts w:ascii="Times New Roman" w:hAnsi="Times New Roman"/>
          <w:spacing w:val="-4"/>
          <w:sz w:val="28"/>
          <w:lang w:val="en-US"/>
        </w:rPr>
        <w:t>xlsx</w:t>
      </w:r>
      <w:proofErr w:type="spellEnd"/>
      <w:r w:rsidRPr="00751FA6"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файл)</w:t>
      </w:r>
    </w:p>
    <w:p w:rsidR="00751FA6" w:rsidRPr="00751FA6" w:rsidRDefault="00751FA6" w:rsidP="00751FA6">
      <w:pPr>
        <w:pStyle w:val="a6"/>
        <w:numPr>
          <w:ilvl w:val="0"/>
          <w:numId w:val="11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Выбрать аккаунт-отправитель</w:t>
      </w:r>
    </w:p>
    <w:p w:rsidR="00751FA6" w:rsidRDefault="00751FA6" w:rsidP="00751FA6">
      <w:pPr>
        <w:pStyle w:val="a6"/>
        <w:numPr>
          <w:ilvl w:val="0"/>
          <w:numId w:val="11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Указать тему письма</w:t>
      </w:r>
    </w:p>
    <w:p w:rsidR="00751FA6" w:rsidRDefault="00751FA6" w:rsidP="00751FA6">
      <w:pPr>
        <w:pStyle w:val="a6"/>
        <w:numPr>
          <w:ilvl w:val="0"/>
          <w:numId w:val="11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Отправлять письмо с указанным текстом по выбранным адресам</w:t>
      </w:r>
    </w:p>
    <w:p w:rsidR="00751FA6" w:rsidRDefault="00751FA6" w:rsidP="00751FA6">
      <w:pPr>
        <w:pStyle w:val="a6"/>
        <w:numPr>
          <w:ilvl w:val="0"/>
          <w:numId w:val="11"/>
        </w:num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Выбирать интервал между сообщениями</w:t>
      </w:r>
      <w:bookmarkStart w:id="0" w:name="_GoBack"/>
      <w:bookmarkEnd w:id="0"/>
    </w:p>
    <w:p w:rsidR="005D6706" w:rsidRDefault="005D6706" w:rsidP="005D6706">
      <w:p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Для удобства использования можно модифицировать скрипт как консольную утилиту с позиционными аргументами</w:t>
      </w:r>
      <w:r w:rsidRPr="005D6706">
        <w:rPr>
          <w:rFonts w:ascii="Times New Roman" w:hAnsi="Times New Roman"/>
          <w:spacing w:val="-4"/>
          <w:sz w:val="28"/>
        </w:rPr>
        <w:t xml:space="preserve">: </w:t>
      </w:r>
      <w:r>
        <w:rPr>
          <w:rFonts w:ascii="Times New Roman" w:hAnsi="Times New Roman"/>
          <w:spacing w:val="-4"/>
          <w:sz w:val="28"/>
        </w:rPr>
        <w:t xml:space="preserve">путь до набора адресов, сколько адресов взять, путь до файла с настройками письма, интервал между сообщениями. В файл с настройками можно сохранять аккаунт-отправитель (почта, пароль для </w:t>
      </w:r>
      <w:proofErr w:type="spellStart"/>
      <w:r>
        <w:rPr>
          <w:rFonts w:ascii="Times New Roman" w:hAnsi="Times New Roman"/>
          <w:spacing w:val="-4"/>
          <w:sz w:val="28"/>
          <w:lang w:val="en-US"/>
        </w:rPr>
        <w:t>smtp</w:t>
      </w:r>
      <w:proofErr w:type="spellEnd"/>
      <w:r w:rsidRPr="005D6706">
        <w:rPr>
          <w:rFonts w:ascii="Times New Roman" w:hAnsi="Times New Roman"/>
          <w:spacing w:val="-4"/>
          <w:sz w:val="28"/>
        </w:rPr>
        <w:t xml:space="preserve">), </w:t>
      </w:r>
      <w:r>
        <w:rPr>
          <w:rFonts w:ascii="Times New Roman" w:hAnsi="Times New Roman"/>
          <w:spacing w:val="-4"/>
          <w:sz w:val="28"/>
        </w:rPr>
        <w:t xml:space="preserve">тему письма, текст сообщения. </w:t>
      </w:r>
    </w:p>
    <w:p w:rsidR="005D6706" w:rsidRDefault="005D6706" w:rsidP="005D6706">
      <w:pPr>
        <w:spacing w:before="261"/>
        <w:ind w:right="1"/>
        <w:rPr>
          <w:rFonts w:ascii="Times New Roman" w:hAnsi="Times New Roman"/>
          <w:b/>
          <w:spacing w:val="-4"/>
          <w:sz w:val="32"/>
        </w:rPr>
      </w:pPr>
      <w:r w:rsidRPr="005D6706">
        <w:rPr>
          <w:rFonts w:ascii="Times New Roman" w:hAnsi="Times New Roman"/>
          <w:b/>
          <w:spacing w:val="-4"/>
          <w:sz w:val="32"/>
        </w:rPr>
        <w:t>Проведение эксперимента</w:t>
      </w:r>
    </w:p>
    <w:p w:rsidR="005D6706" w:rsidRPr="005D6706" w:rsidRDefault="005D6706" w:rsidP="005D6706">
      <w:pPr>
        <w:spacing w:before="261"/>
        <w:ind w:right="1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lastRenderedPageBreak/>
        <w:t xml:space="preserve">После выполнения всех необходимых подготовительных действий, можно будет проводить сам эксперимент. Рассылку сообщений можно будет провести как в один день, так и в течение какого-то времени. Рассылку в соц. сетях лучше провести в другой день от почтовой, здесь лучше рассылать все в один </w:t>
      </w:r>
      <w:proofErr w:type="gramStart"/>
      <w:r>
        <w:rPr>
          <w:rFonts w:ascii="Times New Roman" w:hAnsi="Times New Roman"/>
          <w:spacing w:val="-4"/>
          <w:sz w:val="28"/>
        </w:rPr>
        <w:t>день</w:t>
      </w:r>
      <w:proofErr w:type="gramEnd"/>
      <w:r>
        <w:rPr>
          <w:rFonts w:ascii="Times New Roman" w:hAnsi="Times New Roman"/>
          <w:spacing w:val="-4"/>
          <w:sz w:val="28"/>
        </w:rPr>
        <w:t xml:space="preserve"> так как через какое-то время атака будет обнаружена и информация может начать распространятся среди студентов, снижая эффективность дальнейших атак. Более подробно спланировать эксперимент можно будет только после завершения все</w:t>
      </w:r>
      <w:r w:rsidR="003F4449">
        <w:rPr>
          <w:rFonts w:ascii="Times New Roman" w:hAnsi="Times New Roman"/>
          <w:spacing w:val="-4"/>
          <w:sz w:val="28"/>
        </w:rPr>
        <w:t xml:space="preserve">х подготовительных этапов. </w:t>
      </w:r>
    </w:p>
    <w:p w:rsidR="00792155" w:rsidRPr="00792155" w:rsidRDefault="00792155" w:rsidP="00792155">
      <w:pPr>
        <w:spacing w:before="261"/>
        <w:ind w:right="1"/>
        <w:rPr>
          <w:rFonts w:ascii="Times New Roman" w:hAnsi="Times New Roman"/>
          <w:spacing w:val="-4"/>
          <w:sz w:val="28"/>
        </w:rPr>
      </w:pPr>
    </w:p>
    <w:p w:rsidR="006F3D58" w:rsidRDefault="006F3D58" w:rsidP="008D390E">
      <w:pPr>
        <w:pStyle w:val="a7"/>
        <w:rPr>
          <w:rFonts w:ascii="Times New Roman" w:hAnsi="Times New Roman" w:cs="Times New Roman"/>
          <w:sz w:val="28"/>
          <w:szCs w:val="24"/>
        </w:rPr>
      </w:pPr>
    </w:p>
    <w:p w:rsidR="000174F4" w:rsidRPr="000174F4" w:rsidRDefault="000174F4" w:rsidP="008D390E">
      <w:pPr>
        <w:pStyle w:val="a7"/>
        <w:rPr>
          <w:rFonts w:ascii="Times New Roman" w:hAnsi="Times New Roman" w:cs="Times New Roman"/>
          <w:sz w:val="28"/>
          <w:szCs w:val="24"/>
        </w:rPr>
      </w:pPr>
    </w:p>
    <w:p w:rsidR="00387E8E" w:rsidRPr="009A0FE0" w:rsidRDefault="00387E8E" w:rsidP="00255019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387E8E" w:rsidRPr="009A0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258"/>
    <w:multiLevelType w:val="hybridMultilevel"/>
    <w:tmpl w:val="6EAE94A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8762787"/>
    <w:multiLevelType w:val="hybridMultilevel"/>
    <w:tmpl w:val="225A4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A53A6"/>
    <w:multiLevelType w:val="hybridMultilevel"/>
    <w:tmpl w:val="B0ECF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C4829"/>
    <w:multiLevelType w:val="hybridMultilevel"/>
    <w:tmpl w:val="422CDD0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BD95246"/>
    <w:multiLevelType w:val="hybridMultilevel"/>
    <w:tmpl w:val="25884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E54BC"/>
    <w:multiLevelType w:val="hybridMultilevel"/>
    <w:tmpl w:val="07CC7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D0C97"/>
    <w:multiLevelType w:val="multilevel"/>
    <w:tmpl w:val="070832C8"/>
    <w:lvl w:ilvl="0">
      <w:start w:val="1"/>
      <w:numFmt w:val="decimal"/>
      <w:lvlText w:val="%1."/>
      <w:lvlJc w:val="left"/>
      <w:pPr>
        <w:ind w:left="819" w:hanging="70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19" w:hanging="707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9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54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1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8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2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9" w:hanging="361"/>
      </w:pPr>
      <w:rPr>
        <w:rFonts w:hint="default"/>
        <w:lang w:val="ru-RU" w:eastAsia="en-US" w:bidi="ar-SA"/>
      </w:rPr>
    </w:lvl>
  </w:abstractNum>
  <w:abstractNum w:abstractNumId="7">
    <w:nsid w:val="63EB799F"/>
    <w:multiLevelType w:val="hybridMultilevel"/>
    <w:tmpl w:val="245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108DE"/>
    <w:multiLevelType w:val="hybridMultilevel"/>
    <w:tmpl w:val="9BDA7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F828E1"/>
    <w:multiLevelType w:val="hybridMultilevel"/>
    <w:tmpl w:val="D14E33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7A1F3BB5"/>
    <w:multiLevelType w:val="hybridMultilevel"/>
    <w:tmpl w:val="B902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8E"/>
    <w:rsid w:val="000174F4"/>
    <w:rsid w:val="0018540B"/>
    <w:rsid w:val="001F3F6E"/>
    <w:rsid w:val="0020476E"/>
    <w:rsid w:val="00255019"/>
    <w:rsid w:val="002A0312"/>
    <w:rsid w:val="00311089"/>
    <w:rsid w:val="003820F6"/>
    <w:rsid w:val="00387E8E"/>
    <w:rsid w:val="003C1834"/>
    <w:rsid w:val="003F4449"/>
    <w:rsid w:val="004749FA"/>
    <w:rsid w:val="0056030C"/>
    <w:rsid w:val="005D6706"/>
    <w:rsid w:val="0062592C"/>
    <w:rsid w:val="006D00DE"/>
    <w:rsid w:val="006F0A1C"/>
    <w:rsid w:val="006F3D58"/>
    <w:rsid w:val="00751FA6"/>
    <w:rsid w:val="00792155"/>
    <w:rsid w:val="0084497D"/>
    <w:rsid w:val="008D390E"/>
    <w:rsid w:val="009A0FE0"/>
    <w:rsid w:val="00A46968"/>
    <w:rsid w:val="00A87E0F"/>
    <w:rsid w:val="00B46AE9"/>
    <w:rsid w:val="00B62E94"/>
    <w:rsid w:val="00B90201"/>
    <w:rsid w:val="00D547E1"/>
    <w:rsid w:val="00D649F2"/>
    <w:rsid w:val="00E97503"/>
    <w:rsid w:val="00ED2146"/>
    <w:rsid w:val="00ED32AE"/>
    <w:rsid w:val="00F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87E8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1"/>
    <w:qFormat/>
    <w:rsid w:val="00387E8E"/>
    <w:pPr>
      <w:spacing w:before="74"/>
      <w:ind w:left="819" w:hanging="707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387E8E"/>
    <w:pPr>
      <w:ind w:left="1529" w:hanging="99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387E8E"/>
    <w:pPr>
      <w:spacing w:before="137"/>
      <w:ind w:left="1529"/>
      <w:jc w:val="both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30C"/>
    <w:rPr>
      <w:color w:val="000000" w:themeColor="text1"/>
      <w:u w:val="none"/>
    </w:rPr>
  </w:style>
  <w:style w:type="table" w:customStyle="1" w:styleId="TableNormal">
    <w:name w:val="Table Normal"/>
    <w:uiPriority w:val="2"/>
    <w:semiHidden/>
    <w:unhideWhenUsed/>
    <w:qFormat/>
    <w:rsid w:val="00387E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387E8E"/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rsid w:val="00387E8E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87E8E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387E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387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387E8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387E8E"/>
    <w:pPr>
      <w:ind w:left="720"/>
      <w:contextualSpacing/>
    </w:pPr>
  </w:style>
  <w:style w:type="paragraph" w:styleId="a7">
    <w:name w:val="No Spacing"/>
    <w:uiPriority w:val="1"/>
    <w:qFormat/>
    <w:rsid w:val="0025501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87E8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1"/>
    <w:qFormat/>
    <w:rsid w:val="00387E8E"/>
    <w:pPr>
      <w:spacing w:before="74"/>
      <w:ind w:left="819" w:hanging="707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387E8E"/>
    <w:pPr>
      <w:ind w:left="1529" w:hanging="99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1"/>
    <w:qFormat/>
    <w:rsid w:val="00387E8E"/>
    <w:pPr>
      <w:spacing w:before="137"/>
      <w:ind w:left="1529"/>
      <w:jc w:val="both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30C"/>
    <w:rPr>
      <w:color w:val="000000" w:themeColor="text1"/>
      <w:u w:val="none"/>
    </w:rPr>
  </w:style>
  <w:style w:type="table" w:customStyle="1" w:styleId="TableNormal">
    <w:name w:val="Table Normal"/>
    <w:uiPriority w:val="2"/>
    <w:semiHidden/>
    <w:unhideWhenUsed/>
    <w:qFormat/>
    <w:rsid w:val="00387E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387E8E"/>
    <w:rPr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1"/>
    <w:rsid w:val="00387E8E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387E8E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387E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387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387E8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387E8E"/>
    <w:pPr>
      <w:ind w:left="720"/>
      <w:contextualSpacing/>
    </w:pPr>
  </w:style>
  <w:style w:type="paragraph" w:styleId="a7">
    <w:name w:val="No Spacing"/>
    <w:uiPriority w:val="1"/>
    <w:qFormat/>
    <w:rsid w:val="0025501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patrakeev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8</cp:revision>
  <cp:lastPrinted>2023-05-15T03:25:00Z</cp:lastPrinted>
  <dcterms:created xsi:type="dcterms:W3CDTF">2022-09-22T12:14:00Z</dcterms:created>
  <dcterms:modified xsi:type="dcterms:W3CDTF">2023-05-15T08:05:00Z</dcterms:modified>
</cp:coreProperties>
</file>