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55" w:rsidRDefault="007F0F00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65529834"/>
      <w:bookmarkEnd w:id="0"/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/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 w:rsidR="0012607F" w:rsidRDefault="007F0F00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/>
        <w:t xml:space="preserve">образовательное учреждение высшего </w:t>
      </w:r>
      <w:r w:rsidR="0012607F">
        <w:rPr>
          <w:rFonts w:eastAsia="Times New Roman"/>
          <w:bCs/>
          <w:color w:val="000000"/>
        </w:rPr>
        <w:t>образования</w:t>
      </w:r>
      <w:r w:rsidR="0012607F">
        <w:rPr>
          <w:rFonts w:eastAsia="Times New Roman"/>
          <w:color w:val="000000"/>
        </w:rPr>
        <w:t xml:space="preserve"> </w:t>
      </w:r>
    </w:p>
    <w:p w:rsidR="00387055" w:rsidRDefault="0012607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color w:val="000000"/>
        </w:rPr>
        <w:t>«</w:t>
      </w:r>
      <w:r w:rsidR="007F0F00">
        <w:rPr>
          <w:rFonts w:eastAsia="Times New Roman"/>
          <w:bCs/>
          <w:color w:val="000000"/>
        </w:rPr>
        <w:t xml:space="preserve">Самарский национальный исследовательский университет </w:t>
      </w:r>
      <w:r w:rsidR="007F0F00">
        <w:rPr>
          <w:rFonts w:eastAsia="Times New Roman"/>
          <w:bCs/>
          <w:color w:val="000000"/>
        </w:rPr>
        <w:br/>
        <w:t>имени академика С.П. Королева»</w:t>
      </w:r>
    </w:p>
    <w:p w:rsidR="00387055" w:rsidRDefault="007F0F00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 w:rsidR="00387055" w:rsidRDefault="0038705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387055" w:rsidRDefault="006E65CA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 и кибернетики</w:t>
      </w:r>
    </w:p>
    <w:p w:rsidR="00387055" w:rsidRDefault="007F0F00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  <w:t>Кафедра ПИАШ</w:t>
      </w:r>
    </w:p>
    <w:p w:rsidR="00387055" w:rsidRPr="008D0222" w:rsidRDefault="0038705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Cs w:val="16"/>
        </w:rPr>
      </w:pPr>
    </w:p>
    <w:p w:rsidR="00387055" w:rsidRPr="008D0222" w:rsidRDefault="0038705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Cs w:val="16"/>
        </w:rPr>
      </w:pPr>
    </w:p>
    <w:p w:rsidR="00387055" w:rsidRPr="008D0222" w:rsidRDefault="0038705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Cs w:val="16"/>
        </w:rPr>
      </w:pPr>
    </w:p>
    <w:p w:rsidR="00387055" w:rsidRPr="008D0222" w:rsidRDefault="0038705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Cs w:val="16"/>
        </w:rPr>
      </w:pPr>
    </w:p>
    <w:p w:rsidR="00387055" w:rsidRPr="008D0222" w:rsidRDefault="0038705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Cs w:val="16"/>
        </w:rPr>
      </w:pPr>
    </w:p>
    <w:p w:rsidR="00387055" w:rsidRDefault="0038705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387055" w:rsidRPr="008D0222" w:rsidRDefault="007F0F00">
      <w:pPr>
        <w:pStyle w:val="a4"/>
        <w:tabs>
          <w:tab w:val="left" w:pos="0"/>
        </w:tabs>
        <w:spacing w:line="360" w:lineRule="auto"/>
        <w:ind w:right="21"/>
        <w:rPr>
          <w:sz w:val="28"/>
          <w:szCs w:val="28"/>
        </w:rPr>
      </w:pPr>
      <w:r w:rsidRPr="008D0222">
        <w:rPr>
          <w:sz w:val="28"/>
          <w:szCs w:val="28"/>
        </w:rPr>
        <w:t>Отчет по лабораторной работе № 2</w:t>
      </w:r>
    </w:p>
    <w:p w:rsidR="00387055" w:rsidRPr="008D0222" w:rsidRDefault="007F0F00">
      <w:pPr>
        <w:pStyle w:val="a4"/>
        <w:tabs>
          <w:tab w:val="left" w:pos="0"/>
        </w:tabs>
        <w:ind w:right="21"/>
        <w:rPr>
          <w:sz w:val="28"/>
          <w:szCs w:val="28"/>
        </w:rPr>
      </w:pPr>
      <w:r w:rsidRPr="008D0222">
        <w:rPr>
          <w:sz w:val="28"/>
          <w:szCs w:val="28"/>
        </w:rPr>
        <w:t>Дисциплина: «Программная инженерия»</w:t>
      </w:r>
    </w:p>
    <w:p w:rsidR="00387055" w:rsidRPr="008D0222" w:rsidRDefault="00387055">
      <w:pPr>
        <w:pStyle w:val="a4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8"/>
        </w:rPr>
      </w:pPr>
    </w:p>
    <w:p w:rsidR="00387055" w:rsidRPr="008D0222" w:rsidRDefault="007F0F00">
      <w:pPr>
        <w:pStyle w:val="a4"/>
        <w:tabs>
          <w:tab w:val="left" w:pos="709"/>
        </w:tabs>
        <w:ind w:left="1843" w:right="21" w:hanging="1134"/>
        <w:rPr>
          <w:b/>
          <w:sz w:val="28"/>
          <w:szCs w:val="28"/>
        </w:rPr>
      </w:pPr>
      <w:r w:rsidRPr="008D0222">
        <w:rPr>
          <w:sz w:val="28"/>
          <w:szCs w:val="28"/>
        </w:rPr>
        <w:t>Тема:</w:t>
      </w:r>
      <w:r w:rsidRPr="008D0222">
        <w:rPr>
          <w:b/>
          <w:sz w:val="28"/>
          <w:szCs w:val="28"/>
        </w:rPr>
        <w:t xml:space="preserve"> «</w:t>
      </w:r>
      <w:r w:rsidRPr="008D0222">
        <w:rPr>
          <w:sz w:val="28"/>
          <w:szCs w:val="28"/>
        </w:rPr>
        <w:t>Внешнее описание программных комплексов</w:t>
      </w:r>
      <w:r w:rsidRPr="008D0222">
        <w:rPr>
          <w:b/>
          <w:sz w:val="28"/>
          <w:szCs w:val="28"/>
        </w:rPr>
        <w:t>»</w:t>
      </w:r>
    </w:p>
    <w:p w:rsidR="00387055" w:rsidRDefault="00387055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1A480D" w:rsidRDefault="001A480D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387055" w:rsidRDefault="00387055">
      <w:pPr>
        <w:pStyle w:val="a4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8D0222" w:rsidRDefault="008D0222">
      <w:pPr>
        <w:pStyle w:val="a4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  <w:bookmarkStart w:id="1" w:name="_GoBack"/>
      <w:bookmarkEnd w:id="1"/>
    </w:p>
    <w:p w:rsidR="00FD58D3" w:rsidRDefault="007F0F00" w:rsidP="00FD58D3">
      <w:pPr>
        <w:pStyle w:val="a4"/>
        <w:tabs>
          <w:tab w:val="left" w:pos="142"/>
          <w:tab w:val="left" w:pos="5812"/>
        </w:tabs>
        <w:spacing w:line="360" w:lineRule="auto"/>
        <w:ind w:left="6379" w:right="21"/>
        <w:jc w:val="left"/>
        <w:rPr>
          <w:sz w:val="28"/>
          <w:szCs w:val="26"/>
        </w:rPr>
      </w:pPr>
      <w:r>
        <w:rPr>
          <w:sz w:val="28"/>
          <w:szCs w:val="26"/>
        </w:rPr>
        <w:t>Выполнил</w:t>
      </w:r>
      <w:r w:rsidR="006E65CA">
        <w:rPr>
          <w:sz w:val="28"/>
          <w:szCs w:val="26"/>
        </w:rPr>
        <w:t>и</w:t>
      </w:r>
      <w:r>
        <w:rPr>
          <w:sz w:val="28"/>
          <w:szCs w:val="26"/>
        </w:rPr>
        <w:t>:</w:t>
      </w:r>
      <w:r w:rsidR="006E65CA">
        <w:rPr>
          <w:sz w:val="28"/>
          <w:szCs w:val="26"/>
        </w:rPr>
        <w:t xml:space="preserve"> </w:t>
      </w:r>
    </w:p>
    <w:p w:rsidR="00FD58D3" w:rsidRDefault="006E65CA" w:rsidP="00FD58D3">
      <w:pPr>
        <w:pStyle w:val="a4"/>
        <w:tabs>
          <w:tab w:val="left" w:pos="142"/>
          <w:tab w:val="left" w:pos="5670"/>
        </w:tabs>
        <w:spacing w:line="360" w:lineRule="auto"/>
        <w:ind w:left="6379" w:right="21"/>
        <w:jc w:val="left"/>
        <w:rPr>
          <w:sz w:val="28"/>
          <w:szCs w:val="26"/>
        </w:rPr>
      </w:pPr>
      <w:r>
        <w:rPr>
          <w:sz w:val="28"/>
          <w:szCs w:val="26"/>
        </w:rPr>
        <w:t>Беспалов А.В.,</w:t>
      </w:r>
    </w:p>
    <w:p w:rsidR="006E65CA" w:rsidRDefault="006E65CA" w:rsidP="00FD58D3">
      <w:pPr>
        <w:pStyle w:val="a4"/>
        <w:tabs>
          <w:tab w:val="left" w:pos="142"/>
          <w:tab w:val="left" w:pos="5670"/>
        </w:tabs>
        <w:spacing w:line="360" w:lineRule="auto"/>
        <w:ind w:left="6379" w:right="21"/>
        <w:jc w:val="left"/>
        <w:rPr>
          <w:sz w:val="28"/>
          <w:szCs w:val="26"/>
        </w:rPr>
      </w:pPr>
      <w:r>
        <w:rPr>
          <w:sz w:val="28"/>
          <w:szCs w:val="26"/>
        </w:rPr>
        <w:t xml:space="preserve">Голомазова А.О., </w:t>
      </w:r>
    </w:p>
    <w:p w:rsidR="006E65CA" w:rsidRDefault="006E65CA" w:rsidP="00FD58D3">
      <w:pPr>
        <w:pStyle w:val="a4"/>
        <w:tabs>
          <w:tab w:val="left" w:pos="142"/>
          <w:tab w:val="left" w:pos="5670"/>
        </w:tabs>
        <w:spacing w:line="360" w:lineRule="auto"/>
        <w:ind w:left="6379" w:right="21"/>
        <w:jc w:val="left"/>
        <w:rPr>
          <w:sz w:val="28"/>
          <w:szCs w:val="26"/>
        </w:rPr>
      </w:pPr>
      <w:r>
        <w:rPr>
          <w:sz w:val="28"/>
          <w:szCs w:val="26"/>
        </w:rPr>
        <w:t xml:space="preserve">Куликов С.В., </w:t>
      </w:r>
    </w:p>
    <w:p w:rsidR="00387055" w:rsidRDefault="006E65CA" w:rsidP="00FD58D3">
      <w:pPr>
        <w:pStyle w:val="a4"/>
        <w:tabs>
          <w:tab w:val="left" w:pos="142"/>
          <w:tab w:val="left" w:pos="5670"/>
        </w:tabs>
        <w:spacing w:line="360" w:lineRule="auto"/>
        <w:ind w:left="6379" w:right="21"/>
        <w:jc w:val="left"/>
        <w:rPr>
          <w:sz w:val="28"/>
          <w:szCs w:val="26"/>
        </w:rPr>
      </w:pPr>
      <w:r>
        <w:rPr>
          <w:sz w:val="28"/>
          <w:szCs w:val="26"/>
        </w:rPr>
        <w:t>Шишкин В.А.</w:t>
      </w:r>
      <w:r w:rsidR="007F0F00">
        <w:rPr>
          <w:sz w:val="28"/>
          <w:szCs w:val="26"/>
        </w:rPr>
        <w:t xml:space="preserve"> </w:t>
      </w:r>
    </w:p>
    <w:p w:rsidR="00387055" w:rsidRDefault="007F0F00" w:rsidP="00FD58D3">
      <w:pPr>
        <w:pStyle w:val="a4"/>
        <w:tabs>
          <w:tab w:val="left" w:pos="142"/>
          <w:tab w:val="left" w:pos="5670"/>
        </w:tabs>
        <w:spacing w:line="360" w:lineRule="auto"/>
        <w:ind w:left="6379"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  <w:t>Группа:</w:t>
      </w:r>
      <w:r w:rsidR="006E65CA">
        <w:rPr>
          <w:sz w:val="28"/>
          <w:szCs w:val="26"/>
        </w:rPr>
        <w:t xml:space="preserve"> 3203-090401</w:t>
      </w:r>
      <w:r w:rsidR="006E65CA">
        <w:rPr>
          <w:sz w:val="28"/>
          <w:szCs w:val="26"/>
          <w:lang w:val="en-US"/>
        </w:rPr>
        <w:t>D</w:t>
      </w:r>
      <w:r>
        <w:rPr>
          <w:sz w:val="28"/>
          <w:szCs w:val="26"/>
        </w:rPr>
        <w:t xml:space="preserve"> </w:t>
      </w:r>
    </w:p>
    <w:p w:rsidR="001A480D" w:rsidRDefault="001A480D" w:rsidP="001A480D">
      <w:pPr>
        <w:pStyle w:val="a4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8D0222" w:rsidRDefault="008D0222" w:rsidP="001A480D">
      <w:pPr>
        <w:pStyle w:val="a4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8D0222" w:rsidRDefault="008D0222" w:rsidP="001A480D">
      <w:pPr>
        <w:pStyle w:val="a4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8D0222" w:rsidRDefault="008D0222" w:rsidP="001A480D">
      <w:pPr>
        <w:pStyle w:val="a4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387055" w:rsidRDefault="007F0F00" w:rsidP="006E65CA">
      <w:pPr>
        <w:pStyle w:val="a4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2025</w:t>
      </w:r>
      <w:r>
        <w:br w:type="page"/>
      </w:r>
    </w:p>
    <w:p w:rsidR="00387055" w:rsidRPr="00E85626" w:rsidRDefault="007F0F00" w:rsidP="00E85626">
      <w:pPr>
        <w:shd w:val="clear" w:color="auto" w:fill="FFFFFF"/>
        <w:ind w:firstLine="709"/>
        <w:jc w:val="center"/>
      </w:pPr>
      <w:r w:rsidRPr="00E85626">
        <w:lastRenderedPageBreak/>
        <w:t>ЗАДАНИЕ</w:t>
      </w:r>
    </w:p>
    <w:p w:rsidR="00387055" w:rsidRPr="00E85626" w:rsidRDefault="00E85626" w:rsidP="00E85626">
      <w:pPr>
        <w:pStyle w:val="af2"/>
        <w:numPr>
          <w:ilvl w:val="0"/>
          <w:numId w:val="2"/>
        </w:numPr>
        <w:tabs>
          <w:tab w:val="left" w:pos="993"/>
        </w:tabs>
        <w:ind w:left="0" w:firstLine="709"/>
        <w:rPr>
          <w:color w:val="000000"/>
        </w:rPr>
      </w:pPr>
      <w:r w:rsidRPr="00E85626">
        <w:rPr>
          <w:color w:val="000000"/>
        </w:rPr>
        <w:t>Исходные данные: в</w:t>
      </w:r>
      <w:r w:rsidR="007F0F00" w:rsidRPr="00E85626">
        <w:rPr>
          <w:color w:val="000000"/>
        </w:rPr>
        <w:t xml:space="preserve">ариант задания (предоставляется преподавателем). </w:t>
      </w:r>
    </w:p>
    <w:p w:rsidR="00387055" w:rsidRPr="00E85626" w:rsidRDefault="00E85626" w:rsidP="00E85626">
      <w:pPr>
        <w:tabs>
          <w:tab w:val="left" w:pos="993"/>
        </w:tabs>
        <w:ind w:firstLine="709"/>
        <w:rPr>
          <w:color w:val="000000"/>
        </w:rPr>
      </w:pPr>
      <w:r>
        <w:rPr>
          <w:color w:val="000000"/>
        </w:rPr>
        <w:t xml:space="preserve">2 </w:t>
      </w:r>
      <w:r w:rsidR="007F0F00" w:rsidRPr="00E85626">
        <w:rPr>
          <w:color w:val="000000"/>
        </w:rPr>
        <w:t>Общий план выполнения работы</w:t>
      </w:r>
    </w:p>
    <w:p w:rsidR="00387055" w:rsidRPr="00E85626" w:rsidRDefault="00E85626" w:rsidP="00E85626">
      <w:pPr>
        <w:tabs>
          <w:tab w:val="left" w:pos="1134"/>
        </w:tabs>
        <w:ind w:firstLine="709"/>
        <w:rPr>
          <w:color w:val="000000"/>
        </w:rPr>
      </w:pPr>
      <w:r w:rsidRPr="00E85626">
        <w:rPr>
          <w:color w:val="000000"/>
        </w:rPr>
        <w:t>2.1</w:t>
      </w:r>
      <w:r w:rsidRPr="00E85626">
        <w:rPr>
          <w:color w:val="000000"/>
        </w:rPr>
        <w:tab/>
        <w:t xml:space="preserve">Провести анализ концепции </w:t>
      </w:r>
      <w:r w:rsidRPr="00E85626">
        <w:t>программн</w:t>
      </w:r>
      <w:r w:rsidRPr="00E85626">
        <w:t>ой системы (ПС)</w:t>
      </w:r>
      <w:r w:rsidR="007F0F00" w:rsidRPr="00E85626">
        <w:rPr>
          <w:color w:val="000000"/>
        </w:rPr>
        <w:t>.</w:t>
      </w:r>
    </w:p>
    <w:p w:rsidR="00387055" w:rsidRPr="00E85626" w:rsidRDefault="007F0F00" w:rsidP="00E85626">
      <w:pPr>
        <w:tabs>
          <w:tab w:val="left" w:pos="1134"/>
        </w:tabs>
        <w:ind w:firstLine="709"/>
        <w:rPr>
          <w:color w:val="000000"/>
        </w:rPr>
      </w:pPr>
      <w:r w:rsidRPr="00E85626">
        <w:rPr>
          <w:color w:val="000000"/>
        </w:rPr>
        <w:t>2.</w:t>
      </w:r>
      <w:r w:rsidR="00E85626" w:rsidRPr="00E85626">
        <w:rPr>
          <w:color w:val="000000"/>
        </w:rPr>
        <w:t>2</w:t>
      </w:r>
      <w:r w:rsidRPr="00E85626">
        <w:rPr>
          <w:color w:val="000000"/>
        </w:rPr>
        <w:tab/>
        <w:t>Определить основное назначение ПС.</w:t>
      </w:r>
    </w:p>
    <w:p w:rsidR="00387055" w:rsidRPr="00E85626" w:rsidRDefault="00E85626" w:rsidP="00E85626">
      <w:pPr>
        <w:tabs>
          <w:tab w:val="left" w:pos="1134"/>
        </w:tabs>
        <w:ind w:firstLine="709"/>
        <w:rPr>
          <w:color w:val="000000"/>
        </w:rPr>
      </w:pPr>
      <w:r w:rsidRPr="00E85626">
        <w:rPr>
          <w:color w:val="000000"/>
        </w:rPr>
        <w:t>2.3</w:t>
      </w:r>
      <w:r w:rsidR="007F0F00" w:rsidRPr="00E85626">
        <w:rPr>
          <w:color w:val="000000"/>
        </w:rPr>
        <w:tab/>
        <w:t>Выработ</w:t>
      </w:r>
      <w:r w:rsidRPr="00E85626">
        <w:rPr>
          <w:color w:val="000000"/>
        </w:rPr>
        <w:t>ать цель разработки предлагаемой</w:t>
      </w:r>
      <w:r w:rsidR="007F0F00" w:rsidRPr="00E85626">
        <w:rPr>
          <w:color w:val="000000"/>
        </w:rPr>
        <w:t xml:space="preserve"> ПС.</w:t>
      </w:r>
    </w:p>
    <w:p w:rsidR="00387055" w:rsidRPr="00E85626" w:rsidRDefault="00E85626" w:rsidP="00E85626">
      <w:pPr>
        <w:tabs>
          <w:tab w:val="left" w:pos="1134"/>
        </w:tabs>
        <w:ind w:firstLine="709"/>
        <w:rPr>
          <w:color w:val="000000"/>
        </w:rPr>
      </w:pPr>
      <w:r w:rsidRPr="00E85626">
        <w:rPr>
          <w:color w:val="000000"/>
        </w:rPr>
        <w:t>2.4</w:t>
      </w:r>
      <w:r w:rsidR="007F0F00" w:rsidRPr="00E85626">
        <w:rPr>
          <w:color w:val="000000"/>
        </w:rPr>
        <w:tab/>
        <w:t>Разработать диаграмму PDOM</w:t>
      </w:r>
      <w:r w:rsidRPr="00E85626">
        <w:rPr>
          <w:color w:val="000000"/>
        </w:rPr>
        <w:t>.</w:t>
      </w:r>
    </w:p>
    <w:p w:rsidR="00387055" w:rsidRPr="00E85626" w:rsidRDefault="00E85626" w:rsidP="00E85626">
      <w:pPr>
        <w:tabs>
          <w:tab w:val="left" w:pos="1134"/>
        </w:tabs>
        <w:ind w:firstLine="709"/>
        <w:rPr>
          <w:color w:val="000000"/>
        </w:rPr>
      </w:pPr>
      <w:r>
        <w:rPr>
          <w:color w:val="000000"/>
        </w:rPr>
        <w:tab/>
      </w:r>
      <w:r w:rsidRPr="00E85626">
        <w:rPr>
          <w:color w:val="000000"/>
        </w:rPr>
        <w:t>2.4.1</w:t>
      </w:r>
      <w:r>
        <w:rPr>
          <w:color w:val="000000"/>
        </w:rPr>
        <w:t> </w:t>
      </w:r>
      <w:r w:rsidR="007F0F00" w:rsidRPr="00E85626">
        <w:rPr>
          <w:color w:val="000000"/>
        </w:rPr>
        <w:t>Определить классы и объекты</w:t>
      </w:r>
      <w:r w:rsidRPr="00E85626">
        <w:rPr>
          <w:color w:val="000000"/>
        </w:rPr>
        <w:t>.</w:t>
      </w:r>
    </w:p>
    <w:p w:rsidR="00387055" w:rsidRPr="00E85626" w:rsidRDefault="00E85626" w:rsidP="00E85626">
      <w:pPr>
        <w:tabs>
          <w:tab w:val="left" w:pos="1134"/>
        </w:tabs>
        <w:ind w:firstLine="709"/>
        <w:rPr>
          <w:color w:val="000000"/>
        </w:rPr>
      </w:pPr>
      <w:r>
        <w:rPr>
          <w:color w:val="000000"/>
        </w:rPr>
        <w:tab/>
      </w:r>
      <w:r w:rsidRPr="00E85626">
        <w:rPr>
          <w:color w:val="000000"/>
        </w:rPr>
        <w:t>2.4.2</w:t>
      </w:r>
      <w:r>
        <w:rPr>
          <w:color w:val="000000"/>
        </w:rPr>
        <w:t> </w:t>
      </w:r>
      <w:r w:rsidRPr="00E85626">
        <w:rPr>
          <w:color w:val="000000"/>
        </w:rPr>
        <w:t>Определить зависимости.</w:t>
      </w:r>
    </w:p>
    <w:p w:rsidR="00387055" w:rsidRPr="00E85626" w:rsidRDefault="00E85626" w:rsidP="00E85626">
      <w:pPr>
        <w:tabs>
          <w:tab w:val="left" w:pos="1134"/>
        </w:tabs>
        <w:ind w:firstLine="709"/>
        <w:rPr>
          <w:color w:val="000000"/>
        </w:rPr>
      </w:pPr>
      <w:r>
        <w:rPr>
          <w:color w:val="000000"/>
        </w:rPr>
        <w:tab/>
      </w:r>
      <w:r w:rsidRPr="00E85626">
        <w:rPr>
          <w:color w:val="000000"/>
        </w:rPr>
        <w:t>2.4.3</w:t>
      </w:r>
      <w:r>
        <w:rPr>
          <w:color w:val="000000"/>
        </w:rPr>
        <w:t> </w:t>
      </w:r>
      <w:r w:rsidR="007F0F00" w:rsidRPr="00E85626">
        <w:rPr>
          <w:color w:val="000000"/>
        </w:rPr>
        <w:t>Указать роли и кратность</w:t>
      </w:r>
      <w:r w:rsidRPr="00E85626">
        <w:rPr>
          <w:color w:val="000000"/>
        </w:rPr>
        <w:t>.</w:t>
      </w:r>
    </w:p>
    <w:p w:rsidR="00387055" w:rsidRPr="00E85626" w:rsidRDefault="00E85626" w:rsidP="00E85626">
      <w:pPr>
        <w:tabs>
          <w:tab w:val="left" w:pos="1134"/>
        </w:tabs>
        <w:ind w:firstLine="709"/>
        <w:rPr>
          <w:color w:val="000000"/>
        </w:rPr>
      </w:pPr>
      <w:r w:rsidRPr="00E85626">
        <w:rPr>
          <w:color w:val="000000"/>
        </w:rPr>
        <w:t>2.5</w:t>
      </w:r>
      <w:r w:rsidRPr="00E85626">
        <w:rPr>
          <w:color w:val="000000"/>
        </w:rPr>
        <w:tab/>
        <w:t>Подготовить словарь данных: о</w:t>
      </w:r>
      <w:r w:rsidR="007F0F00" w:rsidRPr="00E85626">
        <w:rPr>
          <w:color w:val="000000"/>
        </w:rPr>
        <w:t>писать на естественном языке все классы, объекты, атрибуты, зависимости.</w:t>
      </w:r>
    </w:p>
    <w:p w:rsidR="00387055" w:rsidRPr="00E85626" w:rsidRDefault="00E85626" w:rsidP="00E85626">
      <w:pPr>
        <w:tabs>
          <w:tab w:val="left" w:pos="1134"/>
        </w:tabs>
        <w:ind w:firstLine="709"/>
        <w:rPr>
          <w:color w:val="000000"/>
        </w:rPr>
      </w:pPr>
      <w:r w:rsidRPr="00E85626">
        <w:rPr>
          <w:color w:val="000000"/>
        </w:rPr>
        <w:t>2.6</w:t>
      </w:r>
      <w:r w:rsidR="007F0F00" w:rsidRPr="00E85626">
        <w:rPr>
          <w:color w:val="000000"/>
        </w:rPr>
        <w:tab/>
        <w:t>Построить диаграмму PDOM.</w:t>
      </w:r>
    </w:p>
    <w:p w:rsidR="00387055" w:rsidRPr="00E85626" w:rsidRDefault="00E85626" w:rsidP="00E85626">
      <w:pPr>
        <w:tabs>
          <w:tab w:val="left" w:pos="1134"/>
        </w:tabs>
        <w:ind w:firstLine="709"/>
        <w:rPr>
          <w:color w:val="000000"/>
        </w:rPr>
      </w:pPr>
      <w:r w:rsidRPr="00E85626">
        <w:rPr>
          <w:color w:val="000000"/>
        </w:rPr>
        <w:t>2.7</w:t>
      </w:r>
      <w:r w:rsidR="007F0F00" w:rsidRPr="00E85626">
        <w:rPr>
          <w:color w:val="000000"/>
        </w:rPr>
        <w:tab/>
        <w:t>Сдать работу преподавателю, защитить отчет о лабораторной работе и получить зачет по лабораторной работе.</w:t>
      </w:r>
    </w:p>
    <w:p w:rsidR="00387055" w:rsidRDefault="00387055">
      <w:pPr>
        <w:spacing w:after="160" w:line="240" w:lineRule="auto"/>
        <w:ind w:firstLine="0"/>
        <w:jc w:val="left"/>
        <w:rPr>
          <w:rFonts w:ascii="TimesNewRomanPSMT" w:hAnsi="TimesNewRomanPSMT"/>
          <w:color w:val="000000"/>
        </w:rPr>
      </w:pPr>
    </w:p>
    <w:p w:rsidR="00387055" w:rsidRDefault="007F0F00" w:rsidP="00216DDE">
      <w:pPr>
        <w:ind w:firstLine="709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3. Содержание отчета </w:t>
      </w:r>
    </w:p>
    <w:p w:rsidR="00387055" w:rsidRDefault="007F0F00" w:rsidP="00216DDE">
      <w:pPr>
        <w:ind w:firstLine="709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Отчет по работе может быть оформлен в произвольном виде, и дол</w:t>
      </w:r>
      <w:r w:rsidR="0012607F">
        <w:rPr>
          <w:rFonts w:ascii="TimesNewRomanPSMT" w:hAnsi="TimesNewRomanPSMT"/>
          <w:color w:val="000000"/>
        </w:rPr>
        <w:t xml:space="preserve">жен содержать элементы внешнего </w:t>
      </w:r>
      <w:r>
        <w:rPr>
          <w:rFonts w:ascii="TimesNewRomanPSMT" w:hAnsi="TimesNewRomanPSMT"/>
          <w:color w:val="000000"/>
        </w:rPr>
        <w:t>описания</w:t>
      </w:r>
      <w:r w:rsidR="00216DDE">
        <w:rPr>
          <w:rFonts w:ascii="TimesNewRomanPSMT" w:hAnsi="TimesNewRomanPSMT"/>
          <w:color w:val="000000"/>
        </w:rPr>
        <w:t>,</w:t>
      </w:r>
      <w:r>
        <w:rPr>
          <w:rFonts w:ascii="TimesNewRomanPSMT" w:hAnsi="TimesNewRomanPSMT"/>
          <w:color w:val="000000"/>
        </w:rPr>
        <w:t xml:space="preserve"> предлагаемого к разработке ПС.</w:t>
      </w:r>
    </w:p>
    <w:p w:rsidR="00387055" w:rsidRDefault="00216DDE" w:rsidP="00216DDE">
      <w:pPr>
        <w:tabs>
          <w:tab w:val="left" w:pos="1134"/>
        </w:tabs>
        <w:ind w:firstLine="709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3.1</w:t>
      </w:r>
      <w:r w:rsidR="007F0F00">
        <w:rPr>
          <w:rFonts w:ascii="TimesNewRomanPSMT" w:hAnsi="TimesNewRomanPSMT"/>
          <w:color w:val="000000"/>
        </w:rPr>
        <w:tab/>
        <w:t>Название ПС.</w:t>
      </w:r>
    </w:p>
    <w:p w:rsidR="00387055" w:rsidRDefault="00216DDE" w:rsidP="00216DDE">
      <w:pPr>
        <w:tabs>
          <w:tab w:val="left" w:pos="1134"/>
        </w:tabs>
        <w:ind w:firstLine="709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3.</w:t>
      </w:r>
      <w:r w:rsidR="007F0F00">
        <w:rPr>
          <w:rFonts w:ascii="TimesNewRomanPSMT" w:hAnsi="TimesNewRomanPSMT"/>
          <w:color w:val="000000"/>
        </w:rPr>
        <w:t>2</w:t>
      </w:r>
      <w:r w:rsidR="007F0F00">
        <w:rPr>
          <w:rFonts w:ascii="TimesNewRomanPSMT" w:hAnsi="TimesNewRomanPSMT"/>
          <w:color w:val="000000"/>
        </w:rPr>
        <w:tab/>
        <w:t>Описание основного назначения ПС.</w:t>
      </w:r>
    </w:p>
    <w:p w:rsidR="00387055" w:rsidRDefault="00216DDE" w:rsidP="00216DDE">
      <w:pPr>
        <w:tabs>
          <w:tab w:val="left" w:pos="1134"/>
        </w:tabs>
        <w:ind w:firstLine="709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3.3</w:t>
      </w:r>
      <w:r w:rsidR="007F0F00">
        <w:rPr>
          <w:rFonts w:ascii="TimesNewRomanPSMT" w:hAnsi="TimesNewRomanPSMT"/>
          <w:color w:val="000000"/>
        </w:rPr>
        <w:tab/>
        <w:t>Цель разработки ПС.</w:t>
      </w:r>
    </w:p>
    <w:p w:rsidR="00387055" w:rsidRDefault="00216DDE" w:rsidP="00216DDE">
      <w:pPr>
        <w:tabs>
          <w:tab w:val="left" w:pos="1134"/>
        </w:tabs>
        <w:ind w:firstLine="709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3.4</w:t>
      </w:r>
      <w:r w:rsidR="007F0F00">
        <w:rPr>
          <w:rFonts w:ascii="TimesNewRomanPSMT" w:hAnsi="TimesNewRomanPSMT"/>
          <w:color w:val="000000"/>
        </w:rPr>
        <w:tab/>
        <w:t>Диаграмма PDOM.</w:t>
      </w:r>
    </w:p>
    <w:p w:rsidR="00387055" w:rsidRDefault="00216DDE" w:rsidP="00216DDE">
      <w:pPr>
        <w:tabs>
          <w:tab w:val="left" w:pos="1134"/>
        </w:tabs>
        <w:ind w:firstLine="709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3.5</w:t>
      </w:r>
      <w:r w:rsidR="007F0F00">
        <w:rPr>
          <w:rFonts w:ascii="TimesNewRomanPSMT" w:hAnsi="TimesNewRomanPSMT"/>
          <w:color w:val="000000"/>
        </w:rPr>
        <w:tab/>
        <w:t>Словарь данных.</w:t>
      </w:r>
    </w:p>
    <w:p w:rsidR="00387055" w:rsidRDefault="00216DDE" w:rsidP="00216DDE">
      <w:pPr>
        <w:tabs>
          <w:tab w:val="left" w:pos="1134"/>
        </w:tabs>
        <w:ind w:firstLine="709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3.6</w:t>
      </w:r>
      <w:r w:rsidR="007F0F00">
        <w:rPr>
          <w:rFonts w:ascii="TimesNewRomanPSMT" w:hAnsi="TimesNewRomanPSMT"/>
          <w:color w:val="000000"/>
        </w:rPr>
        <w:tab/>
        <w:t>Таблица описания объектов, классов и атрибутов.</w:t>
      </w:r>
    </w:p>
    <w:p w:rsidR="00387055" w:rsidRDefault="00216DDE" w:rsidP="00216DDE">
      <w:pPr>
        <w:tabs>
          <w:tab w:val="left" w:pos="1134"/>
        </w:tabs>
        <w:ind w:firstLine="709"/>
      </w:pPr>
      <w:r>
        <w:rPr>
          <w:rFonts w:ascii="TimesNewRomanPSMT" w:hAnsi="TimesNewRomanPSMT"/>
          <w:color w:val="000000"/>
        </w:rPr>
        <w:t>3.7</w:t>
      </w:r>
      <w:r w:rsidR="007F0F00">
        <w:rPr>
          <w:rFonts w:ascii="TimesNewRomanPSMT" w:hAnsi="TimesNewRomanPSMT"/>
          <w:color w:val="000000"/>
        </w:rPr>
        <w:tab/>
        <w:t>Таблица описаний ролей и зависимостей.</w:t>
      </w:r>
      <w:r w:rsidR="007F0F00">
        <w:br w:type="page"/>
      </w:r>
    </w:p>
    <w:p w:rsidR="00387055" w:rsidRPr="00216DDE" w:rsidRDefault="007F0F00">
      <w:pPr>
        <w:shd w:val="clear" w:color="auto" w:fill="FFFFFF"/>
        <w:ind w:firstLine="0"/>
        <w:jc w:val="center"/>
      </w:pPr>
      <w:r w:rsidRPr="00216DDE">
        <w:lastRenderedPageBreak/>
        <w:t xml:space="preserve">ХОД РАБОТЫ </w:t>
      </w:r>
    </w:p>
    <w:p w:rsidR="00387055" w:rsidRPr="00216DDE" w:rsidRDefault="00216DDE" w:rsidP="00216DDE">
      <w:pPr>
        <w:ind w:firstLine="709"/>
      </w:pPr>
      <w:r>
        <w:t>1. Р</w:t>
      </w:r>
      <w:r w:rsidR="007F0F00" w:rsidRPr="00216DDE">
        <w:t>азрабатываемая программн</w:t>
      </w:r>
      <w:r w:rsidR="0012607F" w:rsidRPr="00216DDE">
        <w:t>ая система (ПС) носит название:</w:t>
      </w:r>
      <w:r w:rsidR="00254068">
        <w:t xml:space="preserve"> </w:t>
      </w:r>
      <w:r w:rsidR="007F0F00" w:rsidRPr="00216DDE">
        <w:t>«</w:t>
      </w:r>
      <w:r w:rsidR="00817D26" w:rsidRPr="00216DDE">
        <w:t>Разработка концепции и реализация ключевых подсистем гибкой производственной роботизированной ячейки</w:t>
      </w:r>
      <w:r w:rsidR="00254068">
        <w:t xml:space="preserve"> (ГПРЯ)</w:t>
      </w:r>
      <w:r w:rsidR="00817D26" w:rsidRPr="00216DDE">
        <w:t xml:space="preserve"> для фрезерной обработки лопаток компрессора с адаптивной связью и системой прецизионного сканирования</w:t>
      </w:r>
      <w:r w:rsidR="007F0F00" w:rsidRPr="00216DDE">
        <w:t xml:space="preserve">». </w:t>
      </w:r>
    </w:p>
    <w:p w:rsidR="00387055" w:rsidRPr="00216DDE" w:rsidRDefault="007F0F00" w:rsidP="00216DDE">
      <w:pPr>
        <w:ind w:firstLine="709"/>
      </w:pPr>
      <w:r w:rsidRPr="00216DDE">
        <w:t xml:space="preserve">2. Разрабатываемая система позволит </w:t>
      </w:r>
      <w:r w:rsidR="00817D26" w:rsidRPr="00216DDE">
        <w:t>выявлять ошибки и неточности обработки лопаток в процессе их обработки, не прибегая к дальнейшей операции контроля на КИМ.</w:t>
      </w:r>
    </w:p>
    <w:p w:rsidR="00387055" w:rsidRPr="00216DDE" w:rsidRDefault="007F0F00" w:rsidP="00216DDE">
      <w:pPr>
        <w:ind w:firstLine="709"/>
      </w:pPr>
      <w:r w:rsidRPr="00216DDE">
        <w:t>3. Цель разработки</w:t>
      </w:r>
      <w:r w:rsidR="00254068">
        <w:t>,</w:t>
      </w:r>
      <w:r w:rsidRPr="00216DDE">
        <w:t xml:space="preserve"> предлагаемо</w:t>
      </w:r>
      <w:r w:rsidR="00817D26" w:rsidRPr="00216DDE">
        <w:t>й</w:t>
      </w:r>
      <w:r w:rsidRPr="00216DDE">
        <w:t xml:space="preserve"> ПС: разработка программного комплекса, способного получать информацию со сканера, </w:t>
      </w:r>
      <w:r w:rsidR="00254068">
        <w:t>вы</w:t>
      </w:r>
      <w:r w:rsidRPr="00216DDE">
        <w:t>да</w:t>
      </w:r>
      <w:r w:rsidR="00254068">
        <w:t>вать данные для анализа с дальнейшей корректировкой</w:t>
      </w:r>
      <w:r w:rsidRPr="00216DDE">
        <w:t xml:space="preserve"> управляющей программы.</w:t>
      </w:r>
    </w:p>
    <w:p w:rsidR="00387055" w:rsidRPr="00216DDE" w:rsidRDefault="007F0F00" w:rsidP="00254068">
      <w:pPr>
        <w:tabs>
          <w:tab w:val="left" w:pos="1134"/>
        </w:tabs>
        <w:ind w:firstLine="709"/>
        <w:rPr>
          <w:color w:val="000000"/>
        </w:rPr>
      </w:pPr>
      <w:r w:rsidRPr="00216DDE">
        <w:rPr>
          <w:color w:val="000000"/>
        </w:rPr>
        <w:t>4.</w:t>
      </w:r>
      <w:r w:rsidRPr="00216DDE">
        <w:rPr>
          <w:color w:val="000000"/>
        </w:rPr>
        <w:tab/>
        <w:t>Диаграмма PDOM.</w:t>
      </w:r>
    </w:p>
    <w:p w:rsidR="00387055" w:rsidRDefault="007F0F00" w:rsidP="0012607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231027" cy="7298724"/>
            <wp:effectExtent l="0" t="0" r="825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5" t="2330" r="7063" b="5218"/>
                    <a:stretch/>
                  </pic:blipFill>
                  <pic:spPr bwMode="auto">
                    <a:xfrm>
                      <a:off x="0" y="0"/>
                      <a:ext cx="5323484" cy="742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055" w:rsidRDefault="007F0F00">
      <w:pPr>
        <w:jc w:val="center"/>
      </w:pPr>
      <w:r>
        <w:t xml:space="preserve">Рисунок 1 – Диаграмма </w:t>
      </w:r>
      <w:r>
        <w:rPr>
          <w:lang w:val="en-US"/>
        </w:rPr>
        <w:t>PDOM</w:t>
      </w:r>
      <w:r>
        <w:t xml:space="preserve"> разрабатываемой системы</w:t>
      </w:r>
    </w:p>
    <w:p w:rsidR="0012607F" w:rsidRDefault="0012607F">
      <w:pPr>
        <w:jc w:val="center"/>
      </w:pPr>
    </w:p>
    <w:p w:rsidR="00387055" w:rsidRDefault="00254068">
      <w:r>
        <w:t>5. Словарь данных.</w:t>
      </w:r>
    </w:p>
    <w:p w:rsidR="00387055" w:rsidRDefault="007F0F00">
      <w:r>
        <w:t xml:space="preserve">Оператор </w:t>
      </w:r>
      <w:r w:rsidR="00254068">
        <w:t>станка взаимодействует с ПС учё</w:t>
      </w:r>
      <w:r>
        <w:t xml:space="preserve">та и отслеживания объектов при помощи графического интерфейса, представляющего собой совокупность </w:t>
      </w:r>
      <w:r>
        <w:lastRenderedPageBreak/>
        <w:t>окон с меню. Оператору станка доступна управляющая программа, которую он может изменять и задавать определенные значения.</w:t>
      </w:r>
    </w:p>
    <w:p w:rsidR="00387055" w:rsidRDefault="007F0F00">
      <w:r>
        <w:t>Графический интерфейс связан с программным обеспечением</w:t>
      </w:r>
      <w:r w:rsidR="0012607F">
        <w:t xml:space="preserve"> (ПО) анализа данных, имеющим</w:t>
      </w:r>
      <w:r>
        <w:t xml:space="preserve"> необходимый метод анализа, а также пароль доступа.</w:t>
      </w:r>
    </w:p>
    <w:p w:rsidR="00387055" w:rsidRDefault="00254068">
      <w:r>
        <w:t xml:space="preserve">ПО анализа </w:t>
      </w:r>
      <w:r w:rsidR="007F0F00">
        <w:t>данных выполняет прием информации от сканера и отправляет отчет об измерен</w:t>
      </w:r>
      <w:r w:rsidR="0012607F">
        <w:t xml:space="preserve">иях в графический интерфейс, откуда </w:t>
      </w:r>
      <w:r w:rsidR="007F0F00">
        <w:t>оператор станка</w:t>
      </w:r>
      <w:r w:rsidR="0012607F">
        <w:t xml:space="preserve"> может ознакомиться с результатами измерений</w:t>
      </w:r>
      <w:r w:rsidR="007F0F00">
        <w:t>.</w:t>
      </w:r>
    </w:p>
    <w:p w:rsidR="00387055" w:rsidRDefault="007F0F00">
      <w:r>
        <w:t>Оператор станка вносит необходимые корректировки в управляющую программу.</w:t>
      </w:r>
    </w:p>
    <w:p w:rsidR="00387055" w:rsidRDefault="007F0F00">
      <w:pPr>
        <w:ind w:firstLine="0"/>
      </w:pPr>
      <w:r>
        <w:tab/>
        <w:t>6. Таблица описания объектов, классов и атрибутов</w:t>
      </w:r>
    </w:p>
    <w:tbl>
      <w:tblPr>
        <w:tblStyle w:val="af6"/>
        <w:tblW w:w="9613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233"/>
      </w:tblGrid>
      <w:tr w:rsidR="00387055">
        <w:tc>
          <w:tcPr>
            <w:tcW w:w="3190" w:type="dxa"/>
          </w:tcPr>
          <w:p w:rsidR="00387055" w:rsidRDefault="007F0F00" w:rsidP="0012607F">
            <w:pPr>
              <w:ind w:firstLine="0"/>
              <w:jc w:val="center"/>
            </w:pPr>
            <w:r>
              <w:t>Объект/</w:t>
            </w:r>
            <w:r w:rsidR="00254068">
              <w:t xml:space="preserve"> </w:t>
            </w:r>
            <w:r>
              <w:t>класс</w:t>
            </w:r>
          </w:p>
        </w:tc>
        <w:tc>
          <w:tcPr>
            <w:tcW w:w="3190" w:type="dxa"/>
          </w:tcPr>
          <w:p w:rsidR="00387055" w:rsidRDefault="007F0F00" w:rsidP="0012607F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3233" w:type="dxa"/>
          </w:tcPr>
          <w:p w:rsidR="00387055" w:rsidRDefault="007F0F00" w:rsidP="0012607F">
            <w:pPr>
              <w:ind w:firstLine="0"/>
              <w:jc w:val="center"/>
            </w:pPr>
            <w:r>
              <w:t>Атрибуты</w:t>
            </w:r>
          </w:p>
        </w:tc>
      </w:tr>
      <w:tr w:rsidR="00387055" w:rsidTr="0012607F">
        <w:tc>
          <w:tcPr>
            <w:tcW w:w="3190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3190" w:type="dxa"/>
            <w:vAlign w:val="center"/>
          </w:tcPr>
          <w:p w:rsidR="00387055" w:rsidRDefault="0062367F" w:rsidP="0012607F">
            <w:pPr>
              <w:ind w:firstLine="0"/>
              <w:jc w:val="center"/>
            </w:pPr>
            <w:r>
              <w:t>Оператор станка</w:t>
            </w:r>
          </w:p>
        </w:tc>
        <w:tc>
          <w:tcPr>
            <w:tcW w:w="3233" w:type="dxa"/>
            <w:vAlign w:val="center"/>
          </w:tcPr>
          <w:p w:rsidR="00387055" w:rsidRDefault="00254068" w:rsidP="0012607F">
            <w:pPr>
              <w:ind w:firstLine="0"/>
              <w:jc w:val="center"/>
            </w:pPr>
            <w:r>
              <w:t>Имя; права; рабочий день</w:t>
            </w:r>
          </w:p>
        </w:tc>
      </w:tr>
      <w:tr w:rsidR="00387055" w:rsidTr="0012607F">
        <w:tc>
          <w:tcPr>
            <w:tcW w:w="3190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3190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Графический интерфейс</w:t>
            </w:r>
          </w:p>
        </w:tc>
        <w:tc>
          <w:tcPr>
            <w:tcW w:w="3233" w:type="dxa"/>
            <w:vAlign w:val="center"/>
          </w:tcPr>
          <w:p w:rsidR="00387055" w:rsidRDefault="00254068" w:rsidP="0012607F">
            <w:pPr>
              <w:ind w:firstLine="0"/>
              <w:jc w:val="center"/>
            </w:pPr>
            <w:r>
              <w:t>Размеры окна; количество окон</w:t>
            </w:r>
          </w:p>
        </w:tc>
      </w:tr>
      <w:tr w:rsidR="00387055" w:rsidTr="0012607F">
        <w:tc>
          <w:tcPr>
            <w:tcW w:w="3190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3190" w:type="dxa"/>
            <w:vAlign w:val="center"/>
          </w:tcPr>
          <w:p w:rsidR="00387055" w:rsidRDefault="0062367F" w:rsidP="0012607F">
            <w:pPr>
              <w:ind w:firstLine="0"/>
              <w:jc w:val="center"/>
            </w:pPr>
            <w:r>
              <w:t>Управляющая программа</w:t>
            </w:r>
          </w:p>
        </w:tc>
        <w:tc>
          <w:tcPr>
            <w:tcW w:w="3233" w:type="dxa"/>
            <w:vAlign w:val="center"/>
          </w:tcPr>
          <w:p w:rsidR="00387055" w:rsidRDefault="0062367F" w:rsidP="0012607F">
            <w:pPr>
              <w:ind w:firstLine="0"/>
              <w:jc w:val="center"/>
            </w:pPr>
            <w:r>
              <w:t>Исполнитель; значения</w:t>
            </w:r>
          </w:p>
        </w:tc>
      </w:tr>
      <w:tr w:rsidR="00387055" w:rsidTr="0012607F">
        <w:tc>
          <w:tcPr>
            <w:tcW w:w="3190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3190" w:type="dxa"/>
            <w:vAlign w:val="center"/>
          </w:tcPr>
          <w:p w:rsidR="00387055" w:rsidRDefault="002D54A9" w:rsidP="0012607F">
            <w:pPr>
              <w:ind w:firstLine="0"/>
              <w:jc w:val="center"/>
            </w:pPr>
            <w:r>
              <w:t>Робот</w:t>
            </w:r>
          </w:p>
        </w:tc>
        <w:tc>
          <w:tcPr>
            <w:tcW w:w="3233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Номер шарнира, скорость движения</w:t>
            </w:r>
          </w:p>
        </w:tc>
      </w:tr>
      <w:tr w:rsidR="002D54A9" w:rsidTr="0012607F">
        <w:tc>
          <w:tcPr>
            <w:tcW w:w="3190" w:type="dxa"/>
            <w:vAlign w:val="center"/>
          </w:tcPr>
          <w:p w:rsidR="002D54A9" w:rsidRDefault="002D54A9" w:rsidP="0012607F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3190" w:type="dxa"/>
            <w:vAlign w:val="center"/>
          </w:tcPr>
          <w:p w:rsidR="002D54A9" w:rsidRDefault="002D54A9" w:rsidP="0012607F">
            <w:pPr>
              <w:ind w:firstLine="0"/>
              <w:jc w:val="center"/>
            </w:pPr>
            <w:r>
              <w:t>ПО анализа данных</w:t>
            </w:r>
          </w:p>
        </w:tc>
        <w:tc>
          <w:tcPr>
            <w:tcW w:w="3233" w:type="dxa"/>
            <w:vAlign w:val="center"/>
          </w:tcPr>
          <w:p w:rsidR="002D54A9" w:rsidRDefault="008850CD" w:rsidP="0012607F">
            <w:pPr>
              <w:ind w:firstLine="0"/>
              <w:jc w:val="center"/>
            </w:pPr>
            <w:r>
              <w:t>Метод; пароль</w:t>
            </w:r>
          </w:p>
        </w:tc>
      </w:tr>
      <w:tr w:rsidR="00387055" w:rsidTr="0012607F">
        <w:tc>
          <w:tcPr>
            <w:tcW w:w="3190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3190" w:type="dxa"/>
            <w:vAlign w:val="center"/>
          </w:tcPr>
          <w:p w:rsidR="00387055" w:rsidRPr="002D54A9" w:rsidRDefault="002D54A9" w:rsidP="0012607F">
            <w:pPr>
              <w:ind w:firstLine="0"/>
              <w:jc w:val="center"/>
            </w:pPr>
            <w:r>
              <w:t>Сканер</w:t>
            </w:r>
          </w:p>
        </w:tc>
        <w:tc>
          <w:tcPr>
            <w:tcW w:w="3233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Частота сканирования; яркость</w:t>
            </w:r>
          </w:p>
        </w:tc>
      </w:tr>
      <w:tr w:rsidR="00387055" w:rsidTr="0012607F">
        <w:tc>
          <w:tcPr>
            <w:tcW w:w="3190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3190" w:type="dxa"/>
            <w:vAlign w:val="center"/>
          </w:tcPr>
          <w:p w:rsidR="00387055" w:rsidRDefault="002D54A9" w:rsidP="0012607F">
            <w:pPr>
              <w:ind w:firstLine="0"/>
              <w:jc w:val="center"/>
            </w:pPr>
            <w:r>
              <w:t>Станок</w:t>
            </w:r>
          </w:p>
        </w:tc>
        <w:tc>
          <w:tcPr>
            <w:tcW w:w="3233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Скорость движения; номер оси</w:t>
            </w:r>
          </w:p>
        </w:tc>
      </w:tr>
      <w:tr w:rsidR="00387055" w:rsidTr="0012607F">
        <w:tc>
          <w:tcPr>
            <w:tcW w:w="3190" w:type="dxa"/>
            <w:vAlign w:val="center"/>
          </w:tcPr>
          <w:p w:rsidR="00387055" w:rsidRDefault="002D54A9" w:rsidP="0012607F">
            <w:pPr>
              <w:ind w:firstLine="0"/>
              <w:jc w:val="center"/>
            </w:pPr>
            <w:r>
              <w:t>Объект</w:t>
            </w:r>
          </w:p>
        </w:tc>
        <w:tc>
          <w:tcPr>
            <w:tcW w:w="3190" w:type="dxa"/>
            <w:vAlign w:val="center"/>
          </w:tcPr>
          <w:p w:rsidR="00387055" w:rsidRDefault="002D54A9" w:rsidP="0012607F">
            <w:pPr>
              <w:ind w:firstLine="0"/>
              <w:jc w:val="center"/>
            </w:pPr>
            <w:r>
              <w:t>Лопатка</w:t>
            </w:r>
          </w:p>
        </w:tc>
        <w:tc>
          <w:tcPr>
            <w:tcW w:w="3233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Номер; ступень</w:t>
            </w:r>
          </w:p>
        </w:tc>
      </w:tr>
      <w:tr w:rsidR="0012607F" w:rsidTr="0012607F">
        <w:tc>
          <w:tcPr>
            <w:tcW w:w="3190" w:type="dxa"/>
            <w:vAlign w:val="center"/>
          </w:tcPr>
          <w:p w:rsidR="0012607F" w:rsidRDefault="0012607F" w:rsidP="0012607F">
            <w:pPr>
              <w:ind w:firstLine="0"/>
              <w:jc w:val="center"/>
            </w:pPr>
            <w:r>
              <w:t>Объект</w:t>
            </w:r>
          </w:p>
        </w:tc>
        <w:tc>
          <w:tcPr>
            <w:tcW w:w="3190" w:type="dxa"/>
            <w:vAlign w:val="center"/>
          </w:tcPr>
          <w:p w:rsidR="0012607F" w:rsidRDefault="0012607F" w:rsidP="0012607F">
            <w:pPr>
              <w:ind w:firstLine="0"/>
              <w:jc w:val="center"/>
            </w:pPr>
            <w:r>
              <w:t>Уведомление об ошибке</w:t>
            </w:r>
          </w:p>
        </w:tc>
        <w:tc>
          <w:tcPr>
            <w:tcW w:w="3233" w:type="dxa"/>
            <w:vAlign w:val="center"/>
          </w:tcPr>
          <w:p w:rsidR="0012607F" w:rsidRDefault="0012607F" w:rsidP="0012607F">
            <w:pPr>
              <w:ind w:firstLine="0"/>
              <w:jc w:val="center"/>
            </w:pPr>
            <w:r>
              <w:t>Название; тип ошибки</w:t>
            </w:r>
          </w:p>
        </w:tc>
      </w:tr>
      <w:tr w:rsidR="0012607F" w:rsidTr="0012607F">
        <w:tc>
          <w:tcPr>
            <w:tcW w:w="3190" w:type="dxa"/>
            <w:vAlign w:val="center"/>
          </w:tcPr>
          <w:p w:rsidR="0012607F" w:rsidRDefault="0012607F" w:rsidP="0012607F">
            <w:pPr>
              <w:ind w:firstLine="0"/>
              <w:jc w:val="center"/>
            </w:pPr>
            <w:r>
              <w:t>Объект</w:t>
            </w:r>
          </w:p>
        </w:tc>
        <w:tc>
          <w:tcPr>
            <w:tcW w:w="3190" w:type="dxa"/>
            <w:vAlign w:val="center"/>
          </w:tcPr>
          <w:p w:rsidR="0012607F" w:rsidRDefault="0012607F" w:rsidP="0012607F">
            <w:pPr>
              <w:ind w:firstLine="0"/>
              <w:jc w:val="center"/>
            </w:pPr>
            <w:r>
              <w:t>Отчет об измерении</w:t>
            </w:r>
          </w:p>
        </w:tc>
        <w:tc>
          <w:tcPr>
            <w:tcW w:w="3233" w:type="dxa"/>
            <w:vAlign w:val="center"/>
          </w:tcPr>
          <w:p w:rsidR="0012607F" w:rsidRDefault="0012607F" w:rsidP="0012607F">
            <w:pPr>
              <w:ind w:firstLine="0"/>
              <w:jc w:val="center"/>
            </w:pPr>
            <w:r>
              <w:t>Н</w:t>
            </w:r>
            <w:r>
              <w:t>азвание</w:t>
            </w:r>
            <w:r>
              <w:t>;</w:t>
            </w:r>
            <w:r>
              <w:t xml:space="preserve"> </w:t>
            </w:r>
            <w:r>
              <w:t>н</w:t>
            </w:r>
            <w:r>
              <w:t>омер</w:t>
            </w:r>
          </w:p>
        </w:tc>
      </w:tr>
    </w:tbl>
    <w:p w:rsidR="00387055" w:rsidRDefault="00387055">
      <w:pPr>
        <w:ind w:firstLine="0"/>
      </w:pPr>
    </w:p>
    <w:p w:rsidR="0012607F" w:rsidRDefault="0012607F">
      <w:pPr>
        <w:ind w:firstLine="0"/>
      </w:pPr>
    </w:p>
    <w:p w:rsidR="0012607F" w:rsidRDefault="0012607F">
      <w:pPr>
        <w:ind w:firstLine="0"/>
      </w:pPr>
    </w:p>
    <w:p w:rsidR="0012607F" w:rsidRDefault="0012607F">
      <w:pPr>
        <w:ind w:firstLine="0"/>
      </w:pPr>
    </w:p>
    <w:p w:rsidR="00387055" w:rsidRDefault="007F0F00" w:rsidP="00254068">
      <w:pPr>
        <w:ind w:firstLine="709"/>
      </w:pPr>
      <w:r>
        <w:t>7. Таблица описаний ролей и зависимостей</w:t>
      </w:r>
    </w:p>
    <w:tbl>
      <w:tblPr>
        <w:tblStyle w:val="af6"/>
        <w:tblW w:w="9571" w:type="dxa"/>
        <w:tblLayout w:type="fixed"/>
        <w:tblLook w:val="04A0" w:firstRow="1" w:lastRow="0" w:firstColumn="1" w:lastColumn="0" w:noHBand="0" w:noVBand="1"/>
      </w:tblPr>
      <w:tblGrid>
        <w:gridCol w:w="2100"/>
        <w:gridCol w:w="1864"/>
        <w:gridCol w:w="2127"/>
        <w:gridCol w:w="1559"/>
        <w:gridCol w:w="1921"/>
      </w:tblGrid>
      <w:tr w:rsidR="00387055" w:rsidTr="00254068">
        <w:tc>
          <w:tcPr>
            <w:tcW w:w="2100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1864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Роль</w:t>
            </w:r>
          </w:p>
        </w:tc>
        <w:tc>
          <w:tcPr>
            <w:tcW w:w="2127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Зависимость</w:t>
            </w:r>
          </w:p>
        </w:tc>
        <w:tc>
          <w:tcPr>
            <w:tcW w:w="1559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Кратность</w:t>
            </w:r>
          </w:p>
        </w:tc>
        <w:tc>
          <w:tcPr>
            <w:tcW w:w="1921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Класс</w:t>
            </w:r>
          </w:p>
        </w:tc>
      </w:tr>
      <w:tr w:rsidR="00387055" w:rsidTr="00254068">
        <w:tc>
          <w:tcPr>
            <w:tcW w:w="2100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Оператор станка</w:t>
            </w:r>
          </w:p>
        </w:tc>
        <w:tc>
          <w:tcPr>
            <w:tcW w:w="1864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Оператор станка</w:t>
            </w:r>
          </w:p>
        </w:tc>
        <w:tc>
          <w:tcPr>
            <w:tcW w:w="2127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Общается с системой</w:t>
            </w:r>
            <w:r w:rsidR="008850CD">
              <w:t xml:space="preserve"> и получает обратную связь</w:t>
            </w:r>
          </w:p>
        </w:tc>
        <w:tc>
          <w:tcPr>
            <w:tcW w:w="1559" w:type="dxa"/>
            <w:vAlign w:val="center"/>
          </w:tcPr>
          <w:p w:rsidR="00387055" w:rsidRDefault="007F0F00" w:rsidP="0012607F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t>1..</w:t>
            </w:r>
            <w:proofErr w:type="gramEnd"/>
            <w:r>
              <w:rPr>
                <w:lang w:val="en-US"/>
              </w:rPr>
              <w:t>n – 1</w:t>
            </w:r>
          </w:p>
        </w:tc>
        <w:tc>
          <w:tcPr>
            <w:tcW w:w="1921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Графический интерфейс</w:t>
            </w:r>
          </w:p>
        </w:tc>
      </w:tr>
      <w:tr w:rsidR="00387055" w:rsidTr="00254068">
        <w:tc>
          <w:tcPr>
            <w:tcW w:w="2100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Графический интерфейс</w:t>
            </w:r>
          </w:p>
        </w:tc>
        <w:tc>
          <w:tcPr>
            <w:tcW w:w="1864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Графический интерфейс</w:t>
            </w:r>
          </w:p>
        </w:tc>
        <w:tc>
          <w:tcPr>
            <w:tcW w:w="2127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Управляет</w:t>
            </w:r>
          </w:p>
        </w:tc>
        <w:tc>
          <w:tcPr>
            <w:tcW w:w="1559" w:type="dxa"/>
            <w:vAlign w:val="center"/>
          </w:tcPr>
          <w:p w:rsidR="00387055" w:rsidRDefault="007F0F00" w:rsidP="0012607F">
            <w:pPr>
              <w:ind w:firstLine="0"/>
              <w:jc w:val="center"/>
              <w:rPr>
                <w:lang w:val="en-US"/>
              </w:rPr>
            </w:pPr>
            <w:r>
              <w:t>1 – 1</w:t>
            </w:r>
          </w:p>
        </w:tc>
        <w:tc>
          <w:tcPr>
            <w:tcW w:w="1921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Управляющая программа</w:t>
            </w:r>
          </w:p>
        </w:tc>
      </w:tr>
      <w:tr w:rsidR="00387055" w:rsidTr="00254068">
        <w:tc>
          <w:tcPr>
            <w:tcW w:w="2100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Управляющая программа</w:t>
            </w:r>
          </w:p>
        </w:tc>
        <w:tc>
          <w:tcPr>
            <w:tcW w:w="1864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Управляющая программа</w:t>
            </w:r>
          </w:p>
        </w:tc>
        <w:tc>
          <w:tcPr>
            <w:tcW w:w="2127" w:type="dxa"/>
            <w:vAlign w:val="center"/>
          </w:tcPr>
          <w:p w:rsidR="00387055" w:rsidRDefault="008850CD" w:rsidP="0012607F">
            <w:pPr>
              <w:ind w:firstLine="0"/>
              <w:jc w:val="center"/>
            </w:pPr>
            <w:r>
              <w:t>Управляет/ отправляет уведомление об ошибках</w:t>
            </w:r>
          </w:p>
        </w:tc>
        <w:tc>
          <w:tcPr>
            <w:tcW w:w="1559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 xml:space="preserve">1 – </w:t>
            </w:r>
            <w:r w:rsidR="008850CD">
              <w:t>1</w:t>
            </w:r>
          </w:p>
        </w:tc>
        <w:tc>
          <w:tcPr>
            <w:tcW w:w="1921" w:type="dxa"/>
            <w:vAlign w:val="center"/>
          </w:tcPr>
          <w:p w:rsidR="00387055" w:rsidRPr="008850CD" w:rsidRDefault="008850CD" w:rsidP="0012607F">
            <w:pPr>
              <w:ind w:firstLine="0"/>
              <w:jc w:val="center"/>
            </w:pPr>
            <w:r>
              <w:t>Станок, робот, сканер</w:t>
            </w:r>
            <w:r w:rsidR="007F0F00">
              <w:t xml:space="preserve"> / </w:t>
            </w:r>
            <w:r>
              <w:t>Графический интерфейс</w:t>
            </w:r>
          </w:p>
        </w:tc>
      </w:tr>
      <w:tr w:rsidR="00387055" w:rsidTr="00254068">
        <w:tc>
          <w:tcPr>
            <w:tcW w:w="2100" w:type="dxa"/>
            <w:vAlign w:val="center"/>
          </w:tcPr>
          <w:p w:rsidR="00387055" w:rsidRDefault="00147C8F" w:rsidP="0012607F">
            <w:pPr>
              <w:ind w:firstLine="0"/>
              <w:jc w:val="center"/>
            </w:pPr>
            <w:proofErr w:type="gramStart"/>
            <w:r>
              <w:t>ПО анализа</w:t>
            </w:r>
            <w:proofErr w:type="gramEnd"/>
            <w:r>
              <w:t xml:space="preserve"> данных</w:t>
            </w:r>
          </w:p>
        </w:tc>
        <w:tc>
          <w:tcPr>
            <w:tcW w:w="1864" w:type="dxa"/>
            <w:vAlign w:val="center"/>
          </w:tcPr>
          <w:p w:rsidR="00387055" w:rsidRDefault="00147C8F" w:rsidP="0012607F">
            <w:pPr>
              <w:ind w:firstLine="0"/>
              <w:jc w:val="center"/>
            </w:pPr>
            <w:proofErr w:type="gramStart"/>
            <w:r>
              <w:t>ПО анализа</w:t>
            </w:r>
            <w:proofErr w:type="gramEnd"/>
            <w:r>
              <w:t xml:space="preserve"> данных</w:t>
            </w:r>
          </w:p>
        </w:tc>
        <w:tc>
          <w:tcPr>
            <w:tcW w:w="2127" w:type="dxa"/>
            <w:vAlign w:val="center"/>
          </w:tcPr>
          <w:p w:rsidR="00387055" w:rsidRDefault="00254068" w:rsidP="0012607F">
            <w:pPr>
              <w:ind w:firstLine="0"/>
              <w:jc w:val="center"/>
            </w:pPr>
            <w:r>
              <w:t>Отправляет отчё</w:t>
            </w:r>
            <w:r w:rsidR="00147C8F">
              <w:t>т по измерениям</w:t>
            </w:r>
          </w:p>
        </w:tc>
        <w:tc>
          <w:tcPr>
            <w:tcW w:w="1559" w:type="dxa"/>
            <w:vAlign w:val="center"/>
          </w:tcPr>
          <w:p w:rsidR="00387055" w:rsidRDefault="007F0F00" w:rsidP="0012607F">
            <w:pPr>
              <w:ind w:firstLine="0"/>
              <w:jc w:val="center"/>
            </w:pPr>
            <w:r>
              <w:t>1– 1</w:t>
            </w:r>
          </w:p>
        </w:tc>
        <w:tc>
          <w:tcPr>
            <w:tcW w:w="1921" w:type="dxa"/>
            <w:vAlign w:val="center"/>
          </w:tcPr>
          <w:p w:rsidR="00387055" w:rsidRDefault="00147C8F" w:rsidP="0012607F">
            <w:pPr>
              <w:ind w:firstLine="0"/>
              <w:jc w:val="center"/>
            </w:pPr>
            <w:r>
              <w:t>Графический интерфейс</w:t>
            </w:r>
          </w:p>
        </w:tc>
      </w:tr>
      <w:tr w:rsidR="00387055" w:rsidTr="00254068">
        <w:tc>
          <w:tcPr>
            <w:tcW w:w="2100" w:type="dxa"/>
            <w:vAlign w:val="center"/>
          </w:tcPr>
          <w:p w:rsidR="00387055" w:rsidRDefault="00147C8F" w:rsidP="0012607F">
            <w:pPr>
              <w:ind w:firstLine="0"/>
              <w:jc w:val="center"/>
            </w:pPr>
            <w:r>
              <w:t>Станок</w:t>
            </w:r>
          </w:p>
        </w:tc>
        <w:tc>
          <w:tcPr>
            <w:tcW w:w="1864" w:type="dxa"/>
            <w:vAlign w:val="center"/>
          </w:tcPr>
          <w:p w:rsidR="00387055" w:rsidRDefault="00147C8F" w:rsidP="0012607F">
            <w:pPr>
              <w:ind w:firstLine="0"/>
              <w:jc w:val="center"/>
            </w:pPr>
            <w:r>
              <w:t>Станок</w:t>
            </w:r>
          </w:p>
        </w:tc>
        <w:tc>
          <w:tcPr>
            <w:tcW w:w="2127" w:type="dxa"/>
            <w:vAlign w:val="center"/>
          </w:tcPr>
          <w:p w:rsidR="00387055" w:rsidRDefault="00147C8F" w:rsidP="0012607F">
            <w:pPr>
              <w:ind w:firstLine="0"/>
              <w:jc w:val="center"/>
            </w:pPr>
            <w:r>
              <w:t>Позиционирует</w:t>
            </w:r>
          </w:p>
        </w:tc>
        <w:tc>
          <w:tcPr>
            <w:tcW w:w="1559" w:type="dxa"/>
            <w:vAlign w:val="center"/>
          </w:tcPr>
          <w:p w:rsidR="00387055" w:rsidRDefault="007F0F00" w:rsidP="0012607F">
            <w:pPr>
              <w:ind w:firstLine="0"/>
              <w:jc w:val="center"/>
              <w:rPr>
                <w:lang w:val="en-US"/>
              </w:rPr>
            </w:pPr>
            <w:r>
              <w:t xml:space="preserve">1 – </w:t>
            </w:r>
            <w:proofErr w:type="gramStart"/>
            <w:r>
              <w:t>1..</w:t>
            </w:r>
            <w:proofErr w:type="gramEnd"/>
            <w:r>
              <w:rPr>
                <w:lang w:val="en-US"/>
              </w:rPr>
              <w:t>n</w:t>
            </w:r>
          </w:p>
        </w:tc>
        <w:tc>
          <w:tcPr>
            <w:tcW w:w="1921" w:type="dxa"/>
            <w:vAlign w:val="center"/>
          </w:tcPr>
          <w:p w:rsidR="00387055" w:rsidRDefault="00147C8F" w:rsidP="0012607F">
            <w:pPr>
              <w:ind w:firstLine="0"/>
              <w:jc w:val="center"/>
            </w:pPr>
            <w:r>
              <w:t>Лопатка</w:t>
            </w:r>
          </w:p>
        </w:tc>
      </w:tr>
      <w:tr w:rsidR="00387055" w:rsidTr="00254068">
        <w:tc>
          <w:tcPr>
            <w:tcW w:w="2100" w:type="dxa"/>
            <w:vAlign w:val="center"/>
          </w:tcPr>
          <w:p w:rsidR="00387055" w:rsidRDefault="00147C8F" w:rsidP="0012607F">
            <w:pPr>
              <w:ind w:firstLine="0"/>
              <w:jc w:val="center"/>
            </w:pPr>
            <w:r>
              <w:t>Сканер</w:t>
            </w:r>
          </w:p>
        </w:tc>
        <w:tc>
          <w:tcPr>
            <w:tcW w:w="1864" w:type="dxa"/>
            <w:vAlign w:val="center"/>
          </w:tcPr>
          <w:p w:rsidR="00387055" w:rsidRDefault="00147C8F" w:rsidP="0012607F">
            <w:pPr>
              <w:ind w:firstLine="0"/>
              <w:jc w:val="center"/>
            </w:pPr>
            <w:r>
              <w:t>Сканер</w:t>
            </w:r>
          </w:p>
        </w:tc>
        <w:tc>
          <w:tcPr>
            <w:tcW w:w="2127" w:type="dxa"/>
            <w:vAlign w:val="center"/>
          </w:tcPr>
          <w:p w:rsidR="00387055" w:rsidRDefault="00147C8F" w:rsidP="0012607F">
            <w:pPr>
              <w:ind w:firstLine="0"/>
              <w:jc w:val="center"/>
            </w:pPr>
            <w:r>
              <w:t>Сканирует</w:t>
            </w:r>
          </w:p>
        </w:tc>
        <w:tc>
          <w:tcPr>
            <w:tcW w:w="1559" w:type="dxa"/>
            <w:vAlign w:val="center"/>
          </w:tcPr>
          <w:p w:rsidR="00387055" w:rsidRDefault="00147C8F" w:rsidP="0012607F">
            <w:pPr>
              <w:ind w:firstLine="0"/>
              <w:jc w:val="center"/>
            </w:pPr>
            <w:r>
              <w:t xml:space="preserve">1 – </w:t>
            </w:r>
            <w:proofErr w:type="gramStart"/>
            <w:r>
              <w:t>1..</w:t>
            </w:r>
            <w:proofErr w:type="gramEnd"/>
            <w:r>
              <w:rPr>
                <w:lang w:val="en-US"/>
              </w:rPr>
              <w:t>n</w:t>
            </w:r>
          </w:p>
        </w:tc>
        <w:tc>
          <w:tcPr>
            <w:tcW w:w="1921" w:type="dxa"/>
            <w:vAlign w:val="center"/>
          </w:tcPr>
          <w:p w:rsidR="00387055" w:rsidRDefault="00147C8F" w:rsidP="0012607F">
            <w:pPr>
              <w:ind w:firstLine="0"/>
              <w:jc w:val="center"/>
            </w:pPr>
            <w:r>
              <w:t>Лопатка</w:t>
            </w:r>
          </w:p>
        </w:tc>
      </w:tr>
      <w:tr w:rsidR="00147C8F" w:rsidTr="00254068">
        <w:tc>
          <w:tcPr>
            <w:tcW w:w="2100" w:type="dxa"/>
            <w:vAlign w:val="center"/>
          </w:tcPr>
          <w:p w:rsidR="00147C8F" w:rsidRDefault="00147C8F" w:rsidP="0012607F">
            <w:pPr>
              <w:ind w:firstLine="0"/>
              <w:jc w:val="center"/>
            </w:pPr>
            <w:r>
              <w:t>Робот</w:t>
            </w:r>
          </w:p>
        </w:tc>
        <w:tc>
          <w:tcPr>
            <w:tcW w:w="1864" w:type="dxa"/>
            <w:vAlign w:val="center"/>
          </w:tcPr>
          <w:p w:rsidR="00147C8F" w:rsidRDefault="00147C8F" w:rsidP="0012607F">
            <w:pPr>
              <w:ind w:firstLine="0"/>
              <w:jc w:val="center"/>
            </w:pPr>
            <w:r>
              <w:t>Робот</w:t>
            </w:r>
          </w:p>
        </w:tc>
        <w:tc>
          <w:tcPr>
            <w:tcW w:w="2127" w:type="dxa"/>
            <w:vAlign w:val="center"/>
          </w:tcPr>
          <w:p w:rsidR="00147C8F" w:rsidRDefault="00147C8F" w:rsidP="0012607F">
            <w:pPr>
              <w:ind w:firstLine="0"/>
              <w:jc w:val="center"/>
            </w:pPr>
            <w:r>
              <w:t>Позиционирует</w:t>
            </w:r>
          </w:p>
        </w:tc>
        <w:tc>
          <w:tcPr>
            <w:tcW w:w="1559" w:type="dxa"/>
            <w:vAlign w:val="center"/>
          </w:tcPr>
          <w:p w:rsidR="00147C8F" w:rsidRDefault="00147C8F" w:rsidP="0012607F">
            <w:pPr>
              <w:ind w:firstLine="0"/>
              <w:jc w:val="center"/>
            </w:pPr>
            <w:r>
              <w:t>1-1</w:t>
            </w:r>
          </w:p>
        </w:tc>
        <w:tc>
          <w:tcPr>
            <w:tcW w:w="1921" w:type="dxa"/>
            <w:vAlign w:val="center"/>
          </w:tcPr>
          <w:p w:rsidR="00147C8F" w:rsidRDefault="00147C8F" w:rsidP="0012607F">
            <w:pPr>
              <w:ind w:firstLine="0"/>
              <w:jc w:val="center"/>
            </w:pPr>
            <w:r>
              <w:t>Сканер</w:t>
            </w:r>
          </w:p>
        </w:tc>
      </w:tr>
    </w:tbl>
    <w:p w:rsidR="00387055" w:rsidRDefault="00387055">
      <w:pPr>
        <w:ind w:firstLine="0"/>
      </w:pPr>
    </w:p>
    <w:p w:rsidR="00387055" w:rsidRDefault="00387055"/>
    <w:p w:rsidR="00387055" w:rsidRDefault="007F0F00">
      <w:r>
        <w:br w:type="page"/>
      </w:r>
    </w:p>
    <w:p w:rsidR="00387055" w:rsidRDefault="007F0F00">
      <w:pPr>
        <w:spacing w:after="160"/>
        <w:ind w:firstLine="0"/>
        <w:jc w:val="center"/>
        <w:rPr>
          <w:b/>
        </w:rPr>
      </w:pPr>
      <w:r>
        <w:rPr>
          <w:b/>
        </w:rPr>
        <w:lastRenderedPageBreak/>
        <w:t>ЗАКЛЮЧЕНИЕ</w:t>
      </w:r>
    </w:p>
    <w:p w:rsidR="00387055" w:rsidRDefault="007F0F00">
      <w:r>
        <w:t>В результате выполнения лаборато</w:t>
      </w:r>
      <w:r w:rsidR="0012607F">
        <w:t>рной работы выполнено оформление</w:t>
      </w:r>
      <w:r>
        <w:t xml:space="preserve"> внешнего описания программного обеспечения в виде диаграммы PDOM</w:t>
      </w:r>
      <w:r w:rsidR="00254068">
        <w:t>, составлены таблица описаний объектов, классов, атрибутов, а также таблица ролей и зависимостей</w:t>
      </w:r>
      <w:r>
        <w:t>.</w:t>
      </w:r>
    </w:p>
    <w:p w:rsidR="00387055" w:rsidRDefault="00387055">
      <w:pPr>
        <w:spacing w:after="160" w:line="259" w:lineRule="auto"/>
        <w:ind w:firstLine="0"/>
        <w:jc w:val="left"/>
        <w:rPr>
          <w:b/>
        </w:rPr>
      </w:pPr>
    </w:p>
    <w:sectPr w:rsidR="00387055">
      <w:pgSz w:w="11906" w:h="16838"/>
      <w:pgMar w:top="1134" w:right="850" w:bottom="1134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Times New Roman CYR">
    <w:altName w:val="Times New Roman"/>
    <w:panose1 w:val="02020603050405020304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F5AFA"/>
    <w:multiLevelType w:val="hybridMultilevel"/>
    <w:tmpl w:val="1D3CD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53C13"/>
    <w:multiLevelType w:val="hybridMultilevel"/>
    <w:tmpl w:val="B336A6D6"/>
    <w:lvl w:ilvl="0" w:tplc="AE6A89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55"/>
    <w:rsid w:val="0011146D"/>
    <w:rsid w:val="0012607F"/>
    <w:rsid w:val="00147C8F"/>
    <w:rsid w:val="001A480D"/>
    <w:rsid w:val="00216DDE"/>
    <w:rsid w:val="00254068"/>
    <w:rsid w:val="002D54A9"/>
    <w:rsid w:val="00387055"/>
    <w:rsid w:val="0062367F"/>
    <w:rsid w:val="006E65CA"/>
    <w:rsid w:val="007F0F00"/>
    <w:rsid w:val="00817D26"/>
    <w:rsid w:val="008850CD"/>
    <w:rsid w:val="008D0222"/>
    <w:rsid w:val="00C440E9"/>
    <w:rsid w:val="00C9731C"/>
    <w:rsid w:val="00E85626"/>
    <w:rsid w:val="00F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7961EC-0A0F-4203-90F7-17CFA016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Autospacing="1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Autospacing="1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qFormat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7232AF"/>
    <w:rPr>
      <w:b/>
      <w:bCs/>
    </w:rPr>
  </w:style>
  <w:style w:type="character" w:customStyle="1" w:styleId="InternetLink">
    <w:name w:val="Internet Link"/>
    <w:basedOn w:val="a0"/>
    <w:uiPriority w:val="99"/>
    <w:unhideWhenUsed/>
    <w:qFormat/>
    <w:rsid w:val="000D6A5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A15F4"/>
    <w:rPr>
      <w:color w:val="954F72" w:themeColor="followedHyperlink"/>
      <w:u w:val="single"/>
    </w:rPr>
  </w:style>
  <w:style w:type="character" w:customStyle="1" w:styleId="fontstyle01">
    <w:name w:val="fontstyle01"/>
    <w:basedOn w:val="a0"/>
    <w:qFormat/>
    <w:rsid w:val="009139E3"/>
    <w:rPr>
      <w:rFonts w:ascii="Times New Roman" w:hAnsi="Times New Roman" w:cs="Times New Roman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qFormat/>
    <w:rsid w:val="009139E3"/>
    <w:rPr>
      <w:rFonts w:ascii="Arial" w:hAnsi="Arial" w:cs="Arial"/>
      <w:b/>
      <w:bCs/>
      <w:i w:val="0"/>
      <w:iCs w:val="0"/>
      <w:color w:val="000000"/>
      <w:sz w:val="24"/>
      <w:szCs w:val="24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9139E3"/>
    <w:rPr>
      <w:color w:val="605E5C"/>
      <w:shd w:val="clear" w:color="auto" w:fill="E1DFDD"/>
    </w:rPr>
  </w:style>
  <w:style w:type="character" w:styleId="ab">
    <w:name w:val="Emphasis"/>
    <w:basedOn w:val="a0"/>
    <w:uiPriority w:val="20"/>
    <w:qFormat/>
    <w:rsid w:val="00D00EAF"/>
    <w:rPr>
      <w:i/>
      <w:iCs/>
    </w:rPr>
  </w:style>
  <w:style w:type="character" w:customStyle="1" w:styleId="HTML">
    <w:name w:val="Стандартный HTML Знак"/>
    <w:basedOn w:val="a0"/>
    <w:link w:val="HTML0"/>
    <w:uiPriority w:val="99"/>
    <w:qFormat/>
    <w:rsid w:val="006A01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выноски Знак"/>
    <w:basedOn w:val="a0"/>
    <w:link w:val="ad"/>
    <w:uiPriority w:val="99"/>
    <w:semiHidden/>
    <w:qFormat/>
    <w:rsid w:val="009C2817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e">
    <w:name w:val="Заголовок"/>
    <w:basedOn w:val="a"/>
    <w:next w:val="a4"/>
    <w:qFormat/>
    <w:pPr>
      <w:keepNext/>
      <w:spacing w:before="240" w:after="120"/>
    </w:pPr>
    <w:rPr>
      <w:rFonts w:ascii="Carlito" w:eastAsia="Noto Sans SC Regular" w:hAnsi="Carlito" w:cs="Noto Sans"/>
    </w:rPr>
  </w:style>
  <w:style w:type="paragraph" w:styleId="a4">
    <w:name w:val="Body Text"/>
    <w:basedOn w:val="a"/>
    <w:link w:val="a3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paragraph" w:styleId="af">
    <w:name w:val="List"/>
    <w:basedOn w:val="a4"/>
    <w:rPr>
      <w:rFonts w:cs="Noto Sans"/>
    </w:rPr>
  </w:style>
  <w:style w:type="paragraph" w:styleId="af0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index heading"/>
    <w:basedOn w:val="a"/>
    <w:qFormat/>
    <w:pPr>
      <w:suppressLineNumbers/>
    </w:pPr>
    <w:rPr>
      <w:rFonts w:cs="Noto Sans"/>
    </w:rPr>
  </w:style>
  <w:style w:type="paragraph" w:styleId="af2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qFormat/>
    <w:rsid w:val="00EA0E10"/>
    <w:pPr>
      <w:spacing w:beforeAutospacing="1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paragraph" w:styleId="HTML0">
    <w:name w:val="HTML Preformatted"/>
    <w:basedOn w:val="a"/>
    <w:link w:val="HTML"/>
    <w:uiPriority w:val="99"/>
    <w:unhideWhenUsed/>
    <w:qFormat/>
    <w:rsid w:val="006A0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текст"/>
    <w:basedOn w:val="a"/>
    <w:qFormat/>
    <w:rsid w:val="009F0E31"/>
    <w:pPr>
      <w:spacing w:before="120" w:line="240" w:lineRule="auto"/>
      <w:ind w:firstLine="720"/>
      <w:textAlignment w:val="baseline"/>
    </w:pPr>
    <w:rPr>
      <w:rFonts w:ascii="Times New Roman CYR" w:eastAsia="Times New Roman" w:hAnsi="Times New Roman CYR"/>
      <w:sz w:val="24"/>
      <w:szCs w:val="20"/>
    </w:rPr>
  </w:style>
  <w:style w:type="paragraph" w:styleId="ad">
    <w:name w:val="Balloon Text"/>
    <w:basedOn w:val="a"/>
    <w:link w:val="ac"/>
    <w:uiPriority w:val="99"/>
    <w:semiHidden/>
    <w:unhideWhenUsed/>
    <w:qFormat/>
    <w:rsid w:val="009C2817"/>
    <w:pPr>
      <w:spacing w:line="240" w:lineRule="auto"/>
    </w:pPr>
    <w:rPr>
      <w:rFonts w:ascii="Tahoma" w:hAnsi="Tahoma" w:cs="Tahoma"/>
      <w:sz w:val="16"/>
      <w:szCs w:val="16"/>
    </w:rPr>
  </w:style>
  <w:style w:type="numbering" w:customStyle="1" w:styleId="af5">
    <w:name w:val="Без списка"/>
    <w:uiPriority w:val="99"/>
    <w:semiHidden/>
    <w:unhideWhenUsed/>
    <w:qFormat/>
  </w:style>
  <w:style w:type="table" w:styleId="af6">
    <w:name w:val="Table Grid"/>
    <w:basedOn w:val="a1"/>
    <w:uiPriority w:val="59"/>
    <w:rsid w:val="009E3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6D914876-BA1D-4387-92C7-66D2AC9EA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dc:description/>
  <cp:lastModifiedBy>Cam6</cp:lastModifiedBy>
  <cp:revision>12</cp:revision>
  <dcterms:created xsi:type="dcterms:W3CDTF">2025-11-01T10:58:00Z</dcterms:created>
  <dcterms:modified xsi:type="dcterms:W3CDTF">2025-11-01T12:27:00Z</dcterms:modified>
  <dc:language>ru-RU</dc:language>
</cp:coreProperties>
</file>