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0181884765625" w:lineRule="auto"/>
        <w:ind w:left="27.04345703125" w:right="269.0765380859375" w:hanging="0.72021484375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P2- Qüestionari sessió 2 - Anàlisis dels protocols Telnet, FTP, HTTP i HTTPS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vertAlign w:val="baseline"/>
          <w:rtl w:val="0"/>
        </w:rPr>
        <w:t xml:space="preserve">Preguntes TCP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1.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La connexió de TCP es pot filtrar a partir del procés de handshake. D’aquesta manera ens sortiran tots els paquets d’establiment de la connexió.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El handshake té tres estats, SYN, SYN-ACK i ACK. Per tant, si utilitzem els filtres tcp.flags.syn == 1 i tcp.flags.ack == 1, trobarem el procés d’establiment de la connexió.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 més depenent del protocol que utilitzem per establir la connexió, podem utilitzar un filtre o un altre. El filtre és “tcp.port==XX”.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On XX és el port que utilitza el protocol, per exemple telnet utilitza el port 23, però el protocol ftp utilitza el 20 i el 21.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LISTEN: Quan el servidor està a l’espera de què clients es connectin.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ESTAB: Quan la connexió s’ha establert</w:t>
      </w:r>
    </w:p>
    <w:p w:rsidR="00000000" w:rsidDel="00000000" w:rsidP="00000000" w:rsidRDefault="00000000" w:rsidRPr="00000000" w14:paraId="0000000D">
      <w:pPr>
        <w:rPr>
          <w:vertAlign w:val="baseline"/>
        </w:rPr>
      </w:pPr>
      <w:r w:rsidDel="00000000" w:rsidR="00000000" w:rsidRPr="00000000">
        <w:rPr>
          <w:rtl w:val="0"/>
        </w:rPr>
        <w:t xml:space="preserve">TIME-WAIT: Quan el client es desconnecta, espera un temps fins que no arribi cap resposta d’aquest. Després ja acaba i torna a estar solament en Listen.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311846" cy="1244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1846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Preguntes Telnet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Si, accepta més d’un client, ho podem comprovar entrant al servidor des de diferents terminals o ordinadors.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198945" cy="2040446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8945" cy="2040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065384" cy="2116739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49929" l="6224" r="55501" t="21444"/>
                    <a:stretch>
                      <a:fillRect/>
                    </a:stretch>
                  </pic:blipFill>
                  <pic:spPr>
                    <a:xfrm>
                      <a:off x="0" y="0"/>
                      <a:ext cx="5065384" cy="2116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Utilitzem la comanda ss -an | grep “:23” per veure els clients connectats al port 23, què és el port telnet, cada client connectat genera una connexió TCP.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311846" cy="1333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1846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Mirant la captura podem diferenciar els estats estab que són clients que s'han connectat i estats time_wait que són clients que potser s’han desconnectat o han caigut.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 una connexió telnet, les comandes s’escriuen directament a la nostra consola, i aquestes s’envien al servidor i s’executen a la terminal del servidor. Al wireshark es pot veure que quan executem una comanda, es transfereixen les dades de la comanda en el paquet “Telnet Data …”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-742949</wp:posOffset>
            </wp:positionH>
            <wp:positionV relativeFrom="paragraph">
              <wp:posOffset>114300</wp:posOffset>
            </wp:positionV>
            <wp:extent cx="7010400" cy="502158"/>
            <wp:effectExtent b="0" l="0" r="0" t="0"/>
            <wp:wrapNone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35222" l="5206" r="44658" t="58346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5021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vertAlign w:val="baseline"/>
        </w:rPr>
      </w:pPr>
      <w:r w:rsidDel="00000000" w:rsidR="00000000" w:rsidRPr="00000000">
        <w:rPr>
          <w:b w:val="1"/>
          <w:rtl w:val="0"/>
        </w:rPr>
        <w:t xml:space="preserve">Preguntes FTP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7.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FTP utilitza dues connexions. Una connexió de control que es manté activa durant tota la connexió per enviar missatges entre servidor i client.  I una connexió de dades que s’activa quan s’han de transferir dades i es desactiva quan s’ha acabat la transferència.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8. 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En les connexions FTP el port 20 és qui s’encarrega d’establir aquesta connexió de dades.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Preguntes HTTP </w:t>
      </w:r>
    </w:p>
    <w:p w:rsidR="00000000" w:rsidDel="00000000" w:rsidP="00000000" w:rsidRDefault="00000000" w:rsidRPr="00000000" w14:paraId="00000028">
      <w:pPr>
        <w:rPr>
          <w:b w:val="1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9.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Sí, és possible fer més d’una petició HTTP. Amb la versió HTTP/1.1, no es tanca la connexió TCP quan es fa una petició, d’aquesta manera permet que es rebin més peticions en una mateixa connexió.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10. 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vertAlign w:val="baseline"/>
        </w:rPr>
        <w:drawing>
          <wp:inline distB="114300" distT="114300" distL="114300" distR="114300">
            <wp:extent cx="5813097" cy="2902458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22592" l="3901" r="27478" t="16316"/>
                    <a:stretch>
                      <a:fillRect/>
                    </a:stretch>
                  </pic:blipFill>
                  <pic:spPr>
                    <a:xfrm>
                      <a:off x="0" y="0"/>
                      <a:ext cx="5813097" cy="2902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La versió que es fa servir es HTTP / 1.1.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El mètode utilitzat és el mètode post que serveix per enviar dades al servidor.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Codis de resposta: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200 significa que tot ha sortir correctament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En cas de que surti algun 400 o més gran, com 404, es un error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11.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Quan obrim la pagina del servidor Web de la nostra VM, ens surt un pagina relacionada amb Debian.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4751059" cy="561006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6691" r="50842" t="10453"/>
                    <a:stretch>
                      <a:fillRect/>
                    </a:stretch>
                  </pic:blipFill>
                  <pic:spPr>
                    <a:xfrm>
                      <a:off x="0" y="0"/>
                      <a:ext cx="4751059" cy="5610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Aquesta té recursos de text, imatge i links.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Les URL relatives son els directoris on estan aquests recursos, per exemple el text que com ens indica la pagina se'ns genera un arxiu index.html a  /var/www/html/index.html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11846" cy="3987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1846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I les URL absolutes són les URL que ens mostren el contingut de la pagina web, com pot ser la que surt en el fitxer index.html, “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http://www.w3.org/1999/xhtml</w:t>
        </w:r>
      </w:hyperlink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vertAlign w:val="baseline"/>
          <w:rtl w:val="0"/>
        </w:rPr>
        <w:t xml:space="preserve">12.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En cas que no es trobi un recurs al servidor, aquest retorna un codi de resposta HTTP d'error, en comptes de retornar un 200 com a codi de resposta, que significa que tot a sortir correctament, retornarà un codi de resposta més gran de 400, possiblement 404.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Preguntes HTTPS </w:t>
      </w:r>
    </w:p>
    <w:p w:rsidR="00000000" w:rsidDel="00000000" w:rsidP="00000000" w:rsidRDefault="00000000" w:rsidRPr="00000000" w14:paraId="0000005B">
      <w:pPr>
        <w:rPr>
          <w:b w:val="1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13.</w: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-752474</wp:posOffset>
            </wp:positionH>
            <wp:positionV relativeFrom="paragraph">
              <wp:posOffset>123825</wp:posOffset>
            </wp:positionV>
            <wp:extent cx="7010400" cy="2264283"/>
            <wp:effectExtent b="0" l="0" r="0" t="0"/>
            <wp:wrapNone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40443" l="3817" r="15942" t="12992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2642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la captura de wireshark es pot veure com alguns paquets intenten connectar-se a TCP a partir del port 443, que és el port que utilitza HTTPS, la versió segura de HTTP. El missatge que ens redirigeix són els missatges [SYN], i els missatges [SYN,ACK] són la resposta del servidor. I per últim el missatge ACK, que són la confirmació de què ens hem connectat a la versió segura del servidor.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14.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-801651</wp:posOffset>
            </wp:positionH>
            <wp:positionV relativeFrom="paragraph">
              <wp:posOffset>295275</wp:posOffset>
            </wp:positionV>
            <wp:extent cx="6917066" cy="1889384"/>
            <wp:effectExtent b="0" l="0" r="0" t="0"/>
            <wp:wrapNone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18606" l="3996" r="27625" t="48153"/>
                    <a:stretch>
                      <a:fillRect/>
                    </a:stretch>
                  </pic:blipFill>
                  <pic:spPr>
                    <a:xfrm>
                      <a:off x="0" y="0"/>
                      <a:ext cx="6917066" cy="18893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Per comprovar que la connexió és segura amb Wireshark, podem filtrar pel port 443, que és l'estàndard per HTTPS. HTTPS utilitza el protocol TLS per xifrar les comunicacions, i podem identificar una connexió segura observant el handshake TLS, amb missatges com "Client Hello" i "Server Hello".</w:t>
      </w:r>
    </w:p>
    <w:sectPr>
      <w:headerReference r:id="rId16" w:type="default"/>
      <w:pgSz w:h="16840" w:w="11880" w:orient="portrait"/>
      <w:pgMar w:bottom="1970.22705078125" w:top="1399.19921875" w:left="1705.5168151855469" w:right="1834.88342285156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6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7">
    <w:pPr>
      <w:rPr/>
    </w:pPr>
    <w:r w:rsidDel="00000000" w:rsidR="00000000" w:rsidRPr="00000000">
      <w:rPr>
        <w:rtl w:val="0"/>
      </w:rPr>
      <w:t xml:space="preserve">Sergi Cabezas</w:t>
    </w:r>
  </w:p>
  <w:p w:rsidR="00000000" w:rsidDel="00000000" w:rsidP="00000000" w:rsidRDefault="00000000" w:rsidRPr="00000000" w14:paraId="00000078">
    <w:pPr>
      <w:rPr/>
    </w:pPr>
    <w:r w:rsidDel="00000000" w:rsidR="00000000" w:rsidRPr="00000000">
      <w:rPr>
        <w:rtl w:val="0"/>
      </w:rPr>
      <w:t xml:space="preserve">Victor Ortega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hyperlink" Target="http://www.w3.org/1999/xhtml" TargetMode="Externa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