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32DC4" w14:textId="77777777" w:rsidR="00747F96" w:rsidRDefault="00311A15">
      <w:pPr>
        <w:keepNext/>
        <w:keepLines/>
        <w:pBdr>
          <w:top w:val="nil"/>
          <w:left w:val="nil"/>
          <w:bottom w:val="nil"/>
          <w:right w:val="nil"/>
          <w:between w:val="nil"/>
        </w:pBdr>
        <w:spacing w:before="360" w:after="120"/>
        <w:jc w:val="center"/>
        <w:rPr>
          <w:b/>
          <w:color w:val="000000"/>
          <w:sz w:val="32"/>
          <w:szCs w:val="32"/>
        </w:rPr>
      </w:pPr>
      <w:bookmarkStart w:id="0" w:name="_heading=h.gjdgxs" w:colFirst="0" w:colLast="0"/>
      <w:bookmarkEnd w:id="0"/>
      <w:r>
        <w:rPr>
          <w:b/>
          <w:color w:val="000000"/>
          <w:sz w:val="32"/>
          <w:szCs w:val="32"/>
        </w:rPr>
        <w:t>Ejercicio sobre USB abandonado en estacionamiento</w:t>
      </w:r>
    </w:p>
    <w:p w14:paraId="7F4F9B8E" w14:textId="77777777" w:rsidR="00747F96" w:rsidRDefault="00311A15">
      <w:r>
        <w:pict w14:anchorId="0C326163">
          <v:rect id="_x0000_i1025" style="width:0;height:1.5pt" o:hralign="center" o:hrstd="t" o:hr="t" fillcolor="#a0a0a0" stroked="f"/>
        </w:pict>
      </w:r>
    </w:p>
    <w:p w14:paraId="2C0F913F" w14:textId="77777777" w:rsidR="00747F96" w:rsidRDefault="00747F96"/>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747F96" w14:paraId="2AA811BF" w14:textId="77777777">
        <w:trPr>
          <w:trHeight w:val="2429"/>
        </w:trPr>
        <w:tc>
          <w:tcPr>
            <w:tcW w:w="2760" w:type="dxa"/>
            <w:shd w:val="clear" w:color="auto" w:fill="auto"/>
            <w:tcMar>
              <w:top w:w="100" w:type="dxa"/>
              <w:left w:w="100" w:type="dxa"/>
              <w:bottom w:w="100" w:type="dxa"/>
              <w:right w:w="100" w:type="dxa"/>
            </w:tcMar>
          </w:tcPr>
          <w:p w14:paraId="6C43DEB3" w14:textId="77777777" w:rsidR="00747F96" w:rsidRDefault="00311A15">
            <w:pPr>
              <w:widowControl w:val="0"/>
              <w:pBdr>
                <w:top w:val="nil"/>
                <w:left w:val="nil"/>
                <w:bottom w:val="nil"/>
                <w:right w:val="nil"/>
                <w:between w:val="nil"/>
              </w:pBdr>
              <w:spacing w:line="240" w:lineRule="auto"/>
              <w:rPr>
                <w:b/>
                <w:color w:val="000000"/>
                <w:sz w:val="28"/>
                <w:szCs w:val="28"/>
              </w:rPr>
            </w:pPr>
            <w:r>
              <w:rPr>
                <w:b/>
                <w:color w:val="000000"/>
                <w:sz w:val="28"/>
                <w:szCs w:val="28"/>
              </w:rPr>
              <w:t>Contenido</w:t>
            </w:r>
          </w:p>
        </w:tc>
        <w:tc>
          <w:tcPr>
            <w:tcW w:w="6600" w:type="dxa"/>
            <w:shd w:val="clear" w:color="auto" w:fill="auto"/>
            <w:tcMar>
              <w:top w:w="100" w:type="dxa"/>
              <w:left w:w="100" w:type="dxa"/>
              <w:bottom w:w="100" w:type="dxa"/>
              <w:right w:w="100" w:type="dxa"/>
            </w:tcMar>
          </w:tcPr>
          <w:p w14:paraId="07059C42" w14:textId="77777777" w:rsidR="007F0472" w:rsidRDefault="007F0472" w:rsidP="007F0472">
            <w:pPr>
              <w:pStyle w:val="Prrafodelista"/>
              <w:widowControl w:val="0"/>
              <w:numPr>
                <w:ilvl w:val="0"/>
                <w:numId w:val="4"/>
              </w:numPr>
              <w:pBdr>
                <w:top w:val="nil"/>
                <w:left w:val="nil"/>
                <w:bottom w:val="nil"/>
                <w:right w:val="nil"/>
                <w:between w:val="nil"/>
              </w:pBdr>
              <w:spacing w:line="240" w:lineRule="auto"/>
              <w:ind w:left="818" w:hanging="284"/>
            </w:pPr>
            <w:r>
              <w:t xml:space="preserve">Existe una serie de archivos que contienen PII entre estos están la carta de recomendación y los horarios. </w:t>
            </w:r>
          </w:p>
          <w:p w14:paraId="40FE7877" w14:textId="2BEB9025" w:rsidR="00747F96" w:rsidRDefault="007F0472" w:rsidP="007F0472">
            <w:pPr>
              <w:pStyle w:val="Prrafodelista"/>
              <w:widowControl w:val="0"/>
              <w:numPr>
                <w:ilvl w:val="0"/>
                <w:numId w:val="4"/>
              </w:numPr>
              <w:pBdr>
                <w:top w:val="nil"/>
                <w:left w:val="nil"/>
                <w:bottom w:val="nil"/>
                <w:right w:val="nil"/>
                <w:between w:val="nil"/>
              </w:pBdr>
              <w:spacing w:line="240" w:lineRule="auto"/>
              <w:ind w:left="818" w:hanging="284"/>
            </w:pPr>
            <w:proofErr w:type="spellStart"/>
            <w:r>
              <w:t>Aún</w:t>
            </w:r>
            <w:proofErr w:type="spellEnd"/>
            <w:r>
              <w:t xml:space="preserve"> así solo se puede tratar como archivos confidenciales la carta de recomendación ya que los horarios son públicos.</w:t>
            </w:r>
          </w:p>
          <w:p w14:paraId="7AE47D4E" w14:textId="05370C9D" w:rsidR="007F0472" w:rsidRPr="007F0472" w:rsidRDefault="007F0472" w:rsidP="007F0472">
            <w:pPr>
              <w:pStyle w:val="Prrafodelista"/>
              <w:widowControl w:val="0"/>
              <w:numPr>
                <w:ilvl w:val="0"/>
                <w:numId w:val="4"/>
              </w:numPr>
              <w:pBdr>
                <w:top w:val="nil"/>
                <w:left w:val="nil"/>
                <w:bottom w:val="nil"/>
                <w:right w:val="nil"/>
                <w:between w:val="nil"/>
              </w:pBdr>
              <w:spacing w:line="240" w:lineRule="auto"/>
              <w:ind w:left="818" w:hanging="284"/>
              <w:rPr>
                <w:i/>
                <w:color w:val="000000"/>
              </w:rPr>
            </w:pPr>
            <w:r>
              <w:t xml:space="preserve">Otro de los errores que encontramos en este USB es la mezcla de archivos personales y de trabajo. </w:t>
            </w:r>
          </w:p>
        </w:tc>
      </w:tr>
      <w:tr w:rsidR="00747F96" w14:paraId="6FA7D990" w14:textId="77777777">
        <w:trPr>
          <w:trHeight w:val="2429"/>
        </w:trPr>
        <w:tc>
          <w:tcPr>
            <w:tcW w:w="2760" w:type="dxa"/>
            <w:shd w:val="clear" w:color="auto" w:fill="auto"/>
            <w:tcMar>
              <w:top w:w="100" w:type="dxa"/>
              <w:left w:w="100" w:type="dxa"/>
              <w:bottom w:w="100" w:type="dxa"/>
              <w:right w:w="100" w:type="dxa"/>
            </w:tcMar>
          </w:tcPr>
          <w:p w14:paraId="0CBDA255" w14:textId="77777777" w:rsidR="00747F96" w:rsidRDefault="00311A15">
            <w:pPr>
              <w:widowControl w:val="0"/>
              <w:pBdr>
                <w:top w:val="nil"/>
                <w:left w:val="nil"/>
                <w:bottom w:val="nil"/>
                <w:right w:val="nil"/>
                <w:between w:val="nil"/>
              </w:pBdr>
              <w:spacing w:line="240" w:lineRule="auto"/>
              <w:rPr>
                <w:b/>
                <w:color w:val="000000"/>
                <w:sz w:val="28"/>
                <w:szCs w:val="28"/>
              </w:rPr>
            </w:pPr>
            <w:r>
              <w:rPr>
                <w:b/>
                <w:color w:val="000000"/>
                <w:sz w:val="28"/>
                <w:szCs w:val="28"/>
              </w:rPr>
              <w:t>Mentalidad de atacante</w:t>
            </w:r>
          </w:p>
        </w:tc>
        <w:tc>
          <w:tcPr>
            <w:tcW w:w="6600" w:type="dxa"/>
            <w:shd w:val="clear" w:color="auto" w:fill="auto"/>
            <w:tcMar>
              <w:top w:w="100" w:type="dxa"/>
              <w:left w:w="100" w:type="dxa"/>
              <w:bottom w:w="100" w:type="dxa"/>
              <w:right w:w="100" w:type="dxa"/>
            </w:tcMar>
          </w:tcPr>
          <w:p w14:paraId="1DF08090" w14:textId="77777777" w:rsidR="00747F96" w:rsidRPr="00E03F57" w:rsidRDefault="00E03F57" w:rsidP="007F0472">
            <w:pPr>
              <w:widowControl w:val="0"/>
              <w:numPr>
                <w:ilvl w:val="0"/>
                <w:numId w:val="3"/>
              </w:numPr>
              <w:pBdr>
                <w:top w:val="nil"/>
                <w:left w:val="nil"/>
                <w:bottom w:val="nil"/>
                <w:right w:val="nil"/>
                <w:between w:val="nil"/>
              </w:pBdr>
              <w:spacing w:line="240" w:lineRule="auto"/>
              <w:ind w:left="393" w:hanging="33"/>
              <w:rPr>
                <w:i/>
                <w:color w:val="000000"/>
              </w:rPr>
            </w:pPr>
            <w:r>
              <w:t xml:space="preserve">El atacante podía intentar con el USB acceder por la puerta trasera al servidor de la empresa contaminando </w:t>
            </w:r>
            <w:proofErr w:type="gramStart"/>
            <w:r>
              <w:t>todo los dispositivos</w:t>
            </w:r>
            <w:proofErr w:type="gramEnd"/>
            <w:r>
              <w:t>.</w:t>
            </w:r>
          </w:p>
          <w:p w14:paraId="01C2AFCD" w14:textId="77777777" w:rsidR="00E03F57" w:rsidRPr="00E03F57" w:rsidRDefault="00E03F57" w:rsidP="007F0472">
            <w:pPr>
              <w:widowControl w:val="0"/>
              <w:numPr>
                <w:ilvl w:val="0"/>
                <w:numId w:val="3"/>
              </w:numPr>
              <w:pBdr>
                <w:top w:val="nil"/>
                <w:left w:val="nil"/>
                <w:bottom w:val="nil"/>
                <w:right w:val="nil"/>
                <w:between w:val="nil"/>
              </w:pBdr>
              <w:spacing w:line="240" w:lineRule="auto"/>
              <w:ind w:left="393" w:hanging="33"/>
              <w:rPr>
                <w:i/>
                <w:color w:val="000000"/>
              </w:rPr>
            </w:pPr>
            <w:r>
              <w:t>En caso de la información familiares el que encuentra el USB podía utilizar para extorsionar al trabajador, con fotos o documentos comprometidos.</w:t>
            </w:r>
          </w:p>
          <w:p w14:paraId="509E9ADC" w14:textId="694F911A" w:rsidR="00E03F57" w:rsidRDefault="00E03F57" w:rsidP="007F0472">
            <w:pPr>
              <w:widowControl w:val="0"/>
              <w:numPr>
                <w:ilvl w:val="0"/>
                <w:numId w:val="3"/>
              </w:numPr>
              <w:pBdr>
                <w:top w:val="nil"/>
                <w:left w:val="nil"/>
                <w:bottom w:val="nil"/>
                <w:right w:val="nil"/>
                <w:between w:val="nil"/>
              </w:pBdr>
              <w:spacing w:line="240" w:lineRule="auto"/>
              <w:ind w:left="393" w:hanging="33"/>
              <w:rPr>
                <w:i/>
                <w:color w:val="000000"/>
              </w:rPr>
            </w:pPr>
            <w:r>
              <w:t xml:space="preserve">También si nos fijamos en la información ya de tipo laboral. El horario nos podía dar pistas sobre el tiempo que trabaja si hay un periodo en el que su zona está desatendida… Y respeto a la carta de recomendación vulneraría lo que es el proceso de selección. </w:t>
            </w:r>
          </w:p>
        </w:tc>
      </w:tr>
      <w:tr w:rsidR="00747F96" w14:paraId="69C9DA9A" w14:textId="77777777">
        <w:trPr>
          <w:trHeight w:val="2429"/>
        </w:trPr>
        <w:tc>
          <w:tcPr>
            <w:tcW w:w="2760" w:type="dxa"/>
            <w:shd w:val="clear" w:color="auto" w:fill="auto"/>
            <w:tcMar>
              <w:top w:w="100" w:type="dxa"/>
              <w:left w:w="100" w:type="dxa"/>
              <w:bottom w:w="100" w:type="dxa"/>
              <w:right w:w="100" w:type="dxa"/>
            </w:tcMar>
          </w:tcPr>
          <w:p w14:paraId="15525BE1" w14:textId="77777777" w:rsidR="00747F96" w:rsidRDefault="00311A15">
            <w:pPr>
              <w:widowControl w:val="0"/>
              <w:pBdr>
                <w:top w:val="nil"/>
                <w:left w:val="nil"/>
                <w:bottom w:val="nil"/>
                <w:right w:val="nil"/>
                <w:between w:val="nil"/>
              </w:pBdr>
              <w:spacing w:line="240" w:lineRule="auto"/>
              <w:rPr>
                <w:b/>
                <w:color w:val="000000"/>
                <w:sz w:val="28"/>
                <w:szCs w:val="28"/>
              </w:rPr>
            </w:pPr>
            <w:r>
              <w:rPr>
                <w:b/>
                <w:color w:val="000000"/>
                <w:sz w:val="28"/>
                <w:szCs w:val="28"/>
              </w:rPr>
              <w:t>Análisis de riesgos</w:t>
            </w:r>
          </w:p>
        </w:tc>
        <w:tc>
          <w:tcPr>
            <w:tcW w:w="6600" w:type="dxa"/>
            <w:shd w:val="clear" w:color="auto" w:fill="auto"/>
            <w:tcMar>
              <w:top w:w="100" w:type="dxa"/>
              <w:left w:w="100" w:type="dxa"/>
              <w:bottom w:w="100" w:type="dxa"/>
              <w:right w:w="100" w:type="dxa"/>
            </w:tcMar>
          </w:tcPr>
          <w:p w14:paraId="7A72CB12" w14:textId="77777777" w:rsidR="00747F96" w:rsidRPr="0031177E" w:rsidRDefault="00E03F57">
            <w:pPr>
              <w:widowControl w:val="0"/>
              <w:numPr>
                <w:ilvl w:val="0"/>
                <w:numId w:val="2"/>
              </w:numPr>
              <w:pBdr>
                <w:top w:val="nil"/>
                <w:left w:val="nil"/>
                <w:bottom w:val="nil"/>
                <w:right w:val="nil"/>
                <w:between w:val="nil"/>
              </w:pBdr>
              <w:spacing w:line="240" w:lineRule="auto"/>
              <w:rPr>
                <w:i/>
                <w:color w:val="000000"/>
              </w:rPr>
            </w:pPr>
            <w:r>
              <w:t xml:space="preserve">El USB podía tener cualquier </w:t>
            </w:r>
            <w:proofErr w:type="gramStart"/>
            <w:r>
              <w:t>malware</w:t>
            </w:r>
            <w:proofErr w:type="gramEnd"/>
            <w:r>
              <w:t xml:space="preserve"> que se infiltrada en el sistema de la empresa. Atacando a todos los dispositivos </w:t>
            </w:r>
            <w:r w:rsidR="0031177E">
              <w:t>de la empresa. Encriptando la documentación existente entre otras cosas.</w:t>
            </w:r>
          </w:p>
          <w:p w14:paraId="7260B9F5" w14:textId="77777777" w:rsidR="0031177E" w:rsidRPr="0031177E" w:rsidRDefault="0031177E">
            <w:pPr>
              <w:widowControl w:val="0"/>
              <w:numPr>
                <w:ilvl w:val="0"/>
                <w:numId w:val="2"/>
              </w:numPr>
              <w:pBdr>
                <w:top w:val="nil"/>
                <w:left w:val="nil"/>
                <w:bottom w:val="nil"/>
                <w:right w:val="nil"/>
                <w:between w:val="nil"/>
              </w:pBdr>
              <w:spacing w:line="240" w:lineRule="auto"/>
              <w:rPr>
                <w:i/>
                <w:color w:val="000000"/>
              </w:rPr>
            </w:pPr>
            <w:r>
              <w:t xml:space="preserve">En cualquier </w:t>
            </w:r>
            <w:proofErr w:type="gramStart"/>
            <w:r>
              <w:t>caso</w:t>
            </w:r>
            <w:proofErr w:type="gramEnd"/>
            <w:r>
              <w:t xml:space="preserve"> de ser un USB de trabajo podría contener documentación sobre planes de empresa que podía ser utilizado para vender esa información a la competencia. </w:t>
            </w:r>
          </w:p>
          <w:p w14:paraId="5083C282" w14:textId="1366E212" w:rsidR="0031177E" w:rsidRDefault="0031177E">
            <w:pPr>
              <w:widowControl w:val="0"/>
              <w:numPr>
                <w:ilvl w:val="0"/>
                <w:numId w:val="2"/>
              </w:numPr>
              <w:pBdr>
                <w:top w:val="nil"/>
                <w:left w:val="nil"/>
                <w:bottom w:val="nil"/>
                <w:right w:val="nil"/>
                <w:between w:val="nil"/>
              </w:pBdr>
              <w:spacing w:line="240" w:lineRule="auto"/>
              <w:rPr>
                <w:i/>
                <w:color w:val="000000"/>
              </w:rPr>
            </w:pPr>
            <w:r>
              <w:t xml:space="preserve">Por ello es mejor si se almacena toda esa información mantenerla con una clave para abrir el USB… </w:t>
            </w:r>
          </w:p>
        </w:tc>
      </w:tr>
    </w:tbl>
    <w:p w14:paraId="7FD43CEE" w14:textId="77777777" w:rsidR="00747F96" w:rsidRDefault="00747F96"/>
    <w:sectPr w:rsidR="00747F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72D99"/>
    <w:multiLevelType w:val="multilevel"/>
    <w:tmpl w:val="EF042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3768F1"/>
    <w:multiLevelType w:val="hybridMultilevel"/>
    <w:tmpl w:val="7278E78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AE81179"/>
    <w:multiLevelType w:val="multilevel"/>
    <w:tmpl w:val="17B85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E024CC"/>
    <w:multiLevelType w:val="multilevel"/>
    <w:tmpl w:val="A5D69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8397141">
    <w:abstractNumId w:val="3"/>
  </w:num>
  <w:num w:numId="2" w16cid:durableId="106773890">
    <w:abstractNumId w:val="2"/>
  </w:num>
  <w:num w:numId="3" w16cid:durableId="2079746827">
    <w:abstractNumId w:val="0"/>
  </w:num>
  <w:num w:numId="4" w16cid:durableId="1360162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F96"/>
    <w:rsid w:val="0031177E"/>
    <w:rsid w:val="00311A15"/>
    <w:rsid w:val="00747F96"/>
    <w:rsid w:val="007D1D90"/>
    <w:rsid w:val="007F0472"/>
    <w:rsid w:val="00E03F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99CD3B"/>
  <w15:docId w15:val="{092643AC-B0EA-4F02-81B9-035CAE40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rPr>
  </w:style>
  <w:style w:type="paragraph" w:styleId="Ttulo2">
    <w:name w:val="heading 2"/>
    <w:basedOn w:val="Normal"/>
    <w:next w:val="Normal"/>
    <w:uiPriority w:val="9"/>
    <w:semiHidden/>
    <w:unhideWhenUsed/>
    <w:qFormat/>
    <w:pPr>
      <w:keepNext/>
      <w:keepLines/>
      <w:spacing w:before="360" w:after="120"/>
      <w:outlineLvl w:val="1"/>
    </w:pPr>
    <w:rPr>
      <w:sz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customStyle="1" w:styleId="P68B1DB1-Heading21">
    <w:name w:val="P68B1DB1-Heading21"/>
    <w:basedOn w:val="Ttulo2"/>
    <w:rPr>
      <w:b/>
    </w:rPr>
  </w:style>
  <w:style w:type="paragraph" w:customStyle="1" w:styleId="P68B1DB1-Normal2">
    <w:name w:val="P68B1DB1-Normal2"/>
    <w:basedOn w:val="Normal"/>
    <w:rPr>
      <w:b/>
      <w:sz w:val="28"/>
    </w:rPr>
  </w:style>
  <w:style w:type="paragraph" w:customStyle="1" w:styleId="P68B1DB1-Normal3">
    <w:name w:val="P68B1DB1-Normal3"/>
    <w:basedOn w:val="Normal"/>
    <w:rPr>
      <w:i/>
    </w:r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F0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w++rm8jhmJhueaMCAp5v1Bi5CQ==">CgMxLjAyCGguZ2pkZ3hzOABqLAoUc3VnZ2VzdC51OXY0ODRoYmhoMGkSFEp1YW4gUGFibG8gTWFydMOtbmV6ciExT1hmYjB4cFhxN2ZLNUZ4VGJGX19pRFpHLVRzZnlCSnk=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219</Words>
  <Characters>1210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M</cp:lastModifiedBy>
  <cp:revision>2</cp:revision>
  <dcterms:created xsi:type="dcterms:W3CDTF">2024-08-28T13:18:00Z</dcterms:created>
  <dcterms:modified xsi:type="dcterms:W3CDTF">2024-08-28T14:35:00Z</dcterms:modified>
</cp:coreProperties>
</file>