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color w:val="2A6099"/>
          <w:sz w:val="56"/>
          <w:szCs w:val="56"/>
        </w:rPr>
      </w:pPr>
      <w:r>
        <w:rPr>
          <w:b/>
          <w:bCs/>
          <w:color w:val="2A6099"/>
          <w:sz w:val="56"/>
          <w:szCs w:val="56"/>
        </w:rPr>
        <w:t>FACTURA</w:t>
      </w:r>
    </w:p>
    <w:p>
      <w:pPr>
        <w:pStyle w:val="Normal"/>
        <w:bidi w:val="0"/>
        <w:jc w:val="left"/>
        <w:rPr>
          <w:b/>
          <w:b/>
          <w:bCs/>
          <w:color w:val="2A6099"/>
          <w:sz w:val="56"/>
          <w:szCs w:val="56"/>
        </w:rPr>
      </w:pPr>
      <w:r>
        <w:rPr>
          <w:b/>
          <w:bCs/>
          <w:color w:val="2A6099"/>
          <w:sz w:val="56"/>
          <w:szCs w:val="56"/>
        </w:rPr>
      </w:r>
    </w:p>
    <w:p>
      <w:pPr>
        <w:pStyle w:val="Normal"/>
        <w:bidi w:val="0"/>
        <w:jc w:val="left"/>
        <w:rPr/>
      </w:pPr>
      <w:r>
        <w:rPr/>
        <w:t>Endesa Inc.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Carrer Ses Moreres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07703, Islas Baleares, Mahon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FACTURAR A:</w:t>
        <w:tab/>
        <w:tab/>
        <w:tab/>
        <w:t>ENVIAR A:</w:t>
        <w:tab/>
        <w:tab/>
        <w:tab/>
      </w:r>
      <w:r>
        <w:rPr>
          <w:sz w:val="26"/>
          <w:szCs w:val="26"/>
        </w:rPr>
        <w:t xml:space="preserve">Nº: nº ES002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Sergi Martin Server</w:t>
        <w:tab/>
        <w:tab/>
        <w:tab/>
        <w:t>Eugenio Martin Muñoz</w:t>
        <w:tab/>
      </w:r>
      <w:r>
        <w:rPr>
          <w:sz w:val="26"/>
          <w:szCs w:val="26"/>
        </w:rPr>
        <w:t>Fecha: 12/11/2022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Aved. A Menorca. 27</w:t>
        <w:tab/>
        <w:tab/>
        <w:t>Aved. A Menorca. 27</w:t>
        <w:tab/>
      </w:r>
      <w:r>
        <w:rPr>
          <w:sz w:val="26"/>
          <w:szCs w:val="26"/>
        </w:rPr>
        <w:t>N.º de pedido: 1918229813</w:t>
      </w:r>
      <w:r>
        <w:rPr>
          <w:sz w:val="26"/>
          <w:szCs w:val="26"/>
        </w:rPr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ind w:left="0" w:right="-510" w:hanging="0"/>
        <w:jc w:val="left"/>
        <w:rPr>
          <w:sz w:val="26"/>
          <w:szCs w:val="26"/>
        </w:rPr>
      </w:pPr>
      <w:r>
        <w:rPr>
          <w:sz w:val="26"/>
          <w:szCs w:val="26"/>
        </w:rPr>
        <w:t>07703, Men</w:t>
      </w:r>
      <w:r>
        <w:rPr>
          <w:sz w:val="26"/>
          <w:szCs w:val="26"/>
        </w:rPr>
        <w:t>o</w:t>
      </w:r>
      <w:r>
        <w:rPr>
          <w:sz w:val="26"/>
          <w:szCs w:val="26"/>
        </w:rPr>
        <w:t>rca</w:t>
        <w:tab/>
        <w:tab/>
        <w:tab/>
        <w:t>07703, Men</w:t>
      </w:r>
      <w:r>
        <w:rPr>
          <w:sz w:val="26"/>
          <w:szCs w:val="26"/>
        </w:rPr>
        <w:t>or</w:t>
      </w:r>
      <w:r>
        <w:rPr>
          <w:sz w:val="26"/>
          <w:szCs w:val="26"/>
        </w:rPr>
        <w:t>ca</w:t>
        <w:tab/>
        <w:tab/>
      </w:r>
      <w:r>
        <w:rPr>
          <w:sz w:val="26"/>
          <w:szCs w:val="26"/>
        </w:rPr>
        <w:t>Fecha de vencimiento: 22/01/2023</w:t>
      </w:r>
    </w:p>
    <w:p>
      <w:pPr>
        <w:pStyle w:val="Normal"/>
        <w:bidi w:val="0"/>
        <w:ind w:left="0" w:right="-51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neahorizont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ind w:left="0" w:right="-510" w:hanging="0"/>
        <w:jc w:val="left"/>
        <w:rPr>
          <w:sz w:val="26"/>
          <w:szCs w:val="26"/>
        </w:rPr>
      </w:pPr>
      <w:r>
        <w:rPr>
          <w:sz w:val="26"/>
          <w:szCs w:val="26"/>
        </w:rPr>
        <w:t>CANT.</w:t>
        <w:tab/>
        <w:t>DESCRIPCIÓN</w:t>
        <w:tab/>
        <w:tab/>
      </w:r>
      <w:r>
        <w:rPr>
          <w:sz w:val="26"/>
          <w:szCs w:val="26"/>
        </w:rPr>
        <w:t>PRECIO UNITARIO</w:t>
        <w:tab/>
        <w:tab/>
        <w:t>IMPORTE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  <w:t>1</w:t>
        <w:tab/>
        <w:tab/>
        <w:t>Material eléctrico</w:t>
        <w:tab/>
        <w:tab/>
        <w:t>50</w:t>
      </w:r>
      <w:r>
        <w:rPr>
          <w:rFonts w:eastAsia="Liberation Serif" w:cs="Liberation Serif" w:ascii="Liberation Serif" w:hAnsi="Liberation Serif"/>
        </w:rPr>
        <w:t>€</w:t>
        <w:tab/>
        <w:tab/>
        <w:tab/>
        <w:tab/>
        <w:tab/>
        <w:t>75€</w:t>
        <w:tab/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ab/>
        <w:tab/>
        <w:tab/>
        <w:tab/>
        <w:tab/>
        <w:tab/>
        <w:t xml:space="preserve">Subtotal: </w:t>
        <w:tab/>
        <w:tab/>
        <w:tab/>
        <w:tab/>
        <w:t>75€</w:t>
        <w:tab/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ab/>
        <w:tab/>
        <w:tab/>
        <w:tab/>
        <w:tab/>
        <w:tab/>
        <w:t>IVA: 21,0%</w:t>
        <w:tab/>
        <w:tab/>
        <w:tab/>
        <w:tab/>
        <w:t>15,75€</w:t>
        <w:tab/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ab/>
        <w:tab/>
        <w:tab/>
        <w:tab/>
        <w:tab/>
        <w:tab/>
        <w:t xml:space="preserve">TOTAL: </w:t>
        <w:tab/>
        <w:tab/>
        <w:tab/>
        <w:tab/>
        <w:t>90,75€</w:t>
        <w:tab/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"/>
        <w:bidi w:val="0"/>
        <w:jc w:val="left"/>
        <w:rPr>
          <w:rFonts w:ascii="Noto Serif SemiCondensed Light" w:hAnsi="Noto Serif SemiCondensed Light"/>
          <w:sz w:val="60"/>
          <w:szCs w:val="60"/>
        </w:rPr>
      </w:pPr>
      <w:r>
        <w:rPr>
          <w:rFonts w:eastAsia="Liberation Serif" w:cs="Liberation Serif" w:ascii="Noto Serif SemiCondensed Light" w:hAnsi="Noto Serif SemiCondensed Light"/>
          <w:sz w:val="60"/>
          <w:szCs w:val="60"/>
        </w:rPr>
        <w:tab/>
        <w:tab/>
        <w:tab/>
        <w:tab/>
        <w:tab/>
        <w:tab/>
        <w:tab/>
      </w:r>
      <w:r>
        <w:rPr>
          <w:rFonts w:eastAsia="Liberation Serif" w:cs="Liberation Serif" w:ascii="Noto Serif SemiCondensed Light" w:hAnsi="Noto Serif SemiCondensed Light"/>
          <w:sz w:val="56"/>
          <w:szCs w:val="56"/>
        </w:rPr>
        <w:t>FEDERICOGARCIA</w:t>
      </w:r>
    </w:p>
    <w:p>
      <w:pPr>
        <w:pStyle w:val="Normal"/>
        <w:bidi w:val="0"/>
        <w:jc w:val="left"/>
        <w:rPr>
          <w:rFonts w:ascii="Noto Serif SemiCondensed Light" w:hAnsi="Noto Serif SemiCondensed Light" w:eastAsia="Liberation Serif" w:cs="Liberation Serif"/>
          <w:sz w:val="24"/>
          <w:szCs w:val="24"/>
        </w:rPr>
      </w:pPr>
      <w:r>
        <w:rPr>
          <w:rFonts w:eastAsia="Liberation Serif" w:cs="Liberation Serif" w:ascii="Noto Serif SemiCondensed Light" w:hAnsi="Noto Serif SemiCondensed Light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2488565</wp:posOffset>
                </wp:positionH>
                <wp:positionV relativeFrom="paragraph">
                  <wp:posOffset>105410</wp:posOffset>
                </wp:positionV>
                <wp:extent cx="9525" cy="2005330"/>
                <wp:effectExtent l="635" t="635" r="635" b="635"/>
                <wp:wrapNone/>
                <wp:docPr id="1" name="Línea vertic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2005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95pt,8.3pt" to="196.65pt,166.15pt" ID="Línea vertical 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Noto Serif SemiCondensed Light" w:hAnsi="Noto Serif SemiCondensed Light" w:eastAsia="Liberation Serif" w:cs="Liberation Serif"/>
          <w:sz w:val="24"/>
          <w:szCs w:val="24"/>
        </w:rPr>
      </w:pPr>
      <w:r>
        <w:rPr>
          <w:rFonts w:eastAsia="Liberation Serif" w:cs="Liberation Serif" w:ascii="Noto Serif SemiCondensed Light" w:hAnsi="Noto Serif SemiCondensed Light"/>
          <w:sz w:val="24"/>
          <w:szCs w:val="24"/>
        </w:rPr>
        <w:tab/>
        <w:tab/>
        <w:tab/>
        <w:tab/>
        <w:tab/>
        <w:tab/>
        <w:t>Método de pago:</w:t>
      </w:r>
    </w:p>
    <w:p>
      <w:pPr>
        <w:pStyle w:val="Normal"/>
        <w:bidi w:val="0"/>
        <w:jc w:val="left"/>
        <w:rPr>
          <w:rFonts w:ascii="Noto Serif SemiCondensed Light" w:hAnsi="Noto Serif SemiCondensed Light" w:eastAsia="Liberation Serif" w:cs="Liberation Serif"/>
          <w:sz w:val="24"/>
          <w:szCs w:val="24"/>
        </w:rPr>
      </w:pPr>
      <w:r>
        <w:rPr>
          <w:rFonts w:eastAsia="Liberation Serif" w:cs="Liberation Serif" w:ascii="Noto Serif SemiCondensed Light" w:hAnsi="Noto Serif SemiCondensed Light"/>
          <w:sz w:val="24"/>
          <w:szCs w:val="24"/>
        </w:rPr>
      </w:r>
    </w:p>
    <w:p>
      <w:pPr>
        <w:pStyle w:val="Normal"/>
        <w:bidi w:val="0"/>
        <w:jc w:val="left"/>
        <w:rPr>
          <w:rFonts w:ascii="Noto Serif SemiCondensed Light" w:hAnsi="Noto Serif SemiCondensed Light" w:eastAsia="Liberation Serif" w:cs="Liberation Serif"/>
          <w:sz w:val="24"/>
          <w:szCs w:val="24"/>
        </w:rPr>
      </w:pPr>
      <w:r>
        <w:rPr>
          <w:rFonts w:eastAsia="Liberation Serif" w:cs="Liberation Serif" w:ascii="Noto Serif SemiCondensed Light" w:hAnsi="Noto Serif SemiCondensed Light"/>
          <w:sz w:val="24"/>
          <w:szCs w:val="24"/>
        </w:rPr>
        <w:tab/>
        <w:tab/>
        <w:tab/>
        <w:tab/>
        <w:t xml:space="preserve">Gracias  </w:t>
        <w:tab/>
        <w:t>Pago: Se realizara en un plazo de un mes.</w:t>
      </w:r>
    </w:p>
    <w:p>
      <w:pPr>
        <w:pStyle w:val="Normal"/>
        <w:bidi w:val="0"/>
        <w:jc w:val="left"/>
        <w:rPr>
          <w:rFonts w:ascii="Noto Serif SemiCondensed Light" w:hAnsi="Noto Serif SemiCondensed Light" w:eastAsia="Liberation Serif" w:cs="Liberation Serif"/>
          <w:sz w:val="24"/>
          <w:szCs w:val="24"/>
        </w:rPr>
      </w:pPr>
      <w:r>
        <w:rPr>
          <w:rFonts w:eastAsia="Liberation Serif" w:cs="Liberation Serif" w:ascii="Noto Serif SemiCondensed Light" w:hAnsi="Noto Serif SemiCondensed Light"/>
          <w:sz w:val="24"/>
          <w:szCs w:val="24"/>
        </w:rPr>
      </w:r>
    </w:p>
    <w:p>
      <w:pPr>
        <w:pStyle w:val="Normal"/>
        <w:bidi w:val="0"/>
        <w:jc w:val="left"/>
        <w:rPr>
          <w:rFonts w:ascii="Noto Serif SemiCondensed Light" w:hAnsi="Noto Serif SemiCondensed Light" w:eastAsia="Liberation Serif" w:cs="Liberation Serif"/>
          <w:sz w:val="24"/>
          <w:szCs w:val="24"/>
        </w:rPr>
      </w:pPr>
      <w:r>
        <w:rPr>
          <w:rFonts w:eastAsia="Liberation Serif" w:cs="Liberation Serif" w:ascii="Noto Serif SemiCondensed Light" w:hAnsi="Noto Serif SemiCondensed Light"/>
          <w:sz w:val="24"/>
          <w:szCs w:val="24"/>
        </w:rPr>
        <w:tab/>
        <w:tab/>
        <w:tab/>
        <w:tab/>
        <w:tab/>
        <w:tab/>
        <w:t>Banco: Santander</w:t>
      </w:r>
    </w:p>
    <w:p>
      <w:pPr>
        <w:pStyle w:val="Normal"/>
        <w:bidi w:val="0"/>
        <w:jc w:val="left"/>
        <w:rPr>
          <w:rFonts w:ascii="Noto Serif SemiCondensed Light" w:hAnsi="Noto Serif SemiCondensed Light" w:eastAsia="Liberation Serif" w:cs="Liberation Serif"/>
          <w:sz w:val="24"/>
          <w:szCs w:val="24"/>
        </w:rPr>
      </w:pPr>
      <w:r>
        <w:rPr>
          <w:rFonts w:eastAsia="Liberation Serif" w:cs="Liberation Serif" w:ascii="Noto Serif SemiCondensed Light" w:hAnsi="Noto Serif SemiCondensed Light"/>
          <w:sz w:val="24"/>
          <w:szCs w:val="24"/>
        </w:rPr>
      </w:r>
    </w:p>
    <w:p>
      <w:pPr>
        <w:pStyle w:val="Normal"/>
        <w:bidi w:val="0"/>
        <w:jc w:val="left"/>
        <w:rPr>
          <w:rFonts w:ascii="Noto Serif SemiCondensed Light" w:hAnsi="Noto Serif SemiCondensed Light"/>
          <w:sz w:val="24"/>
          <w:szCs w:val="24"/>
        </w:rPr>
      </w:pPr>
      <w:r>
        <w:rPr>
          <w:rFonts w:eastAsia="Liberation Serif" w:cs="Liberation Serif" w:ascii="Noto Serif SemiCondensed Light" w:hAnsi="Noto Serif SemiCondensed Light"/>
          <w:sz w:val="24"/>
          <w:szCs w:val="24"/>
        </w:rPr>
        <w:tab/>
        <w:tab/>
        <w:tab/>
        <w:tab/>
        <w:tab/>
        <w:tab/>
      </w:r>
      <w:r>
        <w:rPr>
          <w:rFonts w:eastAsia="Liberation Serif" w:cs="Liberation Serif" w:ascii="Noto Serif SemiCondensed Light" w:hAnsi="Noto Serif SemiCondensed Light"/>
          <w:sz w:val="24"/>
          <w:szCs w:val="24"/>
        </w:rPr>
        <w:t>IBAN: ES46 5467 1872</w:t>
      </w:r>
    </w:p>
    <w:p>
      <w:pPr>
        <w:pStyle w:val="Normal"/>
        <w:bidi w:val="0"/>
        <w:jc w:val="left"/>
        <w:rPr>
          <w:rFonts w:ascii="Noto Serif SemiCondensed Light" w:hAnsi="Noto Serif SemiCondensed Light" w:eastAsia="Liberation Serif" w:cs="Liberation Serif"/>
          <w:sz w:val="24"/>
          <w:szCs w:val="24"/>
        </w:rPr>
      </w:pPr>
      <w:r>
        <w:rPr>
          <w:rFonts w:eastAsia="Liberation Serif" w:cs="Liberation Serif" w:ascii="Noto Serif SemiCondensed Light" w:hAnsi="Noto Serif SemiCondensed Light"/>
          <w:sz w:val="24"/>
          <w:szCs w:val="24"/>
        </w:rPr>
      </w:r>
    </w:p>
    <w:p>
      <w:pPr>
        <w:pStyle w:val="Normal"/>
        <w:bidi w:val="0"/>
        <w:jc w:val="left"/>
        <w:rPr>
          <w:rFonts w:ascii="Noto Serif SemiCondensed Light" w:hAnsi="Noto Serif SemiCondensed Light" w:eastAsia="Liberation Serif" w:cs="Liberation Serif"/>
          <w:sz w:val="24"/>
          <w:szCs w:val="24"/>
        </w:rPr>
      </w:pPr>
      <w:r>
        <w:rPr>
          <w:rFonts w:eastAsia="Liberation Serif" w:cs="Liberation Serif" w:ascii="Noto Serif SemiCondensed Light" w:hAnsi="Noto Serif SemiCondensed Light"/>
          <w:sz w:val="24"/>
          <w:szCs w:val="24"/>
        </w:rPr>
        <w:tab/>
        <w:tab/>
        <w:tab/>
        <w:tab/>
        <w:tab/>
        <w:tab/>
        <w:t>SWIFT/BIC: ABCDESMMIXX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Noto Serif SemiCondensed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</Pages>
  <Words>84</Words>
  <Characters>466</Characters>
  <CharactersWithSpaces>628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2022-11-11T09:38:42Z</dcterms:created>
  <dc:creator/>
  <dc:description/>
  <dc:language>es-ES</dc:language>
  <cp:lastModifiedBy/>
  <dcterms:modified xsi:type="dcterms:W3CDTF">2022-11-14T08:41:39Z</dcterms:modified>
  <cp:revision>2</cp:revision>
  <dc:subject/>
  <dc:title/>
</cp:coreProperties>
</file>