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64ACB8A1" w14:textId="27A7599D" w:rsidR="00AC517E"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281237" w:history="1">
        <w:r w:rsidR="00AC517E" w:rsidRPr="00650597">
          <w:rPr>
            <w:rStyle w:val="Hipervnculo"/>
            <w:noProof/>
            <w:lang w:bidi="en-US"/>
          </w:rPr>
          <w:t>1. Introducción</w:t>
        </w:r>
        <w:r w:rsidR="00AC517E">
          <w:rPr>
            <w:noProof/>
            <w:webHidden/>
          </w:rPr>
          <w:tab/>
        </w:r>
        <w:r w:rsidR="00AC517E">
          <w:rPr>
            <w:noProof/>
            <w:webHidden/>
          </w:rPr>
          <w:fldChar w:fldCharType="begin"/>
        </w:r>
        <w:r w:rsidR="00AC517E">
          <w:rPr>
            <w:noProof/>
            <w:webHidden/>
          </w:rPr>
          <w:instrText xml:space="preserve"> PAGEREF _Toc82281237 \h </w:instrText>
        </w:r>
        <w:r w:rsidR="00AC517E">
          <w:rPr>
            <w:noProof/>
            <w:webHidden/>
          </w:rPr>
        </w:r>
        <w:r w:rsidR="00AC517E">
          <w:rPr>
            <w:noProof/>
            <w:webHidden/>
          </w:rPr>
          <w:fldChar w:fldCharType="separate"/>
        </w:r>
        <w:r w:rsidR="00AC517E">
          <w:rPr>
            <w:noProof/>
            <w:webHidden/>
          </w:rPr>
          <w:t>8</w:t>
        </w:r>
        <w:r w:rsidR="00AC517E">
          <w:rPr>
            <w:noProof/>
            <w:webHidden/>
          </w:rPr>
          <w:fldChar w:fldCharType="end"/>
        </w:r>
      </w:hyperlink>
    </w:p>
    <w:p w14:paraId="5133F804" w14:textId="71A7B909" w:rsidR="00AC517E" w:rsidRDefault="00AE61E6">
      <w:pPr>
        <w:pStyle w:val="TDC2"/>
        <w:tabs>
          <w:tab w:val="right" w:leader="dot" w:pos="9060"/>
        </w:tabs>
        <w:rPr>
          <w:rFonts w:asciiTheme="minorHAnsi" w:eastAsiaTheme="minorEastAsia" w:hAnsiTheme="minorHAnsi" w:cstheme="minorBidi"/>
          <w:noProof/>
          <w:lang w:eastAsia="es-ES"/>
        </w:rPr>
      </w:pPr>
      <w:hyperlink w:anchor="_Toc82281238" w:history="1">
        <w:r w:rsidR="00AC517E" w:rsidRPr="00650597">
          <w:rPr>
            <w:rStyle w:val="Hipervnculo"/>
            <w:noProof/>
          </w:rPr>
          <w:t>1.1 Justificación</w:t>
        </w:r>
        <w:r w:rsidR="00AC517E">
          <w:rPr>
            <w:noProof/>
            <w:webHidden/>
          </w:rPr>
          <w:tab/>
        </w:r>
        <w:r w:rsidR="00AC517E">
          <w:rPr>
            <w:noProof/>
            <w:webHidden/>
          </w:rPr>
          <w:fldChar w:fldCharType="begin"/>
        </w:r>
        <w:r w:rsidR="00AC517E">
          <w:rPr>
            <w:noProof/>
            <w:webHidden/>
          </w:rPr>
          <w:instrText xml:space="preserve"> PAGEREF _Toc82281238 \h </w:instrText>
        </w:r>
        <w:r w:rsidR="00AC517E">
          <w:rPr>
            <w:noProof/>
            <w:webHidden/>
          </w:rPr>
        </w:r>
        <w:r w:rsidR="00AC517E">
          <w:rPr>
            <w:noProof/>
            <w:webHidden/>
          </w:rPr>
          <w:fldChar w:fldCharType="separate"/>
        </w:r>
        <w:r w:rsidR="00AC517E">
          <w:rPr>
            <w:noProof/>
            <w:webHidden/>
          </w:rPr>
          <w:t>8</w:t>
        </w:r>
        <w:r w:rsidR="00AC517E">
          <w:rPr>
            <w:noProof/>
            <w:webHidden/>
          </w:rPr>
          <w:fldChar w:fldCharType="end"/>
        </w:r>
      </w:hyperlink>
    </w:p>
    <w:p w14:paraId="51BE9123" w14:textId="7127547D" w:rsidR="00AC517E" w:rsidRDefault="00AE61E6">
      <w:pPr>
        <w:pStyle w:val="TDC2"/>
        <w:tabs>
          <w:tab w:val="right" w:leader="dot" w:pos="9060"/>
        </w:tabs>
        <w:rPr>
          <w:rFonts w:asciiTheme="minorHAnsi" w:eastAsiaTheme="minorEastAsia" w:hAnsiTheme="minorHAnsi" w:cstheme="minorBidi"/>
          <w:noProof/>
          <w:lang w:eastAsia="es-ES"/>
        </w:rPr>
      </w:pPr>
      <w:hyperlink w:anchor="_Toc82281239" w:history="1">
        <w:r w:rsidR="00AC517E" w:rsidRPr="00650597">
          <w:rPr>
            <w:rStyle w:val="Hipervnculo"/>
            <w:noProof/>
          </w:rPr>
          <w:t>1.2 Planteamiento del trabajo</w:t>
        </w:r>
        <w:r w:rsidR="00AC517E">
          <w:rPr>
            <w:noProof/>
            <w:webHidden/>
          </w:rPr>
          <w:tab/>
        </w:r>
        <w:r w:rsidR="00AC517E">
          <w:rPr>
            <w:noProof/>
            <w:webHidden/>
          </w:rPr>
          <w:fldChar w:fldCharType="begin"/>
        </w:r>
        <w:r w:rsidR="00AC517E">
          <w:rPr>
            <w:noProof/>
            <w:webHidden/>
          </w:rPr>
          <w:instrText xml:space="preserve"> PAGEREF _Toc82281239 \h </w:instrText>
        </w:r>
        <w:r w:rsidR="00AC517E">
          <w:rPr>
            <w:noProof/>
            <w:webHidden/>
          </w:rPr>
        </w:r>
        <w:r w:rsidR="00AC517E">
          <w:rPr>
            <w:noProof/>
            <w:webHidden/>
          </w:rPr>
          <w:fldChar w:fldCharType="separate"/>
        </w:r>
        <w:r w:rsidR="00AC517E">
          <w:rPr>
            <w:noProof/>
            <w:webHidden/>
          </w:rPr>
          <w:t>9</w:t>
        </w:r>
        <w:r w:rsidR="00AC517E">
          <w:rPr>
            <w:noProof/>
            <w:webHidden/>
          </w:rPr>
          <w:fldChar w:fldCharType="end"/>
        </w:r>
      </w:hyperlink>
    </w:p>
    <w:p w14:paraId="16D2C3D5" w14:textId="0115DD9F" w:rsidR="00AC517E" w:rsidRDefault="00AE61E6">
      <w:pPr>
        <w:pStyle w:val="TDC2"/>
        <w:tabs>
          <w:tab w:val="right" w:leader="dot" w:pos="9060"/>
        </w:tabs>
        <w:rPr>
          <w:rFonts w:asciiTheme="minorHAnsi" w:eastAsiaTheme="minorEastAsia" w:hAnsiTheme="minorHAnsi" w:cstheme="minorBidi"/>
          <w:noProof/>
          <w:lang w:eastAsia="es-ES"/>
        </w:rPr>
      </w:pPr>
      <w:hyperlink w:anchor="_Toc82281240" w:history="1">
        <w:r w:rsidR="00AC517E" w:rsidRPr="00650597">
          <w:rPr>
            <w:rStyle w:val="Hipervnculo"/>
            <w:noProof/>
          </w:rPr>
          <w:t>1.3 Estructura de la memoria</w:t>
        </w:r>
        <w:r w:rsidR="00AC517E">
          <w:rPr>
            <w:noProof/>
            <w:webHidden/>
          </w:rPr>
          <w:tab/>
        </w:r>
        <w:r w:rsidR="00AC517E">
          <w:rPr>
            <w:noProof/>
            <w:webHidden/>
          </w:rPr>
          <w:fldChar w:fldCharType="begin"/>
        </w:r>
        <w:r w:rsidR="00AC517E">
          <w:rPr>
            <w:noProof/>
            <w:webHidden/>
          </w:rPr>
          <w:instrText xml:space="preserve"> PAGEREF _Toc82281240 \h </w:instrText>
        </w:r>
        <w:r w:rsidR="00AC517E">
          <w:rPr>
            <w:noProof/>
            <w:webHidden/>
          </w:rPr>
        </w:r>
        <w:r w:rsidR="00AC517E">
          <w:rPr>
            <w:noProof/>
            <w:webHidden/>
          </w:rPr>
          <w:fldChar w:fldCharType="separate"/>
        </w:r>
        <w:r w:rsidR="00AC517E">
          <w:rPr>
            <w:noProof/>
            <w:webHidden/>
          </w:rPr>
          <w:t>9</w:t>
        </w:r>
        <w:r w:rsidR="00AC517E">
          <w:rPr>
            <w:noProof/>
            <w:webHidden/>
          </w:rPr>
          <w:fldChar w:fldCharType="end"/>
        </w:r>
      </w:hyperlink>
    </w:p>
    <w:p w14:paraId="2EAF8D3C" w14:textId="36015CBB" w:rsidR="00AC517E" w:rsidRDefault="00AE61E6">
      <w:pPr>
        <w:pStyle w:val="TDC1"/>
        <w:tabs>
          <w:tab w:val="right" w:leader="dot" w:pos="9060"/>
        </w:tabs>
        <w:rPr>
          <w:rFonts w:asciiTheme="minorHAnsi" w:eastAsiaTheme="minorEastAsia" w:hAnsiTheme="minorHAnsi" w:cstheme="minorBidi"/>
          <w:noProof/>
          <w:lang w:eastAsia="es-ES"/>
        </w:rPr>
      </w:pPr>
      <w:hyperlink w:anchor="_Toc82281241" w:history="1">
        <w:r w:rsidR="00AC517E" w:rsidRPr="00650597">
          <w:rPr>
            <w:rStyle w:val="Hipervnculo"/>
            <w:noProof/>
            <w:lang w:bidi="en-US"/>
          </w:rPr>
          <w:t>2. Contexto y estado del arte</w:t>
        </w:r>
        <w:r w:rsidR="00AC517E">
          <w:rPr>
            <w:noProof/>
            <w:webHidden/>
          </w:rPr>
          <w:tab/>
        </w:r>
        <w:r w:rsidR="00AC517E">
          <w:rPr>
            <w:noProof/>
            <w:webHidden/>
          </w:rPr>
          <w:fldChar w:fldCharType="begin"/>
        </w:r>
        <w:r w:rsidR="00AC517E">
          <w:rPr>
            <w:noProof/>
            <w:webHidden/>
          </w:rPr>
          <w:instrText xml:space="preserve"> PAGEREF _Toc82281241 \h </w:instrText>
        </w:r>
        <w:r w:rsidR="00AC517E">
          <w:rPr>
            <w:noProof/>
            <w:webHidden/>
          </w:rPr>
        </w:r>
        <w:r w:rsidR="00AC517E">
          <w:rPr>
            <w:noProof/>
            <w:webHidden/>
          </w:rPr>
          <w:fldChar w:fldCharType="separate"/>
        </w:r>
        <w:r w:rsidR="00AC517E">
          <w:rPr>
            <w:noProof/>
            <w:webHidden/>
          </w:rPr>
          <w:t>11</w:t>
        </w:r>
        <w:r w:rsidR="00AC517E">
          <w:rPr>
            <w:noProof/>
            <w:webHidden/>
          </w:rPr>
          <w:fldChar w:fldCharType="end"/>
        </w:r>
      </w:hyperlink>
    </w:p>
    <w:p w14:paraId="1FC9FBE2" w14:textId="1DF506A7" w:rsidR="00AC517E" w:rsidRDefault="00AE61E6">
      <w:pPr>
        <w:pStyle w:val="TDC2"/>
        <w:tabs>
          <w:tab w:val="right" w:leader="dot" w:pos="9060"/>
        </w:tabs>
        <w:rPr>
          <w:rFonts w:asciiTheme="minorHAnsi" w:eastAsiaTheme="minorEastAsia" w:hAnsiTheme="minorHAnsi" w:cstheme="minorBidi"/>
          <w:noProof/>
          <w:lang w:eastAsia="es-ES"/>
        </w:rPr>
      </w:pPr>
      <w:hyperlink w:anchor="_Toc82281242" w:history="1">
        <w:r w:rsidR="00AC517E" w:rsidRPr="00650597">
          <w:rPr>
            <w:rStyle w:val="Hipervnculo"/>
            <w:noProof/>
          </w:rPr>
          <w:t>2.1 Contexto</w:t>
        </w:r>
        <w:r w:rsidR="00AC517E">
          <w:rPr>
            <w:noProof/>
            <w:webHidden/>
          </w:rPr>
          <w:tab/>
        </w:r>
        <w:r w:rsidR="00AC517E">
          <w:rPr>
            <w:noProof/>
            <w:webHidden/>
          </w:rPr>
          <w:fldChar w:fldCharType="begin"/>
        </w:r>
        <w:r w:rsidR="00AC517E">
          <w:rPr>
            <w:noProof/>
            <w:webHidden/>
          </w:rPr>
          <w:instrText xml:space="preserve"> PAGEREF _Toc82281242 \h </w:instrText>
        </w:r>
        <w:r w:rsidR="00AC517E">
          <w:rPr>
            <w:noProof/>
            <w:webHidden/>
          </w:rPr>
        </w:r>
        <w:r w:rsidR="00AC517E">
          <w:rPr>
            <w:noProof/>
            <w:webHidden/>
          </w:rPr>
          <w:fldChar w:fldCharType="separate"/>
        </w:r>
        <w:r w:rsidR="00AC517E">
          <w:rPr>
            <w:noProof/>
            <w:webHidden/>
          </w:rPr>
          <w:t>11</w:t>
        </w:r>
        <w:r w:rsidR="00AC517E">
          <w:rPr>
            <w:noProof/>
            <w:webHidden/>
          </w:rPr>
          <w:fldChar w:fldCharType="end"/>
        </w:r>
      </w:hyperlink>
    </w:p>
    <w:p w14:paraId="22D0D2B6" w14:textId="6307D1A0" w:rsidR="00AC517E" w:rsidRDefault="00AE61E6">
      <w:pPr>
        <w:pStyle w:val="TDC2"/>
        <w:tabs>
          <w:tab w:val="right" w:leader="dot" w:pos="9060"/>
        </w:tabs>
        <w:rPr>
          <w:rFonts w:asciiTheme="minorHAnsi" w:eastAsiaTheme="minorEastAsia" w:hAnsiTheme="minorHAnsi" w:cstheme="minorBidi"/>
          <w:noProof/>
          <w:lang w:eastAsia="es-ES"/>
        </w:rPr>
      </w:pPr>
      <w:hyperlink w:anchor="_Toc82281243" w:history="1">
        <w:r w:rsidR="00AC517E" w:rsidRPr="00650597">
          <w:rPr>
            <w:rStyle w:val="Hipervnculo"/>
            <w:noProof/>
          </w:rPr>
          <w:t>2.2 Estado del arte</w:t>
        </w:r>
        <w:r w:rsidR="00AC517E">
          <w:rPr>
            <w:noProof/>
            <w:webHidden/>
          </w:rPr>
          <w:tab/>
        </w:r>
        <w:r w:rsidR="00AC517E">
          <w:rPr>
            <w:noProof/>
            <w:webHidden/>
          </w:rPr>
          <w:fldChar w:fldCharType="begin"/>
        </w:r>
        <w:r w:rsidR="00AC517E">
          <w:rPr>
            <w:noProof/>
            <w:webHidden/>
          </w:rPr>
          <w:instrText xml:space="preserve"> PAGEREF _Toc82281243 \h </w:instrText>
        </w:r>
        <w:r w:rsidR="00AC517E">
          <w:rPr>
            <w:noProof/>
            <w:webHidden/>
          </w:rPr>
        </w:r>
        <w:r w:rsidR="00AC517E">
          <w:rPr>
            <w:noProof/>
            <w:webHidden/>
          </w:rPr>
          <w:fldChar w:fldCharType="separate"/>
        </w:r>
        <w:r w:rsidR="00AC517E">
          <w:rPr>
            <w:noProof/>
            <w:webHidden/>
          </w:rPr>
          <w:t>14</w:t>
        </w:r>
        <w:r w:rsidR="00AC517E">
          <w:rPr>
            <w:noProof/>
            <w:webHidden/>
          </w:rPr>
          <w:fldChar w:fldCharType="end"/>
        </w:r>
      </w:hyperlink>
    </w:p>
    <w:p w14:paraId="40306024" w14:textId="71B029E2" w:rsidR="00AC517E" w:rsidRDefault="00AE61E6">
      <w:pPr>
        <w:pStyle w:val="TDC1"/>
        <w:tabs>
          <w:tab w:val="right" w:leader="dot" w:pos="9060"/>
        </w:tabs>
        <w:rPr>
          <w:rFonts w:asciiTheme="minorHAnsi" w:eastAsiaTheme="minorEastAsia" w:hAnsiTheme="minorHAnsi" w:cstheme="minorBidi"/>
          <w:noProof/>
          <w:lang w:eastAsia="es-ES"/>
        </w:rPr>
      </w:pPr>
      <w:hyperlink w:anchor="_Toc82281244" w:history="1">
        <w:r w:rsidR="00AC517E" w:rsidRPr="00650597">
          <w:rPr>
            <w:rStyle w:val="Hipervnculo"/>
            <w:noProof/>
            <w:lang w:bidi="en-US"/>
          </w:rPr>
          <w:t>3. Objetivos concretos</w:t>
        </w:r>
        <w:r w:rsidR="00AC517E">
          <w:rPr>
            <w:noProof/>
            <w:webHidden/>
          </w:rPr>
          <w:tab/>
        </w:r>
        <w:r w:rsidR="00AC517E">
          <w:rPr>
            <w:noProof/>
            <w:webHidden/>
          </w:rPr>
          <w:fldChar w:fldCharType="begin"/>
        </w:r>
        <w:r w:rsidR="00AC517E">
          <w:rPr>
            <w:noProof/>
            <w:webHidden/>
          </w:rPr>
          <w:instrText xml:space="preserve"> PAGEREF _Toc82281244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1AE51E9F" w14:textId="4DD88D50" w:rsidR="00AC517E" w:rsidRDefault="00AE61E6">
      <w:pPr>
        <w:pStyle w:val="TDC2"/>
        <w:tabs>
          <w:tab w:val="right" w:leader="dot" w:pos="9060"/>
        </w:tabs>
        <w:rPr>
          <w:rFonts w:asciiTheme="minorHAnsi" w:eastAsiaTheme="minorEastAsia" w:hAnsiTheme="minorHAnsi" w:cstheme="minorBidi"/>
          <w:noProof/>
          <w:lang w:eastAsia="es-ES"/>
        </w:rPr>
      </w:pPr>
      <w:hyperlink w:anchor="_Toc82281245" w:history="1">
        <w:r w:rsidR="00AC517E" w:rsidRPr="00650597">
          <w:rPr>
            <w:rStyle w:val="Hipervnculo"/>
            <w:noProof/>
          </w:rPr>
          <w:t>3.1. Objetivo general</w:t>
        </w:r>
        <w:r w:rsidR="00AC517E">
          <w:rPr>
            <w:noProof/>
            <w:webHidden/>
          </w:rPr>
          <w:tab/>
        </w:r>
        <w:r w:rsidR="00AC517E">
          <w:rPr>
            <w:noProof/>
            <w:webHidden/>
          </w:rPr>
          <w:fldChar w:fldCharType="begin"/>
        </w:r>
        <w:r w:rsidR="00AC517E">
          <w:rPr>
            <w:noProof/>
            <w:webHidden/>
          </w:rPr>
          <w:instrText xml:space="preserve"> PAGEREF _Toc82281245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62D46F8F" w14:textId="57B25077" w:rsidR="00AC517E" w:rsidRDefault="00AE61E6">
      <w:pPr>
        <w:pStyle w:val="TDC2"/>
        <w:tabs>
          <w:tab w:val="right" w:leader="dot" w:pos="9060"/>
        </w:tabs>
        <w:rPr>
          <w:rFonts w:asciiTheme="minorHAnsi" w:eastAsiaTheme="minorEastAsia" w:hAnsiTheme="minorHAnsi" w:cstheme="minorBidi"/>
          <w:noProof/>
          <w:lang w:eastAsia="es-ES"/>
        </w:rPr>
      </w:pPr>
      <w:hyperlink w:anchor="_Toc82281246" w:history="1">
        <w:r w:rsidR="00AC517E" w:rsidRPr="00650597">
          <w:rPr>
            <w:rStyle w:val="Hipervnculo"/>
            <w:noProof/>
          </w:rPr>
          <w:t>3.2. Objetivos específicos</w:t>
        </w:r>
        <w:r w:rsidR="00AC517E">
          <w:rPr>
            <w:noProof/>
            <w:webHidden/>
          </w:rPr>
          <w:tab/>
        </w:r>
        <w:r w:rsidR="00AC517E">
          <w:rPr>
            <w:noProof/>
            <w:webHidden/>
          </w:rPr>
          <w:fldChar w:fldCharType="begin"/>
        </w:r>
        <w:r w:rsidR="00AC517E">
          <w:rPr>
            <w:noProof/>
            <w:webHidden/>
          </w:rPr>
          <w:instrText xml:space="preserve"> PAGEREF _Toc82281246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0AC8AAD4" w14:textId="73D862F2" w:rsidR="00AC517E" w:rsidRDefault="00AE61E6">
      <w:pPr>
        <w:pStyle w:val="TDC1"/>
        <w:tabs>
          <w:tab w:val="right" w:leader="dot" w:pos="9060"/>
        </w:tabs>
        <w:rPr>
          <w:rFonts w:asciiTheme="minorHAnsi" w:eastAsiaTheme="minorEastAsia" w:hAnsiTheme="minorHAnsi" w:cstheme="minorBidi"/>
          <w:noProof/>
          <w:lang w:eastAsia="es-ES"/>
        </w:rPr>
      </w:pPr>
      <w:hyperlink w:anchor="_Toc82281247" w:history="1">
        <w:r w:rsidR="00AC517E" w:rsidRPr="00650597">
          <w:rPr>
            <w:rStyle w:val="Hipervnculo"/>
            <w:noProof/>
            <w:lang w:bidi="en-US"/>
          </w:rPr>
          <w:t>4. Metodología del trabajo</w:t>
        </w:r>
        <w:r w:rsidR="00AC517E">
          <w:rPr>
            <w:noProof/>
            <w:webHidden/>
          </w:rPr>
          <w:tab/>
        </w:r>
        <w:r w:rsidR="00AC517E">
          <w:rPr>
            <w:noProof/>
            <w:webHidden/>
          </w:rPr>
          <w:fldChar w:fldCharType="begin"/>
        </w:r>
        <w:r w:rsidR="00AC517E">
          <w:rPr>
            <w:noProof/>
            <w:webHidden/>
          </w:rPr>
          <w:instrText xml:space="preserve"> PAGEREF _Toc82281247 \h </w:instrText>
        </w:r>
        <w:r w:rsidR="00AC517E">
          <w:rPr>
            <w:noProof/>
            <w:webHidden/>
          </w:rPr>
        </w:r>
        <w:r w:rsidR="00AC517E">
          <w:rPr>
            <w:noProof/>
            <w:webHidden/>
          </w:rPr>
          <w:fldChar w:fldCharType="separate"/>
        </w:r>
        <w:r w:rsidR="00AC517E">
          <w:rPr>
            <w:noProof/>
            <w:webHidden/>
          </w:rPr>
          <w:t>20</w:t>
        </w:r>
        <w:r w:rsidR="00AC517E">
          <w:rPr>
            <w:noProof/>
            <w:webHidden/>
          </w:rPr>
          <w:fldChar w:fldCharType="end"/>
        </w:r>
      </w:hyperlink>
    </w:p>
    <w:p w14:paraId="4F4E2D61" w14:textId="12053C7D" w:rsidR="00AC517E" w:rsidRDefault="00AE61E6">
      <w:pPr>
        <w:pStyle w:val="TDC2"/>
        <w:tabs>
          <w:tab w:val="right" w:leader="dot" w:pos="9060"/>
        </w:tabs>
        <w:rPr>
          <w:rFonts w:asciiTheme="minorHAnsi" w:eastAsiaTheme="minorEastAsia" w:hAnsiTheme="minorHAnsi" w:cstheme="minorBidi"/>
          <w:noProof/>
          <w:lang w:eastAsia="es-ES"/>
        </w:rPr>
      </w:pPr>
      <w:hyperlink w:anchor="_Toc82281248" w:history="1">
        <w:r w:rsidR="00AC517E" w:rsidRPr="00650597">
          <w:rPr>
            <w:rStyle w:val="Hipervnculo"/>
            <w:noProof/>
          </w:rPr>
          <w:t>4.1. Obtención de los datos</w:t>
        </w:r>
        <w:r w:rsidR="00AC517E">
          <w:rPr>
            <w:noProof/>
            <w:webHidden/>
          </w:rPr>
          <w:tab/>
        </w:r>
        <w:r w:rsidR="00AC517E">
          <w:rPr>
            <w:noProof/>
            <w:webHidden/>
          </w:rPr>
          <w:fldChar w:fldCharType="begin"/>
        </w:r>
        <w:r w:rsidR="00AC517E">
          <w:rPr>
            <w:noProof/>
            <w:webHidden/>
          </w:rPr>
          <w:instrText xml:space="preserve"> PAGEREF _Toc82281248 \h </w:instrText>
        </w:r>
        <w:r w:rsidR="00AC517E">
          <w:rPr>
            <w:noProof/>
            <w:webHidden/>
          </w:rPr>
        </w:r>
        <w:r w:rsidR="00AC517E">
          <w:rPr>
            <w:noProof/>
            <w:webHidden/>
          </w:rPr>
          <w:fldChar w:fldCharType="separate"/>
        </w:r>
        <w:r w:rsidR="00AC517E">
          <w:rPr>
            <w:noProof/>
            <w:webHidden/>
          </w:rPr>
          <w:t>20</w:t>
        </w:r>
        <w:r w:rsidR="00AC517E">
          <w:rPr>
            <w:noProof/>
            <w:webHidden/>
          </w:rPr>
          <w:fldChar w:fldCharType="end"/>
        </w:r>
      </w:hyperlink>
    </w:p>
    <w:p w14:paraId="052FBC15" w14:textId="7B7AA33A" w:rsidR="00AC517E" w:rsidRDefault="00AE61E6">
      <w:pPr>
        <w:pStyle w:val="TDC3"/>
        <w:tabs>
          <w:tab w:val="right" w:leader="dot" w:pos="9060"/>
        </w:tabs>
        <w:rPr>
          <w:rFonts w:asciiTheme="minorHAnsi" w:eastAsiaTheme="minorEastAsia" w:hAnsiTheme="minorHAnsi" w:cstheme="minorBidi"/>
          <w:noProof/>
          <w:lang w:eastAsia="es-ES"/>
        </w:rPr>
      </w:pPr>
      <w:hyperlink w:anchor="_Toc82281249" w:history="1">
        <w:r w:rsidR="00AC517E" w:rsidRPr="00650597">
          <w:rPr>
            <w:rStyle w:val="Hipervnculo"/>
            <w:noProof/>
          </w:rPr>
          <w:t>4.1.1. StatsBomb Open-Data</w:t>
        </w:r>
        <w:r w:rsidR="00AC517E">
          <w:rPr>
            <w:noProof/>
            <w:webHidden/>
          </w:rPr>
          <w:tab/>
        </w:r>
        <w:r w:rsidR="00AC517E">
          <w:rPr>
            <w:noProof/>
            <w:webHidden/>
          </w:rPr>
          <w:fldChar w:fldCharType="begin"/>
        </w:r>
        <w:r w:rsidR="00AC517E">
          <w:rPr>
            <w:noProof/>
            <w:webHidden/>
          </w:rPr>
          <w:instrText xml:space="preserve"> PAGEREF _Toc82281249 \h </w:instrText>
        </w:r>
        <w:r w:rsidR="00AC517E">
          <w:rPr>
            <w:noProof/>
            <w:webHidden/>
          </w:rPr>
        </w:r>
        <w:r w:rsidR="00AC517E">
          <w:rPr>
            <w:noProof/>
            <w:webHidden/>
          </w:rPr>
          <w:fldChar w:fldCharType="separate"/>
        </w:r>
        <w:r w:rsidR="00AC517E">
          <w:rPr>
            <w:noProof/>
            <w:webHidden/>
          </w:rPr>
          <w:t>21</w:t>
        </w:r>
        <w:r w:rsidR="00AC517E">
          <w:rPr>
            <w:noProof/>
            <w:webHidden/>
          </w:rPr>
          <w:fldChar w:fldCharType="end"/>
        </w:r>
      </w:hyperlink>
    </w:p>
    <w:p w14:paraId="134F1CF1" w14:textId="59C2F4A3" w:rsidR="00AC517E" w:rsidRDefault="00AE61E6">
      <w:pPr>
        <w:pStyle w:val="TDC3"/>
        <w:tabs>
          <w:tab w:val="right" w:leader="dot" w:pos="9060"/>
        </w:tabs>
        <w:rPr>
          <w:rFonts w:asciiTheme="minorHAnsi" w:eastAsiaTheme="minorEastAsia" w:hAnsiTheme="minorHAnsi" w:cstheme="minorBidi"/>
          <w:noProof/>
          <w:lang w:eastAsia="es-ES"/>
        </w:rPr>
      </w:pPr>
      <w:hyperlink w:anchor="_Toc82281250" w:history="1">
        <w:r w:rsidR="00AC517E" w:rsidRPr="00650597">
          <w:rPr>
            <w:rStyle w:val="Hipervnculo"/>
            <w:noProof/>
          </w:rPr>
          <w:t>4.1.2. WyScout Soccer match event dataset</w:t>
        </w:r>
        <w:r w:rsidR="00AC517E">
          <w:rPr>
            <w:noProof/>
            <w:webHidden/>
          </w:rPr>
          <w:tab/>
        </w:r>
        <w:r w:rsidR="00AC517E">
          <w:rPr>
            <w:noProof/>
            <w:webHidden/>
          </w:rPr>
          <w:fldChar w:fldCharType="begin"/>
        </w:r>
        <w:r w:rsidR="00AC517E">
          <w:rPr>
            <w:noProof/>
            <w:webHidden/>
          </w:rPr>
          <w:instrText xml:space="preserve"> PAGEREF _Toc82281250 \h </w:instrText>
        </w:r>
        <w:r w:rsidR="00AC517E">
          <w:rPr>
            <w:noProof/>
            <w:webHidden/>
          </w:rPr>
        </w:r>
        <w:r w:rsidR="00AC517E">
          <w:rPr>
            <w:noProof/>
            <w:webHidden/>
          </w:rPr>
          <w:fldChar w:fldCharType="separate"/>
        </w:r>
        <w:r w:rsidR="00AC517E">
          <w:rPr>
            <w:noProof/>
            <w:webHidden/>
          </w:rPr>
          <w:t>22</w:t>
        </w:r>
        <w:r w:rsidR="00AC517E">
          <w:rPr>
            <w:noProof/>
            <w:webHidden/>
          </w:rPr>
          <w:fldChar w:fldCharType="end"/>
        </w:r>
      </w:hyperlink>
    </w:p>
    <w:p w14:paraId="5D15FC93" w14:textId="4850F0D2" w:rsidR="00AC517E" w:rsidRDefault="00AE61E6">
      <w:pPr>
        <w:pStyle w:val="TDC2"/>
        <w:tabs>
          <w:tab w:val="right" w:leader="dot" w:pos="9060"/>
        </w:tabs>
        <w:rPr>
          <w:rFonts w:asciiTheme="minorHAnsi" w:eastAsiaTheme="minorEastAsia" w:hAnsiTheme="minorHAnsi" w:cstheme="minorBidi"/>
          <w:noProof/>
          <w:lang w:eastAsia="es-ES"/>
        </w:rPr>
      </w:pPr>
      <w:hyperlink w:anchor="_Toc82281251" w:history="1">
        <w:r w:rsidR="00AC517E" w:rsidRPr="00650597">
          <w:rPr>
            <w:rStyle w:val="Hipervnculo"/>
            <w:noProof/>
          </w:rPr>
          <w:t xml:space="preserve">4.2. Preparación del </w:t>
        </w:r>
        <w:r w:rsidR="00AC517E" w:rsidRPr="00650597">
          <w:rPr>
            <w:rStyle w:val="Hipervnculo"/>
            <w:i/>
            <w:iCs/>
            <w:noProof/>
          </w:rPr>
          <w:t>dataset</w:t>
        </w:r>
        <w:r w:rsidR="00AC517E">
          <w:rPr>
            <w:noProof/>
            <w:webHidden/>
          </w:rPr>
          <w:tab/>
        </w:r>
        <w:r w:rsidR="00AC517E">
          <w:rPr>
            <w:noProof/>
            <w:webHidden/>
          </w:rPr>
          <w:fldChar w:fldCharType="begin"/>
        </w:r>
        <w:r w:rsidR="00AC517E">
          <w:rPr>
            <w:noProof/>
            <w:webHidden/>
          </w:rPr>
          <w:instrText xml:space="preserve"> PAGEREF _Toc82281251 \h </w:instrText>
        </w:r>
        <w:r w:rsidR="00AC517E">
          <w:rPr>
            <w:noProof/>
            <w:webHidden/>
          </w:rPr>
        </w:r>
        <w:r w:rsidR="00AC517E">
          <w:rPr>
            <w:noProof/>
            <w:webHidden/>
          </w:rPr>
          <w:fldChar w:fldCharType="separate"/>
        </w:r>
        <w:r w:rsidR="00AC517E">
          <w:rPr>
            <w:noProof/>
            <w:webHidden/>
          </w:rPr>
          <w:t>23</w:t>
        </w:r>
        <w:r w:rsidR="00AC517E">
          <w:rPr>
            <w:noProof/>
            <w:webHidden/>
          </w:rPr>
          <w:fldChar w:fldCharType="end"/>
        </w:r>
      </w:hyperlink>
    </w:p>
    <w:p w14:paraId="2F8787FE" w14:textId="24DCF28E" w:rsidR="00AC517E" w:rsidRDefault="00AE61E6">
      <w:pPr>
        <w:pStyle w:val="TDC3"/>
        <w:tabs>
          <w:tab w:val="right" w:leader="dot" w:pos="9060"/>
        </w:tabs>
        <w:rPr>
          <w:rFonts w:asciiTheme="minorHAnsi" w:eastAsiaTheme="minorEastAsia" w:hAnsiTheme="minorHAnsi" w:cstheme="minorBidi"/>
          <w:noProof/>
          <w:lang w:eastAsia="es-ES"/>
        </w:rPr>
      </w:pPr>
      <w:hyperlink w:anchor="_Toc82281252" w:history="1">
        <w:r w:rsidR="00AC517E" w:rsidRPr="00650597">
          <w:rPr>
            <w:rStyle w:val="Hipervnculo"/>
            <w:noProof/>
          </w:rPr>
          <w:t>4.2.1. Importación</w:t>
        </w:r>
        <w:r w:rsidR="00AC517E">
          <w:rPr>
            <w:noProof/>
            <w:webHidden/>
          </w:rPr>
          <w:tab/>
        </w:r>
        <w:r w:rsidR="00AC517E">
          <w:rPr>
            <w:noProof/>
            <w:webHidden/>
          </w:rPr>
          <w:fldChar w:fldCharType="begin"/>
        </w:r>
        <w:r w:rsidR="00AC517E">
          <w:rPr>
            <w:noProof/>
            <w:webHidden/>
          </w:rPr>
          <w:instrText xml:space="preserve"> PAGEREF _Toc82281252 \h </w:instrText>
        </w:r>
        <w:r w:rsidR="00AC517E">
          <w:rPr>
            <w:noProof/>
            <w:webHidden/>
          </w:rPr>
        </w:r>
        <w:r w:rsidR="00AC517E">
          <w:rPr>
            <w:noProof/>
            <w:webHidden/>
          </w:rPr>
          <w:fldChar w:fldCharType="separate"/>
        </w:r>
        <w:r w:rsidR="00AC517E">
          <w:rPr>
            <w:noProof/>
            <w:webHidden/>
          </w:rPr>
          <w:t>23</w:t>
        </w:r>
        <w:r w:rsidR="00AC517E">
          <w:rPr>
            <w:noProof/>
            <w:webHidden/>
          </w:rPr>
          <w:fldChar w:fldCharType="end"/>
        </w:r>
      </w:hyperlink>
    </w:p>
    <w:p w14:paraId="7D78E706" w14:textId="6F320E86" w:rsidR="00AC517E" w:rsidRDefault="00AE61E6">
      <w:pPr>
        <w:pStyle w:val="TDC3"/>
        <w:tabs>
          <w:tab w:val="right" w:leader="dot" w:pos="9060"/>
        </w:tabs>
        <w:rPr>
          <w:rFonts w:asciiTheme="minorHAnsi" w:eastAsiaTheme="minorEastAsia" w:hAnsiTheme="minorHAnsi" w:cstheme="minorBidi"/>
          <w:noProof/>
          <w:lang w:eastAsia="es-ES"/>
        </w:rPr>
      </w:pPr>
      <w:hyperlink w:anchor="_Toc82281253" w:history="1">
        <w:r w:rsidR="00AC517E" w:rsidRPr="00650597">
          <w:rPr>
            <w:rStyle w:val="Hipervnculo"/>
            <w:noProof/>
          </w:rPr>
          <w:t xml:space="preserve">4.2.2. Creación de los </w:t>
        </w:r>
        <w:r w:rsidR="00AC517E" w:rsidRPr="00650597">
          <w:rPr>
            <w:rStyle w:val="Hipervnculo"/>
            <w:i/>
            <w:iCs/>
            <w:noProof/>
          </w:rPr>
          <w:t>datasets</w:t>
        </w:r>
        <w:r w:rsidR="00AC517E" w:rsidRPr="00650597">
          <w:rPr>
            <w:rStyle w:val="Hipervnculo"/>
            <w:noProof/>
          </w:rPr>
          <w:t xml:space="preserve"> de tiros</w:t>
        </w:r>
        <w:r w:rsidR="00AC517E">
          <w:rPr>
            <w:noProof/>
            <w:webHidden/>
          </w:rPr>
          <w:tab/>
        </w:r>
        <w:r w:rsidR="00AC517E">
          <w:rPr>
            <w:noProof/>
            <w:webHidden/>
          </w:rPr>
          <w:fldChar w:fldCharType="begin"/>
        </w:r>
        <w:r w:rsidR="00AC517E">
          <w:rPr>
            <w:noProof/>
            <w:webHidden/>
          </w:rPr>
          <w:instrText xml:space="preserve"> PAGEREF _Toc82281253 \h </w:instrText>
        </w:r>
        <w:r w:rsidR="00AC517E">
          <w:rPr>
            <w:noProof/>
            <w:webHidden/>
          </w:rPr>
        </w:r>
        <w:r w:rsidR="00AC517E">
          <w:rPr>
            <w:noProof/>
            <w:webHidden/>
          </w:rPr>
          <w:fldChar w:fldCharType="separate"/>
        </w:r>
        <w:r w:rsidR="00AC517E">
          <w:rPr>
            <w:noProof/>
            <w:webHidden/>
          </w:rPr>
          <w:t>24</w:t>
        </w:r>
        <w:r w:rsidR="00AC517E">
          <w:rPr>
            <w:noProof/>
            <w:webHidden/>
          </w:rPr>
          <w:fldChar w:fldCharType="end"/>
        </w:r>
      </w:hyperlink>
    </w:p>
    <w:p w14:paraId="2243C386" w14:textId="42269F91" w:rsidR="00AC517E" w:rsidRDefault="00AE61E6">
      <w:pPr>
        <w:pStyle w:val="TDC3"/>
        <w:tabs>
          <w:tab w:val="right" w:leader="dot" w:pos="9060"/>
        </w:tabs>
        <w:rPr>
          <w:rFonts w:asciiTheme="minorHAnsi" w:eastAsiaTheme="minorEastAsia" w:hAnsiTheme="minorHAnsi" w:cstheme="minorBidi"/>
          <w:noProof/>
          <w:lang w:eastAsia="es-ES"/>
        </w:rPr>
      </w:pPr>
      <w:hyperlink w:anchor="_Toc82281254" w:history="1">
        <w:r w:rsidR="00AC517E" w:rsidRPr="00650597">
          <w:rPr>
            <w:rStyle w:val="Hipervnculo"/>
            <w:noProof/>
          </w:rPr>
          <w:t xml:space="preserve">4.2.3. Combinación de </w:t>
        </w:r>
        <w:r w:rsidR="00AC517E" w:rsidRPr="00650597">
          <w:rPr>
            <w:rStyle w:val="Hipervnculo"/>
            <w:i/>
            <w:iCs/>
            <w:noProof/>
          </w:rPr>
          <w:t>datasets</w:t>
        </w:r>
        <w:r w:rsidR="00AC517E">
          <w:rPr>
            <w:noProof/>
            <w:webHidden/>
          </w:rPr>
          <w:tab/>
        </w:r>
        <w:r w:rsidR="00AC517E">
          <w:rPr>
            <w:noProof/>
            <w:webHidden/>
          </w:rPr>
          <w:fldChar w:fldCharType="begin"/>
        </w:r>
        <w:r w:rsidR="00AC517E">
          <w:rPr>
            <w:noProof/>
            <w:webHidden/>
          </w:rPr>
          <w:instrText xml:space="preserve"> PAGEREF _Toc82281254 \h </w:instrText>
        </w:r>
        <w:r w:rsidR="00AC517E">
          <w:rPr>
            <w:noProof/>
            <w:webHidden/>
          </w:rPr>
        </w:r>
        <w:r w:rsidR="00AC517E">
          <w:rPr>
            <w:noProof/>
            <w:webHidden/>
          </w:rPr>
          <w:fldChar w:fldCharType="separate"/>
        </w:r>
        <w:r w:rsidR="00AC517E">
          <w:rPr>
            <w:noProof/>
            <w:webHidden/>
          </w:rPr>
          <w:t>26</w:t>
        </w:r>
        <w:r w:rsidR="00AC517E">
          <w:rPr>
            <w:noProof/>
            <w:webHidden/>
          </w:rPr>
          <w:fldChar w:fldCharType="end"/>
        </w:r>
      </w:hyperlink>
    </w:p>
    <w:p w14:paraId="1CB0A65A" w14:textId="2DCD851D" w:rsidR="00AC517E" w:rsidRDefault="00AE61E6">
      <w:pPr>
        <w:pStyle w:val="TDC2"/>
        <w:tabs>
          <w:tab w:val="right" w:leader="dot" w:pos="9060"/>
        </w:tabs>
        <w:rPr>
          <w:rFonts w:asciiTheme="minorHAnsi" w:eastAsiaTheme="minorEastAsia" w:hAnsiTheme="minorHAnsi" w:cstheme="minorBidi"/>
          <w:noProof/>
          <w:lang w:eastAsia="es-ES"/>
        </w:rPr>
      </w:pPr>
      <w:hyperlink w:anchor="_Toc82281255" w:history="1">
        <w:r w:rsidR="00AC517E" w:rsidRPr="00650597">
          <w:rPr>
            <w:rStyle w:val="Hipervnculo"/>
            <w:noProof/>
          </w:rPr>
          <w:t xml:space="preserve">4.3. </w:t>
        </w:r>
        <w:r w:rsidR="00AC517E" w:rsidRPr="00650597">
          <w:rPr>
            <w:rStyle w:val="Hipervnculo"/>
            <w:i/>
            <w:iCs/>
            <w:noProof/>
          </w:rPr>
          <w:t>Dataset</w:t>
        </w:r>
        <w:r w:rsidR="00AC517E" w:rsidRPr="00650597">
          <w:rPr>
            <w:rStyle w:val="Hipervnculo"/>
            <w:noProof/>
          </w:rPr>
          <w:t xml:space="preserve"> utilizado</w:t>
        </w:r>
        <w:r w:rsidR="00AC517E">
          <w:rPr>
            <w:noProof/>
            <w:webHidden/>
          </w:rPr>
          <w:tab/>
        </w:r>
        <w:r w:rsidR="00AC517E">
          <w:rPr>
            <w:noProof/>
            <w:webHidden/>
          </w:rPr>
          <w:fldChar w:fldCharType="begin"/>
        </w:r>
        <w:r w:rsidR="00AC517E">
          <w:rPr>
            <w:noProof/>
            <w:webHidden/>
          </w:rPr>
          <w:instrText xml:space="preserve"> PAGEREF _Toc82281255 \h </w:instrText>
        </w:r>
        <w:r w:rsidR="00AC517E">
          <w:rPr>
            <w:noProof/>
            <w:webHidden/>
          </w:rPr>
        </w:r>
        <w:r w:rsidR="00AC517E">
          <w:rPr>
            <w:noProof/>
            <w:webHidden/>
          </w:rPr>
          <w:fldChar w:fldCharType="separate"/>
        </w:r>
        <w:r w:rsidR="00AC517E">
          <w:rPr>
            <w:noProof/>
            <w:webHidden/>
          </w:rPr>
          <w:t>29</w:t>
        </w:r>
        <w:r w:rsidR="00AC517E">
          <w:rPr>
            <w:noProof/>
            <w:webHidden/>
          </w:rPr>
          <w:fldChar w:fldCharType="end"/>
        </w:r>
      </w:hyperlink>
    </w:p>
    <w:p w14:paraId="3FEA86CA" w14:textId="7DE5D21A" w:rsidR="00AC517E" w:rsidRDefault="00AE61E6">
      <w:pPr>
        <w:pStyle w:val="TDC2"/>
        <w:tabs>
          <w:tab w:val="right" w:leader="dot" w:pos="9060"/>
        </w:tabs>
        <w:rPr>
          <w:rFonts w:asciiTheme="minorHAnsi" w:eastAsiaTheme="minorEastAsia" w:hAnsiTheme="minorHAnsi" w:cstheme="minorBidi"/>
          <w:noProof/>
          <w:lang w:eastAsia="es-ES"/>
        </w:rPr>
      </w:pPr>
      <w:hyperlink w:anchor="_Toc82281256" w:history="1">
        <w:r w:rsidR="00AC517E" w:rsidRPr="00650597">
          <w:rPr>
            <w:rStyle w:val="Hipervnculo"/>
            <w:noProof/>
          </w:rPr>
          <w:t>4.4 Diseño del modelo</w:t>
        </w:r>
        <w:r w:rsidR="00AC517E">
          <w:rPr>
            <w:noProof/>
            <w:webHidden/>
          </w:rPr>
          <w:tab/>
        </w:r>
        <w:r w:rsidR="00AC517E">
          <w:rPr>
            <w:noProof/>
            <w:webHidden/>
          </w:rPr>
          <w:fldChar w:fldCharType="begin"/>
        </w:r>
        <w:r w:rsidR="00AC517E">
          <w:rPr>
            <w:noProof/>
            <w:webHidden/>
          </w:rPr>
          <w:instrText xml:space="preserve"> PAGEREF _Toc82281256 \h </w:instrText>
        </w:r>
        <w:r w:rsidR="00AC517E">
          <w:rPr>
            <w:noProof/>
            <w:webHidden/>
          </w:rPr>
        </w:r>
        <w:r w:rsidR="00AC517E">
          <w:rPr>
            <w:noProof/>
            <w:webHidden/>
          </w:rPr>
          <w:fldChar w:fldCharType="separate"/>
        </w:r>
        <w:r w:rsidR="00AC517E">
          <w:rPr>
            <w:noProof/>
            <w:webHidden/>
          </w:rPr>
          <w:t>32</w:t>
        </w:r>
        <w:r w:rsidR="00AC517E">
          <w:rPr>
            <w:noProof/>
            <w:webHidden/>
          </w:rPr>
          <w:fldChar w:fldCharType="end"/>
        </w:r>
      </w:hyperlink>
    </w:p>
    <w:p w14:paraId="2341C0C9" w14:textId="7CC00EA2" w:rsidR="00AC517E" w:rsidRDefault="00AE61E6">
      <w:pPr>
        <w:pStyle w:val="TDC3"/>
        <w:tabs>
          <w:tab w:val="right" w:leader="dot" w:pos="9060"/>
        </w:tabs>
        <w:rPr>
          <w:rFonts w:asciiTheme="minorHAnsi" w:eastAsiaTheme="minorEastAsia" w:hAnsiTheme="minorHAnsi" w:cstheme="minorBidi"/>
          <w:noProof/>
          <w:lang w:eastAsia="es-ES"/>
        </w:rPr>
      </w:pPr>
      <w:hyperlink w:anchor="_Toc82281257" w:history="1">
        <w:r w:rsidR="00AC517E" w:rsidRPr="00650597">
          <w:rPr>
            <w:rStyle w:val="Hipervnculo"/>
            <w:noProof/>
          </w:rPr>
          <w:t>4.4.1 Métricas utilizadas</w:t>
        </w:r>
        <w:r w:rsidR="00AC517E">
          <w:rPr>
            <w:noProof/>
            <w:webHidden/>
          </w:rPr>
          <w:tab/>
        </w:r>
        <w:r w:rsidR="00AC517E">
          <w:rPr>
            <w:noProof/>
            <w:webHidden/>
          </w:rPr>
          <w:fldChar w:fldCharType="begin"/>
        </w:r>
        <w:r w:rsidR="00AC517E">
          <w:rPr>
            <w:noProof/>
            <w:webHidden/>
          </w:rPr>
          <w:instrText xml:space="preserve"> PAGEREF _Toc82281257 \h </w:instrText>
        </w:r>
        <w:r w:rsidR="00AC517E">
          <w:rPr>
            <w:noProof/>
            <w:webHidden/>
          </w:rPr>
        </w:r>
        <w:r w:rsidR="00AC517E">
          <w:rPr>
            <w:noProof/>
            <w:webHidden/>
          </w:rPr>
          <w:fldChar w:fldCharType="separate"/>
        </w:r>
        <w:r w:rsidR="00AC517E">
          <w:rPr>
            <w:noProof/>
            <w:webHidden/>
          </w:rPr>
          <w:t>32</w:t>
        </w:r>
        <w:r w:rsidR="00AC517E">
          <w:rPr>
            <w:noProof/>
            <w:webHidden/>
          </w:rPr>
          <w:fldChar w:fldCharType="end"/>
        </w:r>
      </w:hyperlink>
    </w:p>
    <w:p w14:paraId="2C8DAAD9" w14:textId="2C2D98F5" w:rsidR="00AC517E" w:rsidRDefault="00AE61E6">
      <w:pPr>
        <w:pStyle w:val="TDC3"/>
        <w:tabs>
          <w:tab w:val="right" w:leader="dot" w:pos="9060"/>
        </w:tabs>
        <w:rPr>
          <w:rFonts w:asciiTheme="minorHAnsi" w:eastAsiaTheme="minorEastAsia" w:hAnsiTheme="minorHAnsi" w:cstheme="minorBidi"/>
          <w:noProof/>
          <w:lang w:eastAsia="es-ES"/>
        </w:rPr>
      </w:pPr>
      <w:hyperlink w:anchor="_Toc82281258" w:history="1">
        <w:r w:rsidR="00AC517E" w:rsidRPr="00650597">
          <w:rPr>
            <w:rStyle w:val="Hipervnculo"/>
            <w:noProof/>
          </w:rPr>
          <w:t>4.4.2 Regresión Logística</w:t>
        </w:r>
        <w:r w:rsidR="00AC517E">
          <w:rPr>
            <w:noProof/>
            <w:webHidden/>
          </w:rPr>
          <w:tab/>
        </w:r>
        <w:r w:rsidR="00AC517E">
          <w:rPr>
            <w:noProof/>
            <w:webHidden/>
          </w:rPr>
          <w:fldChar w:fldCharType="begin"/>
        </w:r>
        <w:r w:rsidR="00AC517E">
          <w:rPr>
            <w:noProof/>
            <w:webHidden/>
          </w:rPr>
          <w:instrText xml:space="preserve"> PAGEREF _Toc82281258 \h </w:instrText>
        </w:r>
        <w:r w:rsidR="00AC517E">
          <w:rPr>
            <w:noProof/>
            <w:webHidden/>
          </w:rPr>
        </w:r>
        <w:r w:rsidR="00AC517E">
          <w:rPr>
            <w:noProof/>
            <w:webHidden/>
          </w:rPr>
          <w:fldChar w:fldCharType="separate"/>
        </w:r>
        <w:r w:rsidR="00AC517E">
          <w:rPr>
            <w:noProof/>
            <w:webHidden/>
          </w:rPr>
          <w:t>35</w:t>
        </w:r>
        <w:r w:rsidR="00AC517E">
          <w:rPr>
            <w:noProof/>
            <w:webHidden/>
          </w:rPr>
          <w:fldChar w:fldCharType="end"/>
        </w:r>
      </w:hyperlink>
    </w:p>
    <w:p w14:paraId="51E019C7" w14:textId="7436432F" w:rsidR="00AC517E" w:rsidRDefault="00AE61E6">
      <w:pPr>
        <w:pStyle w:val="TDC3"/>
        <w:tabs>
          <w:tab w:val="right" w:leader="dot" w:pos="9060"/>
        </w:tabs>
        <w:rPr>
          <w:rFonts w:asciiTheme="minorHAnsi" w:eastAsiaTheme="minorEastAsia" w:hAnsiTheme="minorHAnsi" w:cstheme="minorBidi"/>
          <w:noProof/>
          <w:lang w:eastAsia="es-ES"/>
        </w:rPr>
      </w:pPr>
      <w:hyperlink w:anchor="_Toc82281259" w:history="1">
        <w:r w:rsidR="00AC517E" w:rsidRPr="00650597">
          <w:rPr>
            <w:rStyle w:val="Hipervnculo"/>
            <w:noProof/>
          </w:rPr>
          <w:t>4.4.3 LightGBM</w:t>
        </w:r>
        <w:r w:rsidR="00AC517E">
          <w:rPr>
            <w:noProof/>
            <w:webHidden/>
          </w:rPr>
          <w:tab/>
        </w:r>
        <w:r w:rsidR="00AC517E">
          <w:rPr>
            <w:noProof/>
            <w:webHidden/>
          </w:rPr>
          <w:fldChar w:fldCharType="begin"/>
        </w:r>
        <w:r w:rsidR="00AC517E">
          <w:rPr>
            <w:noProof/>
            <w:webHidden/>
          </w:rPr>
          <w:instrText xml:space="preserve"> PAGEREF _Toc82281259 \h </w:instrText>
        </w:r>
        <w:r w:rsidR="00AC517E">
          <w:rPr>
            <w:noProof/>
            <w:webHidden/>
          </w:rPr>
        </w:r>
        <w:r w:rsidR="00AC517E">
          <w:rPr>
            <w:noProof/>
            <w:webHidden/>
          </w:rPr>
          <w:fldChar w:fldCharType="separate"/>
        </w:r>
        <w:r w:rsidR="00AC517E">
          <w:rPr>
            <w:noProof/>
            <w:webHidden/>
          </w:rPr>
          <w:t>39</w:t>
        </w:r>
        <w:r w:rsidR="00AC517E">
          <w:rPr>
            <w:noProof/>
            <w:webHidden/>
          </w:rPr>
          <w:fldChar w:fldCharType="end"/>
        </w:r>
      </w:hyperlink>
    </w:p>
    <w:p w14:paraId="1D49C40E" w14:textId="191715A2" w:rsidR="00AC517E" w:rsidRDefault="00AE61E6">
      <w:pPr>
        <w:pStyle w:val="TDC3"/>
        <w:tabs>
          <w:tab w:val="right" w:leader="dot" w:pos="9060"/>
        </w:tabs>
        <w:rPr>
          <w:rFonts w:asciiTheme="minorHAnsi" w:eastAsiaTheme="minorEastAsia" w:hAnsiTheme="minorHAnsi" w:cstheme="minorBidi"/>
          <w:noProof/>
          <w:lang w:eastAsia="es-ES"/>
        </w:rPr>
      </w:pPr>
      <w:hyperlink w:anchor="_Toc82281260" w:history="1">
        <w:r w:rsidR="00AC517E" w:rsidRPr="00650597">
          <w:rPr>
            <w:rStyle w:val="Hipervnculo"/>
            <w:noProof/>
          </w:rPr>
          <w:t>4.4.4 XGBoost</w:t>
        </w:r>
        <w:r w:rsidR="00AC517E">
          <w:rPr>
            <w:noProof/>
            <w:webHidden/>
          </w:rPr>
          <w:tab/>
        </w:r>
        <w:r w:rsidR="00AC517E">
          <w:rPr>
            <w:noProof/>
            <w:webHidden/>
          </w:rPr>
          <w:fldChar w:fldCharType="begin"/>
        </w:r>
        <w:r w:rsidR="00AC517E">
          <w:rPr>
            <w:noProof/>
            <w:webHidden/>
          </w:rPr>
          <w:instrText xml:space="preserve"> PAGEREF _Toc82281260 \h </w:instrText>
        </w:r>
        <w:r w:rsidR="00AC517E">
          <w:rPr>
            <w:noProof/>
            <w:webHidden/>
          </w:rPr>
        </w:r>
        <w:r w:rsidR="00AC517E">
          <w:rPr>
            <w:noProof/>
            <w:webHidden/>
          </w:rPr>
          <w:fldChar w:fldCharType="separate"/>
        </w:r>
        <w:r w:rsidR="00AC517E">
          <w:rPr>
            <w:noProof/>
            <w:webHidden/>
          </w:rPr>
          <w:t>43</w:t>
        </w:r>
        <w:r w:rsidR="00AC517E">
          <w:rPr>
            <w:noProof/>
            <w:webHidden/>
          </w:rPr>
          <w:fldChar w:fldCharType="end"/>
        </w:r>
      </w:hyperlink>
    </w:p>
    <w:p w14:paraId="31F321FB" w14:textId="33A0E6C8" w:rsidR="00AC517E" w:rsidRDefault="00AE61E6">
      <w:pPr>
        <w:pStyle w:val="TDC3"/>
        <w:tabs>
          <w:tab w:val="right" w:leader="dot" w:pos="9060"/>
        </w:tabs>
        <w:rPr>
          <w:rFonts w:asciiTheme="minorHAnsi" w:eastAsiaTheme="minorEastAsia" w:hAnsiTheme="minorHAnsi" w:cstheme="minorBidi"/>
          <w:noProof/>
          <w:lang w:eastAsia="es-ES"/>
        </w:rPr>
      </w:pPr>
      <w:hyperlink w:anchor="_Toc82281261" w:history="1">
        <w:r w:rsidR="00AC517E" w:rsidRPr="00650597">
          <w:rPr>
            <w:rStyle w:val="Hipervnculo"/>
            <w:noProof/>
          </w:rPr>
          <w:t>4.4.5 Random Forest</w:t>
        </w:r>
        <w:r w:rsidR="00AC517E">
          <w:rPr>
            <w:noProof/>
            <w:webHidden/>
          </w:rPr>
          <w:tab/>
        </w:r>
        <w:r w:rsidR="00AC517E">
          <w:rPr>
            <w:noProof/>
            <w:webHidden/>
          </w:rPr>
          <w:fldChar w:fldCharType="begin"/>
        </w:r>
        <w:r w:rsidR="00AC517E">
          <w:rPr>
            <w:noProof/>
            <w:webHidden/>
          </w:rPr>
          <w:instrText xml:space="preserve"> PAGEREF _Toc82281261 \h </w:instrText>
        </w:r>
        <w:r w:rsidR="00AC517E">
          <w:rPr>
            <w:noProof/>
            <w:webHidden/>
          </w:rPr>
        </w:r>
        <w:r w:rsidR="00AC517E">
          <w:rPr>
            <w:noProof/>
            <w:webHidden/>
          </w:rPr>
          <w:fldChar w:fldCharType="separate"/>
        </w:r>
        <w:r w:rsidR="00AC517E">
          <w:rPr>
            <w:noProof/>
            <w:webHidden/>
          </w:rPr>
          <w:t>44</w:t>
        </w:r>
        <w:r w:rsidR="00AC517E">
          <w:rPr>
            <w:noProof/>
            <w:webHidden/>
          </w:rPr>
          <w:fldChar w:fldCharType="end"/>
        </w:r>
      </w:hyperlink>
    </w:p>
    <w:p w14:paraId="576B6C4E" w14:textId="134FDDA1" w:rsidR="00AC517E" w:rsidRDefault="00AE61E6">
      <w:pPr>
        <w:pStyle w:val="TDC1"/>
        <w:tabs>
          <w:tab w:val="right" w:leader="dot" w:pos="9060"/>
        </w:tabs>
        <w:rPr>
          <w:rFonts w:asciiTheme="minorHAnsi" w:eastAsiaTheme="minorEastAsia" w:hAnsiTheme="minorHAnsi" w:cstheme="minorBidi"/>
          <w:noProof/>
          <w:lang w:eastAsia="es-ES"/>
        </w:rPr>
      </w:pPr>
      <w:hyperlink w:anchor="_Toc82281262" w:history="1">
        <w:r w:rsidR="00AC517E" w:rsidRPr="00650597">
          <w:rPr>
            <w:rStyle w:val="Hipervnculo"/>
            <w:noProof/>
            <w:lang w:bidi="en-US"/>
          </w:rPr>
          <w:t>5. Desarrollo específico de la contribución</w:t>
        </w:r>
        <w:r w:rsidR="00AC517E">
          <w:rPr>
            <w:noProof/>
            <w:webHidden/>
          </w:rPr>
          <w:tab/>
        </w:r>
        <w:r w:rsidR="00AC517E">
          <w:rPr>
            <w:noProof/>
            <w:webHidden/>
          </w:rPr>
          <w:fldChar w:fldCharType="begin"/>
        </w:r>
        <w:r w:rsidR="00AC517E">
          <w:rPr>
            <w:noProof/>
            <w:webHidden/>
          </w:rPr>
          <w:instrText xml:space="preserve"> PAGEREF _Toc82281262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4F26C92C" w14:textId="17DA1980" w:rsidR="00AC517E" w:rsidRDefault="00AE61E6">
      <w:pPr>
        <w:pStyle w:val="TDC2"/>
        <w:tabs>
          <w:tab w:val="right" w:leader="dot" w:pos="9060"/>
        </w:tabs>
        <w:rPr>
          <w:rFonts w:asciiTheme="minorHAnsi" w:eastAsiaTheme="minorEastAsia" w:hAnsiTheme="minorHAnsi" w:cstheme="minorBidi"/>
          <w:noProof/>
          <w:lang w:eastAsia="es-ES"/>
        </w:rPr>
      </w:pPr>
      <w:hyperlink w:anchor="_Toc82281263" w:history="1">
        <w:r w:rsidR="00AC517E" w:rsidRPr="00650597">
          <w:rPr>
            <w:rStyle w:val="Hipervnculo"/>
            <w:rFonts w:eastAsia="Times New Roman"/>
            <w:noProof/>
            <w:lang w:eastAsia="es-ES"/>
          </w:rPr>
          <w:t>5.1 Análisis de las nuevas variables</w:t>
        </w:r>
        <w:r w:rsidR="00AC517E">
          <w:rPr>
            <w:noProof/>
            <w:webHidden/>
          </w:rPr>
          <w:tab/>
        </w:r>
        <w:r w:rsidR="00AC517E">
          <w:rPr>
            <w:noProof/>
            <w:webHidden/>
          </w:rPr>
          <w:fldChar w:fldCharType="begin"/>
        </w:r>
        <w:r w:rsidR="00AC517E">
          <w:rPr>
            <w:noProof/>
            <w:webHidden/>
          </w:rPr>
          <w:instrText xml:space="preserve"> PAGEREF _Toc82281263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1E0078D9" w14:textId="5419CCD5" w:rsidR="00AC517E" w:rsidRDefault="00AE61E6">
      <w:pPr>
        <w:pStyle w:val="TDC2"/>
        <w:tabs>
          <w:tab w:val="right" w:leader="dot" w:pos="9060"/>
        </w:tabs>
        <w:rPr>
          <w:rFonts w:asciiTheme="minorHAnsi" w:eastAsiaTheme="minorEastAsia" w:hAnsiTheme="minorHAnsi" w:cstheme="minorBidi"/>
          <w:noProof/>
          <w:lang w:eastAsia="es-ES"/>
        </w:rPr>
      </w:pPr>
      <w:hyperlink w:anchor="_Toc82281264" w:history="1">
        <w:r w:rsidR="00AC517E" w:rsidRPr="00650597">
          <w:rPr>
            <w:rStyle w:val="Hipervnculo"/>
            <w:rFonts w:eastAsia="Times New Roman"/>
            <w:noProof/>
            <w:lang w:eastAsia="es-ES"/>
          </w:rPr>
          <w:t>5.2 Análisis de los modelos obtenidos</w:t>
        </w:r>
        <w:r w:rsidR="00AC517E">
          <w:rPr>
            <w:noProof/>
            <w:webHidden/>
          </w:rPr>
          <w:tab/>
        </w:r>
        <w:r w:rsidR="00AC517E">
          <w:rPr>
            <w:noProof/>
            <w:webHidden/>
          </w:rPr>
          <w:fldChar w:fldCharType="begin"/>
        </w:r>
        <w:r w:rsidR="00AC517E">
          <w:rPr>
            <w:noProof/>
            <w:webHidden/>
          </w:rPr>
          <w:instrText xml:space="preserve"> PAGEREF _Toc82281264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1328EAD6" w14:textId="78118A81" w:rsidR="00AC517E" w:rsidRDefault="00AE61E6">
      <w:pPr>
        <w:pStyle w:val="TDC2"/>
        <w:tabs>
          <w:tab w:val="right" w:leader="dot" w:pos="9060"/>
        </w:tabs>
        <w:rPr>
          <w:rFonts w:asciiTheme="minorHAnsi" w:eastAsiaTheme="minorEastAsia" w:hAnsiTheme="minorHAnsi" w:cstheme="minorBidi"/>
          <w:noProof/>
          <w:lang w:eastAsia="es-ES"/>
        </w:rPr>
      </w:pPr>
      <w:hyperlink w:anchor="_Toc82281265" w:history="1">
        <w:r w:rsidR="00AC517E" w:rsidRPr="00650597">
          <w:rPr>
            <w:rStyle w:val="Hipervnculo"/>
            <w:rFonts w:eastAsia="Times New Roman"/>
            <w:noProof/>
            <w:lang w:eastAsia="es-ES"/>
          </w:rPr>
          <w:t>5.3 Comparación con otros modelos</w:t>
        </w:r>
        <w:r w:rsidR="00AC517E">
          <w:rPr>
            <w:noProof/>
            <w:webHidden/>
          </w:rPr>
          <w:tab/>
        </w:r>
        <w:r w:rsidR="00AC517E">
          <w:rPr>
            <w:noProof/>
            <w:webHidden/>
          </w:rPr>
          <w:fldChar w:fldCharType="begin"/>
        </w:r>
        <w:r w:rsidR="00AC517E">
          <w:rPr>
            <w:noProof/>
            <w:webHidden/>
          </w:rPr>
          <w:instrText xml:space="preserve"> PAGEREF _Toc82281265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23C5CA97" w14:textId="29E2DC31" w:rsidR="00AC517E" w:rsidRDefault="00AE61E6">
      <w:pPr>
        <w:pStyle w:val="TDC1"/>
        <w:tabs>
          <w:tab w:val="right" w:leader="dot" w:pos="9060"/>
        </w:tabs>
        <w:rPr>
          <w:rFonts w:asciiTheme="minorHAnsi" w:eastAsiaTheme="minorEastAsia" w:hAnsiTheme="minorHAnsi" w:cstheme="minorBidi"/>
          <w:noProof/>
          <w:lang w:eastAsia="es-ES"/>
        </w:rPr>
      </w:pPr>
      <w:hyperlink w:anchor="_Toc82281266" w:history="1">
        <w:r w:rsidR="00AC517E" w:rsidRPr="00650597">
          <w:rPr>
            <w:rStyle w:val="Hipervnculo"/>
            <w:noProof/>
            <w:lang w:bidi="en-US"/>
          </w:rPr>
          <w:t>6. Conclusiones y trabajo futuro</w:t>
        </w:r>
        <w:r w:rsidR="00AC517E">
          <w:rPr>
            <w:noProof/>
            <w:webHidden/>
          </w:rPr>
          <w:tab/>
        </w:r>
        <w:r w:rsidR="00AC517E">
          <w:rPr>
            <w:noProof/>
            <w:webHidden/>
          </w:rPr>
          <w:fldChar w:fldCharType="begin"/>
        </w:r>
        <w:r w:rsidR="00AC517E">
          <w:rPr>
            <w:noProof/>
            <w:webHidden/>
          </w:rPr>
          <w:instrText xml:space="preserve"> PAGEREF _Toc82281266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75F9DB31" w14:textId="3E61FB2A" w:rsidR="00AC517E" w:rsidRDefault="00AE61E6">
      <w:pPr>
        <w:pStyle w:val="TDC2"/>
        <w:tabs>
          <w:tab w:val="right" w:leader="dot" w:pos="9060"/>
        </w:tabs>
        <w:rPr>
          <w:rFonts w:asciiTheme="minorHAnsi" w:eastAsiaTheme="minorEastAsia" w:hAnsiTheme="minorHAnsi" w:cstheme="minorBidi"/>
          <w:noProof/>
          <w:lang w:eastAsia="es-ES"/>
        </w:rPr>
      </w:pPr>
      <w:hyperlink w:anchor="_Toc82281267" w:history="1">
        <w:r w:rsidR="00AC517E" w:rsidRPr="00650597">
          <w:rPr>
            <w:rStyle w:val="Hipervnculo"/>
            <w:rFonts w:eastAsia="Times New Roman"/>
            <w:noProof/>
            <w:lang w:eastAsia="es-ES"/>
          </w:rPr>
          <w:t>6.1. Conclusiones</w:t>
        </w:r>
        <w:r w:rsidR="00AC517E">
          <w:rPr>
            <w:noProof/>
            <w:webHidden/>
          </w:rPr>
          <w:tab/>
        </w:r>
        <w:r w:rsidR="00AC517E">
          <w:rPr>
            <w:noProof/>
            <w:webHidden/>
          </w:rPr>
          <w:fldChar w:fldCharType="begin"/>
        </w:r>
        <w:r w:rsidR="00AC517E">
          <w:rPr>
            <w:noProof/>
            <w:webHidden/>
          </w:rPr>
          <w:instrText xml:space="preserve"> PAGEREF _Toc82281267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0D5AECED" w14:textId="28D4AFA0" w:rsidR="00AC517E" w:rsidRDefault="00AE61E6">
      <w:pPr>
        <w:pStyle w:val="TDC2"/>
        <w:tabs>
          <w:tab w:val="right" w:leader="dot" w:pos="9060"/>
        </w:tabs>
        <w:rPr>
          <w:rFonts w:asciiTheme="minorHAnsi" w:eastAsiaTheme="minorEastAsia" w:hAnsiTheme="minorHAnsi" w:cstheme="minorBidi"/>
          <w:noProof/>
          <w:lang w:eastAsia="es-ES"/>
        </w:rPr>
      </w:pPr>
      <w:hyperlink w:anchor="_Toc82281268" w:history="1">
        <w:r w:rsidR="00AC517E" w:rsidRPr="00650597">
          <w:rPr>
            <w:rStyle w:val="Hipervnculo"/>
            <w:rFonts w:eastAsia="Times New Roman"/>
            <w:noProof/>
            <w:lang w:eastAsia="es-ES"/>
          </w:rPr>
          <w:t>6.2. Líneas de trabajo futuro</w:t>
        </w:r>
        <w:r w:rsidR="00AC517E">
          <w:rPr>
            <w:noProof/>
            <w:webHidden/>
          </w:rPr>
          <w:tab/>
        </w:r>
        <w:r w:rsidR="00AC517E">
          <w:rPr>
            <w:noProof/>
            <w:webHidden/>
          </w:rPr>
          <w:fldChar w:fldCharType="begin"/>
        </w:r>
        <w:r w:rsidR="00AC517E">
          <w:rPr>
            <w:noProof/>
            <w:webHidden/>
          </w:rPr>
          <w:instrText xml:space="preserve"> PAGEREF _Toc82281268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743FF8F7" w14:textId="294C0FAA" w:rsidR="00AC517E" w:rsidRDefault="00AE61E6">
      <w:pPr>
        <w:pStyle w:val="TDC1"/>
        <w:tabs>
          <w:tab w:val="right" w:leader="dot" w:pos="9060"/>
        </w:tabs>
        <w:rPr>
          <w:rFonts w:asciiTheme="minorHAnsi" w:eastAsiaTheme="minorEastAsia" w:hAnsiTheme="minorHAnsi" w:cstheme="minorBidi"/>
          <w:noProof/>
          <w:lang w:eastAsia="es-ES"/>
        </w:rPr>
      </w:pPr>
      <w:hyperlink w:anchor="_Toc82281269" w:history="1">
        <w:r w:rsidR="00AC517E" w:rsidRPr="00650597">
          <w:rPr>
            <w:rStyle w:val="Hipervnculo"/>
            <w:noProof/>
            <w:lang w:bidi="en-US"/>
          </w:rPr>
          <w:t>7. Bibliografía</w:t>
        </w:r>
        <w:r w:rsidR="00AC517E">
          <w:rPr>
            <w:noProof/>
            <w:webHidden/>
          </w:rPr>
          <w:tab/>
        </w:r>
        <w:r w:rsidR="00AC517E">
          <w:rPr>
            <w:noProof/>
            <w:webHidden/>
          </w:rPr>
          <w:fldChar w:fldCharType="begin"/>
        </w:r>
        <w:r w:rsidR="00AC517E">
          <w:rPr>
            <w:noProof/>
            <w:webHidden/>
          </w:rPr>
          <w:instrText xml:space="preserve"> PAGEREF _Toc82281269 \h </w:instrText>
        </w:r>
        <w:r w:rsidR="00AC517E">
          <w:rPr>
            <w:noProof/>
            <w:webHidden/>
          </w:rPr>
        </w:r>
        <w:r w:rsidR="00AC517E">
          <w:rPr>
            <w:noProof/>
            <w:webHidden/>
          </w:rPr>
          <w:fldChar w:fldCharType="separate"/>
        </w:r>
        <w:r w:rsidR="00AC517E">
          <w:rPr>
            <w:noProof/>
            <w:webHidden/>
          </w:rPr>
          <w:t>48</w:t>
        </w:r>
        <w:r w:rsidR="00AC517E">
          <w:rPr>
            <w:noProof/>
            <w:webHidden/>
          </w:rPr>
          <w:fldChar w:fldCharType="end"/>
        </w:r>
      </w:hyperlink>
    </w:p>
    <w:p w14:paraId="553F16C3" w14:textId="59A1E29D" w:rsidR="00AC517E" w:rsidRDefault="00AE61E6">
      <w:pPr>
        <w:pStyle w:val="TDC1"/>
        <w:tabs>
          <w:tab w:val="right" w:leader="dot" w:pos="9060"/>
        </w:tabs>
        <w:rPr>
          <w:rFonts w:asciiTheme="minorHAnsi" w:eastAsiaTheme="minorEastAsia" w:hAnsiTheme="minorHAnsi" w:cstheme="minorBidi"/>
          <w:noProof/>
          <w:lang w:eastAsia="es-ES"/>
        </w:rPr>
      </w:pPr>
      <w:hyperlink w:anchor="_Toc82281270" w:history="1">
        <w:r w:rsidR="00AC517E" w:rsidRPr="00650597">
          <w:rPr>
            <w:rStyle w:val="Hipervnculo"/>
            <w:noProof/>
            <w:lang w:eastAsia="es-ES" w:bidi="en-US"/>
          </w:rPr>
          <w:t>Anexos</w:t>
        </w:r>
        <w:r w:rsidR="00AC517E">
          <w:rPr>
            <w:noProof/>
            <w:webHidden/>
          </w:rPr>
          <w:tab/>
        </w:r>
        <w:r w:rsidR="00AC517E">
          <w:rPr>
            <w:noProof/>
            <w:webHidden/>
          </w:rPr>
          <w:fldChar w:fldCharType="begin"/>
        </w:r>
        <w:r w:rsidR="00AC517E">
          <w:rPr>
            <w:noProof/>
            <w:webHidden/>
          </w:rPr>
          <w:instrText xml:space="preserve"> PAGEREF _Toc82281270 \h </w:instrText>
        </w:r>
        <w:r w:rsidR="00AC517E">
          <w:rPr>
            <w:noProof/>
            <w:webHidden/>
          </w:rPr>
        </w:r>
        <w:r w:rsidR="00AC517E">
          <w:rPr>
            <w:noProof/>
            <w:webHidden/>
          </w:rPr>
          <w:fldChar w:fldCharType="separate"/>
        </w:r>
        <w:r w:rsidR="00AC517E">
          <w:rPr>
            <w:noProof/>
            <w:webHidden/>
          </w:rPr>
          <w:t>58</w:t>
        </w:r>
        <w:r w:rsidR="00AC517E">
          <w:rPr>
            <w:noProof/>
            <w:webHidden/>
          </w:rPr>
          <w:fldChar w:fldCharType="end"/>
        </w:r>
      </w:hyperlink>
    </w:p>
    <w:p w14:paraId="79BA0754" w14:textId="70591A91"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2312B0C3" w14:textId="266F9C03" w:rsidR="006253B9"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457398" w:history="1">
        <w:r w:rsidR="006253B9" w:rsidRPr="007C1487">
          <w:rPr>
            <w:rStyle w:val="Hipervnculo"/>
            <w:noProof/>
          </w:rPr>
          <w:t>Tabla 1: Partidos y temporadas de cada competición en los datos de StatsBomb Open-Data.</w:t>
        </w:r>
        <w:r w:rsidR="006253B9">
          <w:rPr>
            <w:noProof/>
            <w:webHidden/>
          </w:rPr>
          <w:tab/>
        </w:r>
        <w:r w:rsidR="006253B9">
          <w:rPr>
            <w:noProof/>
            <w:webHidden/>
          </w:rPr>
          <w:fldChar w:fldCharType="begin"/>
        </w:r>
        <w:r w:rsidR="006253B9">
          <w:rPr>
            <w:noProof/>
            <w:webHidden/>
          </w:rPr>
          <w:instrText xml:space="preserve"> PAGEREF _Toc82457398 \h </w:instrText>
        </w:r>
        <w:r w:rsidR="006253B9">
          <w:rPr>
            <w:noProof/>
            <w:webHidden/>
          </w:rPr>
        </w:r>
        <w:r w:rsidR="006253B9">
          <w:rPr>
            <w:noProof/>
            <w:webHidden/>
          </w:rPr>
          <w:fldChar w:fldCharType="separate"/>
        </w:r>
        <w:r w:rsidR="006253B9">
          <w:rPr>
            <w:noProof/>
            <w:webHidden/>
          </w:rPr>
          <w:t>22</w:t>
        </w:r>
        <w:r w:rsidR="006253B9">
          <w:rPr>
            <w:noProof/>
            <w:webHidden/>
          </w:rPr>
          <w:fldChar w:fldCharType="end"/>
        </w:r>
      </w:hyperlink>
    </w:p>
    <w:p w14:paraId="1F13E6CF" w14:textId="6E90C3E8"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399" w:history="1">
        <w:r w:rsidRPr="007C1487">
          <w:rPr>
            <w:rStyle w:val="Hipervnculo"/>
            <w:noProof/>
          </w:rPr>
          <w:t>Tabla 2: Partidos y temporadas de cada competición en los datos de WyScout Soccer match event dataset.</w:t>
        </w:r>
        <w:r>
          <w:rPr>
            <w:noProof/>
            <w:webHidden/>
          </w:rPr>
          <w:tab/>
        </w:r>
        <w:r>
          <w:rPr>
            <w:noProof/>
            <w:webHidden/>
          </w:rPr>
          <w:fldChar w:fldCharType="begin"/>
        </w:r>
        <w:r>
          <w:rPr>
            <w:noProof/>
            <w:webHidden/>
          </w:rPr>
          <w:instrText xml:space="preserve"> PAGEREF _Toc82457399 \h </w:instrText>
        </w:r>
        <w:r>
          <w:rPr>
            <w:noProof/>
            <w:webHidden/>
          </w:rPr>
        </w:r>
        <w:r>
          <w:rPr>
            <w:noProof/>
            <w:webHidden/>
          </w:rPr>
          <w:fldChar w:fldCharType="separate"/>
        </w:r>
        <w:r>
          <w:rPr>
            <w:noProof/>
            <w:webHidden/>
          </w:rPr>
          <w:t>23</w:t>
        </w:r>
        <w:r>
          <w:rPr>
            <w:noProof/>
            <w:webHidden/>
          </w:rPr>
          <w:fldChar w:fldCharType="end"/>
        </w:r>
      </w:hyperlink>
    </w:p>
    <w:p w14:paraId="598A5A7E" w14:textId="683AD3DC"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00" w:history="1">
        <w:r w:rsidRPr="007C1487">
          <w:rPr>
            <w:rStyle w:val="Hipervnculo"/>
            <w:noProof/>
          </w:rPr>
          <w:t>Tabla 3: Variables utilizadas en el dataset, explicación y origen de los datos.</w:t>
        </w:r>
        <w:r>
          <w:rPr>
            <w:noProof/>
            <w:webHidden/>
          </w:rPr>
          <w:tab/>
        </w:r>
        <w:r>
          <w:rPr>
            <w:noProof/>
            <w:webHidden/>
          </w:rPr>
          <w:fldChar w:fldCharType="begin"/>
        </w:r>
        <w:r>
          <w:rPr>
            <w:noProof/>
            <w:webHidden/>
          </w:rPr>
          <w:instrText xml:space="preserve"> PAGEREF _Toc82457400 \h </w:instrText>
        </w:r>
        <w:r>
          <w:rPr>
            <w:noProof/>
            <w:webHidden/>
          </w:rPr>
        </w:r>
        <w:r>
          <w:rPr>
            <w:noProof/>
            <w:webHidden/>
          </w:rPr>
          <w:fldChar w:fldCharType="separate"/>
        </w:r>
        <w:r>
          <w:rPr>
            <w:noProof/>
            <w:webHidden/>
          </w:rPr>
          <w:t>32</w:t>
        </w:r>
        <w:r>
          <w:rPr>
            <w:noProof/>
            <w:webHidden/>
          </w:rPr>
          <w:fldChar w:fldCharType="end"/>
        </w:r>
      </w:hyperlink>
    </w:p>
    <w:p w14:paraId="2BBE7A50" w14:textId="4B20B4E8"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01" w:history="1">
        <w:r w:rsidRPr="007C1487">
          <w:rPr>
            <w:rStyle w:val="Hipervnculo"/>
            <w:noProof/>
          </w:rPr>
          <w:t>Tabla 4: Ejemplo de creación de variables dummies a partir de una variable categórica (Body_type).</w:t>
        </w:r>
        <w:r>
          <w:rPr>
            <w:noProof/>
            <w:webHidden/>
          </w:rPr>
          <w:tab/>
        </w:r>
        <w:r>
          <w:rPr>
            <w:noProof/>
            <w:webHidden/>
          </w:rPr>
          <w:fldChar w:fldCharType="begin"/>
        </w:r>
        <w:r>
          <w:rPr>
            <w:noProof/>
            <w:webHidden/>
          </w:rPr>
          <w:instrText xml:space="preserve"> PAGEREF _Toc82457401 \h </w:instrText>
        </w:r>
        <w:r>
          <w:rPr>
            <w:noProof/>
            <w:webHidden/>
          </w:rPr>
        </w:r>
        <w:r>
          <w:rPr>
            <w:noProof/>
            <w:webHidden/>
          </w:rPr>
          <w:fldChar w:fldCharType="separate"/>
        </w:r>
        <w:r>
          <w:rPr>
            <w:noProof/>
            <w:webHidden/>
          </w:rPr>
          <w:t>38</w:t>
        </w:r>
        <w:r>
          <w:rPr>
            <w:noProof/>
            <w:webHidden/>
          </w:rPr>
          <w:fldChar w:fldCharType="end"/>
        </w:r>
      </w:hyperlink>
    </w:p>
    <w:p w14:paraId="45672BD3" w14:textId="29AFA084"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02" w:history="1">
        <w:r w:rsidRPr="007C1487">
          <w:rPr>
            <w:rStyle w:val="Hipervnculo"/>
            <w:noProof/>
          </w:rPr>
          <w:t>Tabla 5: Lanzamientos, goles y proporción de los datos de entrenamiento y de test para cada dataset del modelo de regresión logística.</w:t>
        </w:r>
        <w:r>
          <w:rPr>
            <w:noProof/>
            <w:webHidden/>
          </w:rPr>
          <w:tab/>
        </w:r>
        <w:r>
          <w:rPr>
            <w:noProof/>
            <w:webHidden/>
          </w:rPr>
          <w:fldChar w:fldCharType="begin"/>
        </w:r>
        <w:r>
          <w:rPr>
            <w:noProof/>
            <w:webHidden/>
          </w:rPr>
          <w:instrText xml:space="preserve"> PAGEREF _Toc82457402 \h </w:instrText>
        </w:r>
        <w:r>
          <w:rPr>
            <w:noProof/>
            <w:webHidden/>
          </w:rPr>
        </w:r>
        <w:r>
          <w:rPr>
            <w:noProof/>
            <w:webHidden/>
          </w:rPr>
          <w:fldChar w:fldCharType="separate"/>
        </w:r>
        <w:r>
          <w:rPr>
            <w:noProof/>
            <w:webHidden/>
          </w:rPr>
          <w:t>38</w:t>
        </w:r>
        <w:r>
          <w:rPr>
            <w:noProof/>
            <w:webHidden/>
          </w:rPr>
          <w:fldChar w:fldCharType="end"/>
        </w:r>
      </w:hyperlink>
    </w:p>
    <w:p w14:paraId="2209128C" w14:textId="5C87630A"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03" w:history="1">
        <w:r w:rsidRPr="007C1487">
          <w:rPr>
            <w:rStyle w:val="Hipervnculo"/>
            <w:noProof/>
          </w:rPr>
          <w:t>Tabla 6: Lanzamientos, goles y proporción de los datos de entrenamiento y de test para cada dataset del modelo de LightGBM.</w:t>
        </w:r>
        <w:r>
          <w:rPr>
            <w:noProof/>
            <w:webHidden/>
          </w:rPr>
          <w:tab/>
        </w:r>
        <w:r>
          <w:rPr>
            <w:noProof/>
            <w:webHidden/>
          </w:rPr>
          <w:fldChar w:fldCharType="begin"/>
        </w:r>
        <w:r>
          <w:rPr>
            <w:noProof/>
            <w:webHidden/>
          </w:rPr>
          <w:instrText xml:space="preserve"> PAGEREF _Toc82457403 \h </w:instrText>
        </w:r>
        <w:r>
          <w:rPr>
            <w:noProof/>
            <w:webHidden/>
          </w:rPr>
        </w:r>
        <w:r>
          <w:rPr>
            <w:noProof/>
            <w:webHidden/>
          </w:rPr>
          <w:fldChar w:fldCharType="separate"/>
        </w:r>
        <w:r>
          <w:rPr>
            <w:noProof/>
            <w:webHidden/>
          </w:rPr>
          <w:t>43</w:t>
        </w:r>
        <w:r>
          <w:rPr>
            <w:noProof/>
            <w:webHidden/>
          </w:rPr>
          <w:fldChar w:fldCharType="end"/>
        </w:r>
      </w:hyperlink>
    </w:p>
    <w:p w14:paraId="511956FB" w14:textId="671E2226"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04" w:history="1">
        <w:r w:rsidRPr="007C1487">
          <w:rPr>
            <w:rStyle w:val="Hipervnculo"/>
            <w:noProof/>
          </w:rPr>
          <w:t>Tabla 7: % de acierto en los lanzamientos, tanto de penalti como el resto, según factor campo.</w:t>
        </w:r>
        <w:r>
          <w:rPr>
            <w:noProof/>
            <w:webHidden/>
          </w:rPr>
          <w:tab/>
        </w:r>
        <w:r>
          <w:rPr>
            <w:noProof/>
            <w:webHidden/>
          </w:rPr>
          <w:fldChar w:fldCharType="begin"/>
        </w:r>
        <w:r>
          <w:rPr>
            <w:noProof/>
            <w:webHidden/>
          </w:rPr>
          <w:instrText xml:space="preserve"> PAGEREF _Toc82457404 \h </w:instrText>
        </w:r>
        <w:r>
          <w:rPr>
            <w:noProof/>
            <w:webHidden/>
          </w:rPr>
        </w:r>
        <w:r>
          <w:rPr>
            <w:noProof/>
            <w:webHidden/>
          </w:rPr>
          <w:fldChar w:fldCharType="separate"/>
        </w:r>
        <w:r>
          <w:rPr>
            <w:noProof/>
            <w:webHidden/>
          </w:rPr>
          <w:t>51</w:t>
        </w:r>
        <w:r>
          <w:rPr>
            <w:noProof/>
            <w:webHidden/>
          </w:rPr>
          <w:fldChar w:fldCharType="end"/>
        </w:r>
      </w:hyperlink>
    </w:p>
    <w:p w14:paraId="542AB805" w14:textId="1FA91A73"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05" w:history="1">
        <w:r w:rsidRPr="007C1487">
          <w:rPr>
            <w:rStyle w:val="Hipervnculo"/>
            <w:noProof/>
          </w:rPr>
          <w:t>Tabla 8: % de acierto distancia media de los disparos y % de contraataques según diferencia de jugadores en el campo.</w:t>
        </w:r>
        <w:r>
          <w:rPr>
            <w:noProof/>
            <w:webHidden/>
          </w:rPr>
          <w:tab/>
        </w:r>
        <w:r>
          <w:rPr>
            <w:noProof/>
            <w:webHidden/>
          </w:rPr>
          <w:fldChar w:fldCharType="begin"/>
        </w:r>
        <w:r>
          <w:rPr>
            <w:noProof/>
            <w:webHidden/>
          </w:rPr>
          <w:instrText xml:space="preserve"> PAGEREF _Toc82457405 \h </w:instrText>
        </w:r>
        <w:r>
          <w:rPr>
            <w:noProof/>
            <w:webHidden/>
          </w:rPr>
        </w:r>
        <w:r>
          <w:rPr>
            <w:noProof/>
            <w:webHidden/>
          </w:rPr>
          <w:fldChar w:fldCharType="separate"/>
        </w:r>
        <w:r>
          <w:rPr>
            <w:noProof/>
            <w:webHidden/>
          </w:rPr>
          <w:t>52</w:t>
        </w:r>
        <w:r>
          <w:rPr>
            <w:noProof/>
            <w:webHidden/>
          </w:rPr>
          <w:fldChar w:fldCharType="end"/>
        </w:r>
      </w:hyperlink>
    </w:p>
    <w:p w14:paraId="44FAA268" w14:textId="78E0153B" w:rsidR="006253B9" w:rsidRDefault="00E464E0" w:rsidP="00E464E0">
      <w:pPr>
        <w:spacing w:after="0" w:line="240" w:lineRule="auto"/>
        <w:jc w:val="left"/>
        <w:rPr>
          <w:rFonts w:cs="Arial"/>
          <w:b/>
          <w:sz w:val="36"/>
          <w:szCs w:val="36"/>
        </w:rPr>
      </w:pPr>
      <w:r>
        <w:rPr>
          <w:rFonts w:cs="Arial"/>
          <w:b/>
          <w:sz w:val="36"/>
          <w:szCs w:val="36"/>
        </w:rPr>
        <w:fldChar w:fldCharType="end"/>
      </w:r>
    </w:p>
    <w:p w14:paraId="479B812D" w14:textId="77777777" w:rsidR="006253B9" w:rsidRDefault="006253B9">
      <w:pPr>
        <w:spacing w:line="276" w:lineRule="auto"/>
        <w:jc w:val="left"/>
        <w:rPr>
          <w:rFonts w:cs="Arial"/>
          <w:b/>
          <w:sz w:val="36"/>
          <w:szCs w:val="36"/>
        </w:rPr>
      </w:pPr>
      <w:r>
        <w:rPr>
          <w:rFonts w:cs="Arial"/>
          <w:b/>
          <w:sz w:val="36"/>
          <w:szCs w:val="36"/>
        </w:rPr>
        <w:br w:type="page"/>
      </w:r>
    </w:p>
    <w:p w14:paraId="7C155FE0" w14:textId="2354BCFE" w:rsidR="006253B9" w:rsidRPr="006253B9" w:rsidRDefault="006253B9" w:rsidP="006253B9">
      <w:pPr>
        <w:jc w:val="center"/>
        <w:rPr>
          <w:b/>
          <w:sz w:val="36"/>
          <w:szCs w:val="36"/>
        </w:rPr>
      </w:pPr>
      <w:r w:rsidRPr="007B2C11">
        <w:rPr>
          <w:b/>
          <w:sz w:val="36"/>
          <w:szCs w:val="36"/>
        </w:rPr>
        <w:lastRenderedPageBreak/>
        <w:t xml:space="preserve">Índice de </w:t>
      </w:r>
      <w:r>
        <w:rPr>
          <w:b/>
          <w:sz w:val="36"/>
          <w:szCs w:val="36"/>
        </w:rPr>
        <w:t>ilustraciones</w:t>
      </w:r>
    </w:p>
    <w:p w14:paraId="6190DCB4" w14:textId="1168C9E0" w:rsidR="006253B9" w:rsidRDefault="006253B9">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"Ilustración" </w:instrText>
      </w:r>
      <w:r>
        <w:rPr>
          <w:rFonts w:cs="Arial"/>
          <w:b/>
          <w:sz w:val="36"/>
          <w:szCs w:val="36"/>
        </w:rPr>
        <w:fldChar w:fldCharType="separate"/>
      </w:r>
      <w:hyperlink w:anchor="_Toc82457432" w:history="1">
        <w:r w:rsidRPr="007D1AEA">
          <w:rPr>
            <w:rStyle w:val="Hipervnculo"/>
            <w:noProof/>
          </w:rPr>
          <w:t xml:space="preserve">Ilustración 1: Contornos de probabilidad de anotar en tiros lanzados en juego abierto y con el defensa más cercano a menos de una yarda. </w:t>
        </w:r>
        <w:r w:rsidRPr="007D1AEA">
          <w:rPr>
            <w:rStyle w:val="Hipervnculo"/>
            <w:rFonts w:cs="Arial"/>
            <w:noProof/>
          </w:rPr>
          <w:t>(Pollard &amp; Reep, 1997)</w:t>
        </w:r>
        <w:r>
          <w:rPr>
            <w:noProof/>
            <w:webHidden/>
          </w:rPr>
          <w:tab/>
        </w:r>
        <w:r>
          <w:rPr>
            <w:noProof/>
            <w:webHidden/>
          </w:rPr>
          <w:fldChar w:fldCharType="begin"/>
        </w:r>
        <w:r>
          <w:rPr>
            <w:noProof/>
            <w:webHidden/>
          </w:rPr>
          <w:instrText xml:space="preserve"> PAGEREF _Toc82457432 \h </w:instrText>
        </w:r>
        <w:r>
          <w:rPr>
            <w:noProof/>
            <w:webHidden/>
          </w:rPr>
        </w:r>
        <w:r>
          <w:rPr>
            <w:noProof/>
            <w:webHidden/>
          </w:rPr>
          <w:fldChar w:fldCharType="separate"/>
        </w:r>
        <w:r>
          <w:rPr>
            <w:noProof/>
            <w:webHidden/>
          </w:rPr>
          <w:t>14</w:t>
        </w:r>
        <w:r>
          <w:rPr>
            <w:noProof/>
            <w:webHidden/>
          </w:rPr>
          <w:fldChar w:fldCharType="end"/>
        </w:r>
      </w:hyperlink>
    </w:p>
    <w:p w14:paraId="0D6FC7C6" w14:textId="161841AF"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33" w:history="1">
        <w:r w:rsidRPr="007D1AEA">
          <w:rPr>
            <w:rStyle w:val="Hipervnculo"/>
            <w:noProof/>
          </w:rPr>
          <w:t>Ilustración 2: Gráfico de la acumulación de los xG durante un partido de futbol.</w:t>
        </w:r>
        <w:r w:rsidRPr="007D1AEA">
          <w:rPr>
            <w:rStyle w:val="Hipervnculo"/>
            <w:rFonts w:cs="Arial"/>
            <w:noProof/>
          </w:rPr>
          <w:t>(11tegen11, 2015)</w:t>
        </w:r>
        <w:r>
          <w:rPr>
            <w:noProof/>
            <w:webHidden/>
          </w:rPr>
          <w:tab/>
        </w:r>
        <w:r>
          <w:rPr>
            <w:noProof/>
            <w:webHidden/>
          </w:rPr>
          <w:fldChar w:fldCharType="begin"/>
        </w:r>
        <w:r>
          <w:rPr>
            <w:noProof/>
            <w:webHidden/>
          </w:rPr>
          <w:instrText xml:space="preserve"> PAGEREF _Toc82457433 \h </w:instrText>
        </w:r>
        <w:r>
          <w:rPr>
            <w:noProof/>
            <w:webHidden/>
          </w:rPr>
        </w:r>
        <w:r>
          <w:rPr>
            <w:noProof/>
            <w:webHidden/>
          </w:rPr>
          <w:fldChar w:fldCharType="separate"/>
        </w:r>
        <w:r>
          <w:rPr>
            <w:noProof/>
            <w:webHidden/>
          </w:rPr>
          <w:t>16</w:t>
        </w:r>
        <w:r>
          <w:rPr>
            <w:noProof/>
            <w:webHidden/>
          </w:rPr>
          <w:fldChar w:fldCharType="end"/>
        </w:r>
      </w:hyperlink>
    </w:p>
    <w:p w14:paraId="144FBD5E" w14:textId="4C3EB3FF"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34" w:history="1">
        <w:r w:rsidRPr="007D1AEA">
          <w:rPr>
            <w:rStyle w:val="Hipervnculo"/>
            <w:noProof/>
          </w:rPr>
          <w:t>Ilustración 3: Relación entre xG y distancia a porteria diferenciando por Big Chance o no.</w:t>
        </w:r>
        <w:r w:rsidRPr="007D1AEA">
          <w:rPr>
            <w:rStyle w:val="Hipervnculo"/>
            <w:rFonts w:cs="Arial"/>
            <w:noProof/>
          </w:rPr>
          <w:t>(Mullenberg, 2016)</w:t>
        </w:r>
        <w:r>
          <w:rPr>
            <w:noProof/>
            <w:webHidden/>
          </w:rPr>
          <w:tab/>
        </w:r>
        <w:r>
          <w:rPr>
            <w:noProof/>
            <w:webHidden/>
          </w:rPr>
          <w:fldChar w:fldCharType="begin"/>
        </w:r>
        <w:r>
          <w:rPr>
            <w:noProof/>
            <w:webHidden/>
          </w:rPr>
          <w:instrText xml:space="preserve"> PAGEREF _Toc82457434 \h </w:instrText>
        </w:r>
        <w:r>
          <w:rPr>
            <w:noProof/>
            <w:webHidden/>
          </w:rPr>
        </w:r>
        <w:r>
          <w:rPr>
            <w:noProof/>
            <w:webHidden/>
          </w:rPr>
          <w:fldChar w:fldCharType="separate"/>
        </w:r>
        <w:r>
          <w:rPr>
            <w:noProof/>
            <w:webHidden/>
          </w:rPr>
          <w:t>17</w:t>
        </w:r>
        <w:r>
          <w:rPr>
            <w:noProof/>
            <w:webHidden/>
          </w:rPr>
          <w:fldChar w:fldCharType="end"/>
        </w:r>
      </w:hyperlink>
    </w:p>
    <w:p w14:paraId="522068BC" w14:textId="18DB76E0"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35" w:history="1">
        <w:r w:rsidRPr="007D1AEA">
          <w:rPr>
            <w:rStyle w:val="Hipervnculo"/>
            <w:noProof/>
          </w:rPr>
          <w:t>Ilustración 4: Comparativa del mismo disparo entre el modelo de xG de UnderStat (0,93xG) con el de SportsBomb (0,29xG).</w:t>
        </w:r>
        <w:r w:rsidRPr="007D1AEA">
          <w:rPr>
            <w:rStyle w:val="Hipervnculo"/>
            <w:rFonts w:cs="Arial"/>
            <w:noProof/>
          </w:rPr>
          <w:t>(Goodman, 2018b)</w:t>
        </w:r>
        <w:r>
          <w:rPr>
            <w:noProof/>
            <w:webHidden/>
          </w:rPr>
          <w:tab/>
        </w:r>
        <w:r>
          <w:rPr>
            <w:noProof/>
            <w:webHidden/>
          </w:rPr>
          <w:fldChar w:fldCharType="begin"/>
        </w:r>
        <w:r>
          <w:rPr>
            <w:noProof/>
            <w:webHidden/>
          </w:rPr>
          <w:instrText xml:space="preserve"> PAGEREF _Toc82457435 \h </w:instrText>
        </w:r>
        <w:r>
          <w:rPr>
            <w:noProof/>
            <w:webHidden/>
          </w:rPr>
        </w:r>
        <w:r>
          <w:rPr>
            <w:noProof/>
            <w:webHidden/>
          </w:rPr>
          <w:fldChar w:fldCharType="separate"/>
        </w:r>
        <w:r>
          <w:rPr>
            <w:noProof/>
            <w:webHidden/>
          </w:rPr>
          <w:t>17</w:t>
        </w:r>
        <w:r>
          <w:rPr>
            <w:noProof/>
            <w:webHidden/>
          </w:rPr>
          <w:fldChar w:fldCharType="end"/>
        </w:r>
      </w:hyperlink>
    </w:p>
    <w:p w14:paraId="405EC6DE" w14:textId="65E6A58A"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36" w:history="1">
        <w:r w:rsidRPr="007D1AEA">
          <w:rPr>
            <w:rStyle w:val="Hipervnculo"/>
            <w:noProof/>
          </w:rPr>
          <w:t>Ilustración 5: Ejemplo de disparo complicado por la altura del balón al golpear. Los xG se reducen en el nuevo modelo de 0,65xG a 0,35xG.</w:t>
        </w:r>
        <w:r w:rsidRPr="007D1AEA">
          <w:rPr>
            <w:rStyle w:val="Hipervnculo"/>
            <w:rFonts w:cs="Arial"/>
            <w:noProof/>
          </w:rPr>
          <w:t>(Knutson, 2020)</w:t>
        </w:r>
        <w:r>
          <w:rPr>
            <w:noProof/>
            <w:webHidden/>
          </w:rPr>
          <w:tab/>
        </w:r>
        <w:r>
          <w:rPr>
            <w:noProof/>
            <w:webHidden/>
          </w:rPr>
          <w:fldChar w:fldCharType="begin"/>
        </w:r>
        <w:r>
          <w:rPr>
            <w:noProof/>
            <w:webHidden/>
          </w:rPr>
          <w:instrText xml:space="preserve"> PAGEREF _Toc82457436 \h </w:instrText>
        </w:r>
        <w:r>
          <w:rPr>
            <w:noProof/>
            <w:webHidden/>
          </w:rPr>
        </w:r>
        <w:r>
          <w:rPr>
            <w:noProof/>
            <w:webHidden/>
          </w:rPr>
          <w:fldChar w:fldCharType="separate"/>
        </w:r>
        <w:r>
          <w:rPr>
            <w:noProof/>
            <w:webHidden/>
          </w:rPr>
          <w:t>18</w:t>
        </w:r>
        <w:r>
          <w:rPr>
            <w:noProof/>
            <w:webHidden/>
          </w:rPr>
          <w:fldChar w:fldCharType="end"/>
        </w:r>
      </w:hyperlink>
    </w:p>
    <w:p w14:paraId="0F0012EF" w14:textId="28662191"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37" w:history="1">
        <w:r w:rsidRPr="007D1AEA">
          <w:rPr>
            <w:rStyle w:val="Hipervnculo"/>
            <w:noProof/>
          </w:rPr>
          <w:t>Ilustración 6: Diferencia entre la probabilidad de marcar si eres local o visitante para cada distancia a puerta.</w:t>
        </w:r>
        <w:r w:rsidRPr="007D1AEA">
          <w:rPr>
            <w:rStyle w:val="Hipervnculo"/>
            <w:rFonts w:cs="Arial"/>
            <w:noProof/>
          </w:rPr>
          <w:t>(Giacobbe, 2016)</w:t>
        </w:r>
        <w:r>
          <w:rPr>
            <w:noProof/>
            <w:webHidden/>
          </w:rPr>
          <w:tab/>
        </w:r>
        <w:r>
          <w:rPr>
            <w:noProof/>
            <w:webHidden/>
          </w:rPr>
          <w:fldChar w:fldCharType="begin"/>
        </w:r>
        <w:r>
          <w:rPr>
            <w:noProof/>
            <w:webHidden/>
          </w:rPr>
          <w:instrText xml:space="preserve"> PAGEREF _Toc82457437 \h </w:instrText>
        </w:r>
        <w:r>
          <w:rPr>
            <w:noProof/>
            <w:webHidden/>
          </w:rPr>
        </w:r>
        <w:r>
          <w:rPr>
            <w:noProof/>
            <w:webHidden/>
          </w:rPr>
          <w:fldChar w:fldCharType="separate"/>
        </w:r>
        <w:r>
          <w:rPr>
            <w:noProof/>
            <w:webHidden/>
          </w:rPr>
          <w:t>19</w:t>
        </w:r>
        <w:r>
          <w:rPr>
            <w:noProof/>
            <w:webHidden/>
          </w:rPr>
          <w:fldChar w:fldCharType="end"/>
        </w:r>
      </w:hyperlink>
    </w:p>
    <w:p w14:paraId="10E31DF7" w14:textId="1C410063"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38" w:history="1">
        <w:r w:rsidRPr="007D1AEA">
          <w:rPr>
            <w:rStyle w:val="Hipervnculo"/>
            <w:noProof/>
          </w:rPr>
          <w:t>Ilustración 7: Ejemplo de disparo con bajo xG (0,1 xG) y alto xGOT (0,81 xGOT) al ser un gran disparo muy bien colocado pese a la dificultad.</w:t>
        </w:r>
        <w:r>
          <w:rPr>
            <w:noProof/>
            <w:webHidden/>
          </w:rPr>
          <w:tab/>
        </w:r>
        <w:r>
          <w:rPr>
            <w:noProof/>
            <w:webHidden/>
          </w:rPr>
          <w:fldChar w:fldCharType="begin"/>
        </w:r>
        <w:r>
          <w:rPr>
            <w:noProof/>
            <w:webHidden/>
          </w:rPr>
          <w:instrText xml:space="preserve"> PAGEREF _Toc82457438 \h </w:instrText>
        </w:r>
        <w:r>
          <w:rPr>
            <w:noProof/>
            <w:webHidden/>
          </w:rPr>
        </w:r>
        <w:r>
          <w:rPr>
            <w:noProof/>
            <w:webHidden/>
          </w:rPr>
          <w:fldChar w:fldCharType="separate"/>
        </w:r>
        <w:r>
          <w:rPr>
            <w:noProof/>
            <w:webHidden/>
          </w:rPr>
          <w:t>20</w:t>
        </w:r>
        <w:r>
          <w:rPr>
            <w:noProof/>
            <w:webHidden/>
          </w:rPr>
          <w:fldChar w:fldCharType="end"/>
        </w:r>
      </w:hyperlink>
    </w:p>
    <w:p w14:paraId="7401369D" w14:textId="6B6EE683"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39" w:history="1">
        <w:r w:rsidRPr="007D1AEA">
          <w:rPr>
            <w:rStyle w:val="Hipervnculo"/>
            <w:noProof/>
          </w:rPr>
          <w:t xml:space="preserve">Ilustración 8: Cálculo de las distancias y ángulos. </w:t>
        </w:r>
        <w:r w:rsidRPr="007D1AEA">
          <w:rPr>
            <w:rStyle w:val="Hipervnculo"/>
            <w:rFonts w:cs="Arial"/>
            <w:noProof/>
          </w:rPr>
          <w:t>(Rowlinson, 2020b)</w:t>
        </w:r>
        <w:r>
          <w:rPr>
            <w:noProof/>
            <w:webHidden/>
          </w:rPr>
          <w:tab/>
        </w:r>
        <w:r>
          <w:rPr>
            <w:noProof/>
            <w:webHidden/>
          </w:rPr>
          <w:fldChar w:fldCharType="begin"/>
        </w:r>
        <w:r>
          <w:rPr>
            <w:noProof/>
            <w:webHidden/>
          </w:rPr>
          <w:instrText xml:space="preserve"> PAGEREF _Toc82457439 \h </w:instrText>
        </w:r>
        <w:r>
          <w:rPr>
            <w:noProof/>
            <w:webHidden/>
          </w:rPr>
        </w:r>
        <w:r>
          <w:rPr>
            <w:noProof/>
            <w:webHidden/>
          </w:rPr>
          <w:fldChar w:fldCharType="separate"/>
        </w:r>
        <w:r>
          <w:rPr>
            <w:noProof/>
            <w:webHidden/>
          </w:rPr>
          <w:t>27</w:t>
        </w:r>
        <w:r>
          <w:rPr>
            <w:noProof/>
            <w:webHidden/>
          </w:rPr>
          <w:fldChar w:fldCharType="end"/>
        </w:r>
      </w:hyperlink>
    </w:p>
    <w:p w14:paraId="6D99137A" w14:textId="5F1E1651"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0" w:history="1">
        <w:r w:rsidRPr="007D1AEA">
          <w:rPr>
            <w:rStyle w:val="Hipervnculo"/>
            <w:noProof/>
          </w:rPr>
          <w:t>Ilustración 9: Mapa de las distintas zonas generadas.</w:t>
        </w:r>
        <w:r>
          <w:rPr>
            <w:noProof/>
            <w:webHidden/>
          </w:rPr>
          <w:tab/>
        </w:r>
        <w:r>
          <w:rPr>
            <w:noProof/>
            <w:webHidden/>
          </w:rPr>
          <w:fldChar w:fldCharType="begin"/>
        </w:r>
        <w:r>
          <w:rPr>
            <w:noProof/>
            <w:webHidden/>
          </w:rPr>
          <w:instrText xml:space="preserve"> PAGEREF _Toc82457440 \h </w:instrText>
        </w:r>
        <w:r>
          <w:rPr>
            <w:noProof/>
            <w:webHidden/>
          </w:rPr>
        </w:r>
        <w:r>
          <w:rPr>
            <w:noProof/>
            <w:webHidden/>
          </w:rPr>
          <w:fldChar w:fldCharType="separate"/>
        </w:r>
        <w:r>
          <w:rPr>
            <w:noProof/>
            <w:webHidden/>
          </w:rPr>
          <w:t>30</w:t>
        </w:r>
        <w:r>
          <w:rPr>
            <w:noProof/>
            <w:webHidden/>
          </w:rPr>
          <w:fldChar w:fldCharType="end"/>
        </w:r>
      </w:hyperlink>
    </w:p>
    <w:p w14:paraId="248D25A2" w14:textId="4CBE3B6A"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1" w:history="1">
        <w:r w:rsidRPr="007D1AEA">
          <w:rPr>
            <w:rStyle w:val="Hipervnculo"/>
            <w:noProof/>
          </w:rPr>
          <w:t>Ilustración 10: Porcentaje de acierto de los disparos en cada zona del campo e identificación de outliers con los datos de StatsBomb y WyScout.</w:t>
        </w:r>
        <w:r>
          <w:rPr>
            <w:noProof/>
            <w:webHidden/>
          </w:rPr>
          <w:tab/>
        </w:r>
        <w:r>
          <w:rPr>
            <w:noProof/>
            <w:webHidden/>
          </w:rPr>
          <w:fldChar w:fldCharType="begin"/>
        </w:r>
        <w:r>
          <w:rPr>
            <w:noProof/>
            <w:webHidden/>
          </w:rPr>
          <w:instrText xml:space="preserve"> PAGEREF _Toc82457441 \h </w:instrText>
        </w:r>
        <w:r>
          <w:rPr>
            <w:noProof/>
            <w:webHidden/>
          </w:rPr>
        </w:r>
        <w:r>
          <w:rPr>
            <w:noProof/>
            <w:webHidden/>
          </w:rPr>
          <w:fldChar w:fldCharType="separate"/>
        </w:r>
        <w:r>
          <w:rPr>
            <w:noProof/>
            <w:webHidden/>
          </w:rPr>
          <w:t>31</w:t>
        </w:r>
        <w:r>
          <w:rPr>
            <w:noProof/>
            <w:webHidden/>
          </w:rPr>
          <w:fldChar w:fldCharType="end"/>
        </w:r>
      </w:hyperlink>
    </w:p>
    <w:p w14:paraId="55E98A7F" w14:textId="41F96237"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2" w:history="1">
        <w:r w:rsidRPr="007D1AEA">
          <w:rPr>
            <w:rStyle w:val="Hipervnculo"/>
            <w:noProof/>
          </w:rPr>
          <w:t xml:space="preserve">Ilustración 11: Gráfico de la función log loss. </w:t>
        </w:r>
        <w:r w:rsidRPr="007D1AEA">
          <w:rPr>
            <w:rStyle w:val="Hipervnculo"/>
            <w:rFonts w:cs="Arial"/>
            <w:noProof/>
          </w:rPr>
          <w:t>(ML Glossary, s. f.)</w:t>
        </w:r>
        <w:r>
          <w:rPr>
            <w:noProof/>
            <w:webHidden/>
          </w:rPr>
          <w:tab/>
        </w:r>
        <w:r>
          <w:rPr>
            <w:noProof/>
            <w:webHidden/>
          </w:rPr>
          <w:fldChar w:fldCharType="begin"/>
        </w:r>
        <w:r>
          <w:rPr>
            <w:noProof/>
            <w:webHidden/>
          </w:rPr>
          <w:instrText xml:space="preserve"> PAGEREF _Toc82457442 \h </w:instrText>
        </w:r>
        <w:r>
          <w:rPr>
            <w:noProof/>
            <w:webHidden/>
          </w:rPr>
        </w:r>
        <w:r>
          <w:rPr>
            <w:noProof/>
            <w:webHidden/>
          </w:rPr>
          <w:fldChar w:fldCharType="separate"/>
        </w:r>
        <w:r>
          <w:rPr>
            <w:noProof/>
            <w:webHidden/>
          </w:rPr>
          <w:t>36</w:t>
        </w:r>
        <w:r>
          <w:rPr>
            <w:noProof/>
            <w:webHidden/>
          </w:rPr>
          <w:fldChar w:fldCharType="end"/>
        </w:r>
      </w:hyperlink>
    </w:p>
    <w:p w14:paraId="7B731162" w14:textId="02075F18"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3" w:history="1">
        <w:r w:rsidRPr="007D1AEA">
          <w:rPr>
            <w:rStyle w:val="Hipervnculo"/>
            <w:noProof/>
          </w:rPr>
          <w:t xml:space="preserve">Ilustración 12: Tres tipos de curvas ROC con sus respectivas AUC. </w:t>
        </w:r>
        <w:r w:rsidRPr="007D1AEA">
          <w:rPr>
            <w:rStyle w:val="Hipervnculo"/>
            <w:rFonts w:cs="Arial"/>
            <w:noProof/>
          </w:rPr>
          <w:t>(Wikipedia, 2021)</w:t>
        </w:r>
        <w:r>
          <w:rPr>
            <w:noProof/>
            <w:webHidden/>
          </w:rPr>
          <w:tab/>
        </w:r>
        <w:r>
          <w:rPr>
            <w:noProof/>
            <w:webHidden/>
          </w:rPr>
          <w:fldChar w:fldCharType="begin"/>
        </w:r>
        <w:r>
          <w:rPr>
            <w:noProof/>
            <w:webHidden/>
          </w:rPr>
          <w:instrText xml:space="preserve"> PAGEREF _Toc82457443 \h </w:instrText>
        </w:r>
        <w:r>
          <w:rPr>
            <w:noProof/>
            <w:webHidden/>
          </w:rPr>
        </w:r>
        <w:r>
          <w:rPr>
            <w:noProof/>
            <w:webHidden/>
          </w:rPr>
          <w:fldChar w:fldCharType="separate"/>
        </w:r>
        <w:r>
          <w:rPr>
            <w:noProof/>
            <w:webHidden/>
          </w:rPr>
          <w:t>36</w:t>
        </w:r>
        <w:r>
          <w:rPr>
            <w:noProof/>
            <w:webHidden/>
          </w:rPr>
          <w:fldChar w:fldCharType="end"/>
        </w:r>
      </w:hyperlink>
    </w:p>
    <w:p w14:paraId="086EE859" w14:textId="20BA91A7"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4" w:history="1">
        <w:r w:rsidRPr="007D1AEA">
          <w:rPr>
            <w:rStyle w:val="Hipervnculo"/>
            <w:noProof/>
          </w:rPr>
          <w:t xml:space="preserve">Ilustración 13: Ejemplo de distintas curvas de calibración para distintos modelos. </w:t>
        </w:r>
        <w:r w:rsidRPr="007D1AEA">
          <w:rPr>
            <w:rStyle w:val="Hipervnculo"/>
            <w:rFonts w:cs="Arial"/>
            <w:noProof/>
          </w:rPr>
          <w:t>(Scikit-Learn, s. f.-b)</w:t>
        </w:r>
        <w:r>
          <w:rPr>
            <w:noProof/>
            <w:webHidden/>
          </w:rPr>
          <w:tab/>
        </w:r>
        <w:r>
          <w:rPr>
            <w:noProof/>
            <w:webHidden/>
          </w:rPr>
          <w:fldChar w:fldCharType="begin"/>
        </w:r>
        <w:r>
          <w:rPr>
            <w:noProof/>
            <w:webHidden/>
          </w:rPr>
          <w:instrText xml:space="preserve"> PAGEREF _Toc82457444 \h </w:instrText>
        </w:r>
        <w:r>
          <w:rPr>
            <w:noProof/>
            <w:webHidden/>
          </w:rPr>
        </w:r>
        <w:r>
          <w:rPr>
            <w:noProof/>
            <w:webHidden/>
          </w:rPr>
          <w:fldChar w:fldCharType="separate"/>
        </w:r>
        <w:r>
          <w:rPr>
            <w:noProof/>
            <w:webHidden/>
          </w:rPr>
          <w:t>38</w:t>
        </w:r>
        <w:r>
          <w:rPr>
            <w:noProof/>
            <w:webHidden/>
          </w:rPr>
          <w:fldChar w:fldCharType="end"/>
        </w:r>
      </w:hyperlink>
    </w:p>
    <w:p w14:paraId="21D448AB" w14:textId="5D8129D5"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5" w:history="1">
        <w:r w:rsidRPr="007D1AEA">
          <w:rPr>
            <w:rStyle w:val="Hipervnculo"/>
            <w:noProof/>
          </w:rPr>
          <w:t>Ilustración 14: Ejemplo de CV con 5 pliegues.</w:t>
        </w:r>
        <w:r w:rsidRPr="007D1AEA">
          <w:rPr>
            <w:rStyle w:val="Hipervnculo"/>
            <w:rFonts w:cs="Arial"/>
            <w:noProof/>
          </w:rPr>
          <w:t>(Manna, 2020)</w:t>
        </w:r>
        <w:r>
          <w:rPr>
            <w:noProof/>
            <w:webHidden/>
          </w:rPr>
          <w:tab/>
        </w:r>
        <w:r>
          <w:rPr>
            <w:noProof/>
            <w:webHidden/>
          </w:rPr>
          <w:fldChar w:fldCharType="begin"/>
        </w:r>
        <w:r>
          <w:rPr>
            <w:noProof/>
            <w:webHidden/>
          </w:rPr>
          <w:instrText xml:space="preserve"> PAGEREF _Toc82457445 \h </w:instrText>
        </w:r>
        <w:r>
          <w:rPr>
            <w:noProof/>
            <w:webHidden/>
          </w:rPr>
        </w:r>
        <w:r>
          <w:rPr>
            <w:noProof/>
            <w:webHidden/>
          </w:rPr>
          <w:fldChar w:fldCharType="separate"/>
        </w:r>
        <w:r>
          <w:rPr>
            <w:noProof/>
            <w:webHidden/>
          </w:rPr>
          <w:t>41</w:t>
        </w:r>
        <w:r>
          <w:rPr>
            <w:noProof/>
            <w:webHidden/>
          </w:rPr>
          <w:fldChar w:fldCharType="end"/>
        </w:r>
      </w:hyperlink>
    </w:p>
    <w:p w14:paraId="67F493A6" w14:textId="16CDBEF2"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6" w:history="1">
        <w:r w:rsidRPr="007D1AEA">
          <w:rPr>
            <w:rStyle w:val="Hipervnculo"/>
            <w:noProof/>
          </w:rPr>
          <w:t xml:space="preserve">Ilustración 15: Ejemplo de árbol de decisión. </w:t>
        </w:r>
        <w:r w:rsidRPr="007D1AEA">
          <w:rPr>
            <w:rStyle w:val="Hipervnculo"/>
            <w:rFonts w:cs="Arial"/>
            <w:noProof/>
          </w:rPr>
          <w:t>(Kurnia, 2021)</w:t>
        </w:r>
        <w:r>
          <w:rPr>
            <w:noProof/>
            <w:webHidden/>
          </w:rPr>
          <w:tab/>
        </w:r>
        <w:r>
          <w:rPr>
            <w:noProof/>
            <w:webHidden/>
          </w:rPr>
          <w:fldChar w:fldCharType="begin"/>
        </w:r>
        <w:r>
          <w:rPr>
            <w:noProof/>
            <w:webHidden/>
          </w:rPr>
          <w:instrText xml:space="preserve"> PAGEREF _Toc82457446 \h </w:instrText>
        </w:r>
        <w:r>
          <w:rPr>
            <w:noProof/>
            <w:webHidden/>
          </w:rPr>
        </w:r>
        <w:r>
          <w:rPr>
            <w:noProof/>
            <w:webHidden/>
          </w:rPr>
          <w:fldChar w:fldCharType="separate"/>
        </w:r>
        <w:r>
          <w:rPr>
            <w:noProof/>
            <w:webHidden/>
          </w:rPr>
          <w:t>43</w:t>
        </w:r>
        <w:r>
          <w:rPr>
            <w:noProof/>
            <w:webHidden/>
          </w:rPr>
          <w:fldChar w:fldCharType="end"/>
        </w:r>
      </w:hyperlink>
    </w:p>
    <w:p w14:paraId="2CD124BE" w14:textId="50539BA1"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7" w:history="1">
        <w:r w:rsidRPr="007D1AEA">
          <w:rPr>
            <w:rStyle w:val="Hipervnculo"/>
            <w:noProof/>
          </w:rPr>
          <w:t xml:space="preserve">Ilustración 16: Ejemplo de árbol con crecimiento por niveles (izquierda) y por hojas (derecha). </w:t>
        </w:r>
        <w:r w:rsidRPr="007D1AEA">
          <w:rPr>
            <w:rStyle w:val="Hipervnculo"/>
            <w:rFonts w:cs="Arial"/>
            <w:noProof/>
          </w:rPr>
          <w:t>(Kasturi, 2019)</w:t>
        </w:r>
        <w:r>
          <w:rPr>
            <w:noProof/>
            <w:webHidden/>
          </w:rPr>
          <w:tab/>
        </w:r>
        <w:r>
          <w:rPr>
            <w:noProof/>
            <w:webHidden/>
          </w:rPr>
          <w:fldChar w:fldCharType="begin"/>
        </w:r>
        <w:r>
          <w:rPr>
            <w:noProof/>
            <w:webHidden/>
          </w:rPr>
          <w:instrText xml:space="preserve"> PAGEREF _Toc82457447 \h </w:instrText>
        </w:r>
        <w:r>
          <w:rPr>
            <w:noProof/>
            <w:webHidden/>
          </w:rPr>
        </w:r>
        <w:r>
          <w:rPr>
            <w:noProof/>
            <w:webHidden/>
          </w:rPr>
          <w:fldChar w:fldCharType="separate"/>
        </w:r>
        <w:r>
          <w:rPr>
            <w:noProof/>
            <w:webHidden/>
          </w:rPr>
          <w:t>44</w:t>
        </w:r>
        <w:r>
          <w:rPr>
            <w:noProof/>
            <w:webHidden/>
          </w:rPr>
          <w:fldChar w:fldCharType="end"/>
        </w:r>
      </w:hyperlink>
    </w:p>
    <w:p w14:paraId="6E7B53E7" w14:textId="4E7CE3D6"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8" w:history="1">
        <w:r w:rsidRPr="007D1AEA">
          <w:rPr>
            <w:rStyle w:val="Hipervnculo"/>
            <w:noProof/>
          </w:rPr>
          <w:t>Ilustración 17: Esquema básico del método Random Forest.</w:t>
        </w:r>
        <w:r w:rsidRPr="007D1AEA">
          <w:rPr>
            <w:rStyle w:val="Hipervnculo"/>
            <w:rFonts w:cs="Arial"/>
            <w:noProof/>
          </w:rPr>
          <w:t>(Martinez Heras, 2019)</w:t>
        </w:r>
        <w:r>
          <w:rPr>
            <w:noProof/>
            <w:webHidden/>
          </w:rPr>
          <w:tab/>
        </w:r>
        <w:r>
          <w:rPr>
            <w:noProof/>
            <w:webHidden/>
          </w:rPr>
          <w:fldChar w:fldCharType="begin"/>
        </w:r>
        <w:r>
          <w:rPr>
            <w:noProof/>
            <w:webHidden/>
          </w:rPr>
          <w:instrText xml:space="preserve"> PAGEREF _Toc82457448 \h </w:instrText>
        </w:r>
        <w:r>
          <w:rPr>
            <w:noProof/>
            <w:webHidden/>
          </w:rPr>
        </w:r>
        <w:r>
          <w:rPr>
            <w:noProof/>
            <w:webHidden/>
          </w:rPr>
          <w:fldChar w:fldCharType="separate"/>
        </w:r>
        <w:r>
          <w:rPr>
            <w:noProof/>
            <w:webHidden/>
          </w:rPr>
          <w:t>47</w:t>
        </w:r>
        <w:r>
          <w:rPr>
            <w:noProof/>
            <w:webHidden/>
          </w:rPr>
          <w:fldChar w:fldCharType="end"/>
        </w:r>
      </w:hyperlink>
    </w:p>
    <w:p w14:paraId="0C4EBEAE" w14:textId="17383FF5"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49" w:history="1">
        <w:r w:rsidRPr="007D1AEA">
          <w:rPr>
            <w:rStyle w:val="Hipervnculo"/>
            <w:noProof/>
          </w:rPr>
          <w:t>Ilustración 18: % de acierto y distancia media de los lanzamientos en cada momento del partido.</w:t>
        </w:r>
        <w:r>
          <w:rPr>
            <w:noProof/>
            <w:webHidden/>
          </w:rPr>
          <w:tab/>
        </w:r>
        <w:r>
          <w:rPr>
            <w:noProof/>
            <w:webHidden/>
          </w:rPr>
          <w:fldChar w:fldCharType="begin"/>
        </w:r>
        <w:r>
          <w:rPr>
            <w:noProof/>
            <w:webHidden/>
          </w:rPr>
          <w:instrText xml:space="preserve"> PAGEREF _Toc82457449 \h </w:instrText>
        </w:r>
        <w:r>
          <w:rPr>
            <w:noProof/>
            <w:webHidden/>
          </w:rPr>
        </w:r>
        <w:r>
          <w:rPr>
            <w:noProof/>
            <w:webHidden/>
          </w:rPr>
          <w:fldChar w:fldCharType="separate"/>
        </w:r>
        <w:r>
          <w:rPr>
            <w:noProof/>
            <w:webHidden/>
          </w:rPr>
          <w:t>49</w:t>
        </w:r>
        <w:r>
          <w:rPr>
            <w:noProof/>
            <w:webHidden/>
          </w:rPr>
          <w:fldChar w:fldCharType="end"/>
        </w:r>
      </w:hyperlink>
    </w:p>
    <w:p w14:paraId="43F5D321" w14:textId="5AD925CA"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50" w:history="1">
        <w:r w:rsidRPr="007D1AEA">
          <w:rPr>
            <w:rStyle w:val="Hipervnculo"/>
            <w:noProof/>
          </w:rPr>
          <w:t>Ilustración 19: % de acierto en los lanzamientos de penaltis en cada momento del partido.</w:t>
        </w:r>
        <w:r>
          <w:rPr>
            <w:noProof/>
            <w:webHidden/>
          </w:rPr>
          <w:tab/>
        </w:r>
        <w:r>
          <w:rPr>
            <w:noProof/>
            <w:webHidden/>
          </w:rPr>
          <w:fldChar w:fldCharType="begin"/>
        </w:r>
        <w:r>
          <w:rPr>
            <w:noProof/>
            <w:webHidden/>
          </w:rPr>
          <w:instrText xml:space="preserve"> PAGEREF _Toc82457450 \h </w:instrText>
        </w:r>
        <w:r>
          <w:rPr>
            <w:noProof/>
            <w:webHidden/>
          </w:rPr>
        </w:r>
        <w:r>
          <w:rPr>
            <w:noProof/>
            <w:webHidden/>
          </w:rPr>
          <w:fldChar w:fldCharType="separate"/>
        </w:r>
        <w:r>
          <w:rPr>
            <w:noProof/>
            <w:webHidden/>
          </w:rPr>
          <w:t>50</w:t>
        </w:r>
        <w:r>
          <w:rPr>
            <w:noProof/>
            <w:webHidden/>
          </w:rPr>
          <w:fldChar w:fldCharType="end"/>
        </w:r>
      </w:hyperlink>
    </w:p>
    <w:p w14:paraId="48B1827D" w14:textId="7F86C820"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51" w:history="1">
        <w:r w:rsidRPr="007D1AEA">
          <w:rPr>
            <w:rStyle w:val="Hipervnculo"/>
            <w:noProof/>
          </w:rPr>
          <w:t>Ilustración 20: % de acierto de los disparos según distancia a portería según tipo de competición.</w:t>
        </w:r>
        <w:r>
          <w:rPr>
            <w:noProof/>
            <w:webHidden/>
          </w:rPr>
          <w:tab/>
        </w:r>
        <w:r>
          <w:rPr>
            <w:noProof/>
            <w:webHidden/>
          </w:rPr>
          <w:fldChar w:fldCharType="begin"/>
        </w:r>
        <w:r>
          <w:rPr>
            <w:noProof/>
            <w:webHidden/>
          </w:rPr>
          <w:instrText xml:space="preserve"> PAGEREF _Toc82457451 \h </w:instrText>
        </w:r>
        <w:r>
          <w:rPr>
            <w:noProof/>
            <w:webHidden/>
          </w:rPr>
        </w:r>
        <w:r>
          <w:rPr>
            <w:noProof/>
            <w:webHidden/>
          </w:rPr>
          <w:fldChar w:fldCharType="separate"/>
        </w:r>
        <w:r>
          <w:rPr>
            <w:noProof/>
            <w:webHidden/>
          </w:rPr>
          <w:t>51</w:t>
        </w:r>
        <w:r>
          <w:rPr>
            <w:noProof/>
            <w:webHidden/>
          </w:rPr>
          <w:fldChar w:fldCharType="end"/>
        </w:r>
      </w:hyperlink>
    </w:p>
    <w:p w14:paraId="5CE7C5A8" w14:textId="174A0152"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52" w:history="1">
        <w:r w:rsidRPr="007D1AEA">
          <w:rPr>
            <w:rStyle w:val="Hipervnculo"/>
            <w:noProof/>
          </w:rPr>
          <w:t>Ilustración 21: % de acierto en los lanzamientos de penalti según tipo de competición.</w:t>
        </w:r>
        <w:r>
          <w:rPr>
            <w:noProof/>
            <w:webHidden/>
          </w:rPr>
          <w:tab/>
        </w:r>
        <w:r>
          <w:rPr>
            <w:noProof/>
            <w:webHidden/>
          </w:rPr>
          <w:fldChar w:fldCharType="begin"/>
        </w:r>
        <w:r>
          <w:rPr>
            <w:noProof/>
            <w:webHidden/>
          </w:rPr>
          <w:instrText xml:space="preserve"> PAGEREF _Toc82457452 \h </w:instrText>
        </w:r>
        <w:r>
          <w:rPr>
            <w:noProof/>
            <w:webHidden/>
          </w:rPr>
        </w:r>
        <w:r>
          <w:rPr>
            <w:noProof/>
            <w:webHidden/>
          </w:rPr>
          <w:fldChar w:fldCharType="separate"/>
        </w:r>
        <w:r>
          <w:rPr>
            <w:noProof/>
            <w:webHidden/>
          </w:rPr>
          <w:t>51</w:t>
        </w:r>
        <w:r>
          <w:rPr>
            <w:noProof/>
            <w:webHidden/>
          </w:rPr>
          <w:fldChar w:fldCharType="end"/>
        </w:r>
      </w:hyperlink>
    </w:p>
    <w:p w14:paraId="4296AC7A" w14:textId="3625686E"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53" w:history="1">
        <w:r w:rsidRPr="007D1AEA">
          <w:rPr>
            <w:rStyle w:val="Hipervnculo"/>
            <w:noProof/>
          </w:rPr>
          <w:t>Ilustración 22: % de acierto y distancia media de los disparos según momento de la competición.</w:t>
        </w:r>
        <w:r>
          <w:rPr>
            <w:noProof/>
            <w:webHidden/>
          </w:rPr>
          <w:tab/>
        </w:r>
        <w:r>
          <w:rPr>
            <w:noProof/>
            <w:webHidden/>
          </w:rPr>
          <w:fldChar w:fldCharType="begin"/>
        </w:r>
        <w:r>
          <w:rPr>
            <w:noProof/>
            <w:webHidden/>
          </w:rPr>
          <w:instrText xml:space="preserve"> PAGEREF _Toc82457453 \h </w:instrText>
        </w:r>
        <w:r>
          <w:rPr>
            <w:noProof/>
            <w:webHidden/>
          </w:rPr>
        </w:r>
        <w:r>
          <w:rPr>
            <w:noProof/>
            <w:webHidden/>
          </w:rPr>
          <w:fldChar w:fldCharType="separate"/>
        </w:r>
        <w:r>
          <w:rPr>
            <w:noProof/>
            <w:webHidden/>
          </w:rPr>
          <w:t>52</w:t>
        </w:r>
        <w:r>
          <w:rPr>
            <w:noProof/>
            <w:webHidden/>
          </w:rPr>
          <w:fldChar w:fldCharType="end"/>
        </w:r>
      </w:hyperlink>
    </w:p>
    <w:p w14:paraId="2963941F" w14:textId="741292BB"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54" w:history="1">
        <w:r w:rsidRPr="007D1AEA">
          <w:rPr>
            <w:rStyle w:val="Hipervnculo"/>
            <w:noProof/>
          </w:rPr>
          <w:t>Ilustración 23: % de acierto de los disparos según el ángulo visible y por factor campo.</w:t>
        </w:r>
        <w:r>
          <w:rPr>
            <w:noProof/>
            <w:webHidden/>
          </w:rPr>
          <w:tab/>
        </w:r>
        <w:r>
          <w:rPr>
            <w:noProof/>
            <w:webHidden/>
          </w:rPr>
          <w:fldChar w:fldCharType="begin"/>
        </w:r>
        <w:r>
          <w:rPr>
            <w:noProof/>
            <w:webHidden/>
          </w:rPr>
          <w:instrText xml:space="preserve"> PAGEREF _Toc82457454 \h </w:instrText>
        </w:r>
        <w:r>
          <w:rPr>
            <w:noProof/>
            <w:webHidden/>
          </w:rPr>
        </w:r>
        <w:r>
          <w:rPr>
            <w:noProof/>
            <w:webHidden/>
          </w:rPr>
          <w:fldChar w:fldCharType="separate"/>
        </w:r>
        <w:r>
          <w:rPr>
            <w:noProof/>
            <w:webHidden/>
          </w:rPr>
          <w:t>53</w:t>
        </w:r>
        <w:r>
          <w:rPr>
            <w:noProof/>
            <w:webHidden/>
          </w:rPr>
          <w:fldChar w:fldCharType="end"/>
        </w:r>
      </w:hyperlink>
    </w:p>
    <w:p w14:paraId="6C362DE5" w14:textId="6FA50692"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55" w:history="1">
        <w:r w:rsidRPr="007D1AEA">
          <w:rPr>
            <w:rStyle w:val="Hipervnculo"/>
            <w:noProof/>
          </w:rPr>
          <w:t>Ilustración 24: % de acierto en los lanzamientos por distancia a portería y según diferencia de jugadores en el campo.</w:t>
        </w:r>
        <w:r>
          <w:rPr>
            <w:noProof/>
            <w:webHidden/>
          </w:rPr>
          <w:tab/>
        </w:r>
        <w:r>
          <w:rPr>
            <w:noProof/>
            <w:webHidden/>
          </w:rPr>
          <w:fldChar w:fldCharType="begin"/>
        </w:r>
        <w:r>
          <w:rPr>
            <w:noProof/>
            <w:webHidden/>
          </w:rPr>
          <w:instrText xml:space="preserve"> PAGEREF _Toc82457455 \h </w:instrText>
        </w:r>
        <w:r>
          <w:rPr>
            <w:noProof/>
            <w:webHidden/>
          </w:rPr>
        </w:r>
        <w:r>
          <w:rPr>
            <w:noProof/>
            <w:webHidden/>
          </w:rPr>
          <w:fldChar w:fldCharType="separate"/>
        </w:r>
        <w:r>
          <w:rPr>
            <w:noProof/>
            <w:webHidden/>
          </w:rPr>
          <w:t>55</w:t>
        </w:r>
        <w:r>
          <w:rPr>
            <w:noProof/>
            <w:webHidden/>
          </w:rPr>
          <w:fldChar w:fldCharType="end"/>
        </w:r>
      </w:hyperlink>
    </w:p>
    <w:p w14:paraId="758B92B7" w14:textId="7FC42E26"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56" w:history="1">
        <w:r w:rsidRPr="007D1AEA">
          <w:rPr>
            <w:rStyle w:val="Hipervnculo"/>
            <w:noProof/>
          </w:rPr>
          <w:t>Ilustración 25: % de acierto en los lanzamientos de penalti según número de jugadores del propio equipo (izquierda) o del equipo rival (derecha).</w:t>
        </w:r>
        <w:r>
          <w:rPr>
            <w:noProof/>
            <w:webHidden/>
          </w:rPr>
          <w:tab/>
        </w:r>
        <w:r>
          <w:rPr>
            <w:noProof/>
            <w:webHidden/>
          </w:rPr>
          <w:fldChar w:fldCharType="begin"/>
        </w:r>
        <w:r>
          <w:rPr>
            <w:noProof/>
            <w:webHidden/>
          </w:rPr>
          <w:instrText xml:space="preserve"> PAGEREF _Toc82457456 \h </w:instrText>
        </w:r>
        <w:r>
          <w:rPr>
            <w:noProof/>
            <w:webHidden/>
          </w:rPr>
        </w:r>
        <w:r>
          <w:rPr>
            <w:noProof/>
            <w:webHidden/>
          </w:rPr>
          <w:fldChar w:fldCharType="separate"/>
        </w:r>
        <w:r>
          <w:rPr>
            <w:noProof/>
            <w:webHidden/>
          </w:rPr>
          <w:t>55</w:t>
        </w:r>
        <w:r>
          <w:rPr>
            <w:noProof/>
            <w:webHidden/>
          </w:rPr>
          <w:fldChar w:fldCharType="end"/>
        </w:r>
      </w:hyperlink>
    </w:p>
    <w:p w14:paraId="06885F4F" w14:textId="0F8E8AA4" w:rsidR="006253B9" w:rsidRDefault="006253B9">
      <w:pPr>
        <w:pStyle w:val="Tabladeilustraciones"/>
        <w:tabs>
          <w:tab w:val="right" w:leader="dot" w:pos="9060"/>
        </w:tabs>
        <w:rPr>
          <w:rFonts w:asciiTheme="minorHAnsi" w:eastAsiaTheme="minorEastAsia" w:hAnsiTheme="minorHAnsi" w:cstheme="minorBidi"/>
          <w:noProof/>
          <w:lang w:eastAsia="es-ES"/>
        </w:rPr>
      </w:pPr>
      <w:hyperlink w:anchor="_Toc82457457" w:history="1">
        <w:r w:rsidRPr="007D1AEA">
          <w:rPr>
            <w:rStyle w:val="Hipervnculo"/>
            <w:noProof/>
          </w:rPr>
          <w:t>Ilustración 26: % de acierto y media de distancia de los lanzamientos por número de disparo.</w:t>
        </w:r>
        <w:r>
          <w:rPr>
            <w:noProof/>
            <w:webHidden/>
          </w:rPr>
          <w:tab/>
        </w:r>
        <w:r>
          <w:rPr>
            <w:noProof/>
            <w:webHidden/>
          </w:rPr>
          <w:fldChar w:fldCharType="begin"/>
        </w:r>
        <w:r>
          <w:rPr>
            <w:noProof/>
            <w:webHidden/>
          </w:rPr>
          <w:instrText xml:space="preserve"> PAGEREF _Toc82457457 \h </w:instrText>
        </w:r>
        <w:r>
          <w:rPr>
            <w:noProof/>
            <w:webHidden/>
          </w:rPr>
        </w:r>
        <w:r>
          <w:rPr>
            <w:noProof/>
            <w:webHidden/>
          </w:rPr>
          <w:fldChar w:fldCharType="separate"/>
        </w:r>
        <w:r>
          <w:rPr>
            <w:noProof/>
            <w:webHidden/>
          </w:rPr>
          <w:t>56</w:t>
        </w:r>
        <w:r>
          <w:rPr>
            <w:noProof/>
            <w:webHidden/>
          </w:rPr>
          <w:fldChar w:fldCharType="end"/>
        </w:r>
      </w:hyperlink>
    </w:p>
    <w:p w14:paraId="39BBE8D5" w14:textId="38BD11AC" w:rsidR="00E464E0" w:rsidRDefault="006253B9" w:rsidP="00E464E0">
      <w:pPr>
        <w:spacing w:after="0" w:line="240" w:lineRule="auto"/>
        <w:jc w:val="left"/>
        <w:rPr>
          <w:rFonts w:cs="Arial"/>
          <w:b/>
          <w:sz w:val="36"/>
          <w:szCs w:val="36"/>
        </w:rPr>
      </w:pPr>
      <w:r>
        <w:rPr>
          <w:rFonts w:cs="Arial"/>
          <w:b/>
          <w:sz w:val="36"/>
          <w:szCs w:val="36"/>
        </w:rPr>
        <w:fldChar w:fldCharType="end"/>
      </w:r>
    </w:p>
    <w:p w14:paraId="45E8D112" w14:textId="6C5DD354" w:rsidR="00792A94" w:rsidRPr="006253B9" w:rsidRDefault="00E464E0" w:rsidP="006253B9">
      <w:pPr>
        <w:spacing w:after="0" w:line="240" w:lineRule="auto"/>
        <w:jc w:val="left"/>
        <w:rPr>
          <w:rFonts w:cs="Arial"/>
          <w:b/>
          <w:sz w:val="36"/>
          <w:szCs w:val="36"/>
        </w:rPr>
      </w:pPr>
      <w:r>
        <w:rPr>
          <w:rFonts w:cs="Arial"/>
          <w:b/>
          <w:sz w:val="36"/>
          <w:szCs w:val="36"/>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2281237"/>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156F3181"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Universidad Internacional de La Rioja                                                 (</w:t>
      </w:r>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r w:rsidR="00AC517E">
        <w:rPr>
          <w:rFonts w:cs="Arial"/>
        </w:rPr>
        <w:t>Máster</w:t>
      </w:r>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2281238"/>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28AEB420"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En este trabajo se estudian variables que están relacionadas con el factor mental, se estudia si el minuto</w:t>
      </w:r>
      <w:r w:rsidR="00F87C28">
        <w:rPr>
          <w:rFonts w:cs="Arial"/>
        </w:rPr>
        <w:t>, una expulsión</w:t>
      </w:r>
      <w:r w:rsidR="00DE7EB5">
        <w:rPr>
          <w:rFonts w:cs="Arial"/>
        </w:rPr>
        <w:t xml:space="preserve">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2281239"/>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55114089"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w:t>
      </w:r>
      <w:r w:rsidR="00F87C28">
        <w:rPr>
          <w:rFonts w:cs="Arial"/>
        </w:rPr>
        <w:t xml:space="preserve">ha estudiado por separado distintas variables nuevas para conocer cómo afectan a los disparos. Posteriormente se ha generado un modelo con las nuevas variables y con otras ya utilizadas en otros modelos para ver la diferencia con ellos y que nivel de importancia tienen dentro del modelo estas nuevas variables. Se ha comparado también el modelo para conocer si estas nuevas variables le añaden precisión a la métrica de </w:t>
      </w:r>
      <w:proofErr w:type="spellStart"/>
      <w:r w:rsidR="00F87C28">
        <w:rPr>
          <w:rFonts w:cs="Arial"/>
        </w:rPr>
        <w:t>xG</w:t>
      </w:r>
      <w:proofErr w:type="spellEnd"/>
      <w:r w:rsidR="00F87C28">
        <w:rPr>
          <w:rFonts w:cs="Arial"/>
        </w:rPr>
        <w:t>.</w:t>
      </w:r>
    </w:p>
    <w:p w14:paraId="4F52B174" w14:textId="426592B1"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w:t>
      </w:r>
      <w:r w:rsidR="00F87C28">
        <w:rPr>
          <w:rFonts w:cs="Arial"/>
        </w:rPr>
        <w:t>otros modelos generados</w:t>
      </w:r>
      <w:r w:rsidRPr="00A07D88">
        <w:rPr>
          <w:rFonts w:cs="Arial"/>
        </w:rPr>
        <w:t xml:space="preserve">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2281240"/>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3C864610" w14:textId="77777777" w:rsidR="00F87C28"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w:t>
      </w:r>
      <w:r w:rsidR="00F87C28">
        <w:rPr>
          <w:rFonts w:cs="Arial"/>
        </w:rPr>
        <w:t>.</w:t>
      </w:r>
    </w:p>
    <w:p w14:paraId="6F835724" w14:textId="6CD7E84C" w:rsidR="00036BA5" w:rsidRDefault="00F87C28" w:rsidP="00D11B8F">
      <w:pPr>
        <w:autoSpaceDE w:val="0"/>
        <w:autoSpaceDN w:val="0"/>
        <w:adjustRightInd w:val="0"/>
        <w:spacing w:after="0"/>
        <w:rPr>
          <w:rFonts w:cs="Arial"/>
        </w:rPr>
      </w:pPr>
      <w:r>
        <w:rPr>
          <w:rFonts w:cs="Arial"/>
        </w:rPr>
        <w:t>En el cuarto capítulo se detalla</w:t>
      </w:r>
      <w:r w:rsidR="00D11B8F">
        <w:rPr>
          <w:rFonts w:cs="Arial"/>
        </w:rPr>
        <w:t xml:space="preserve"> la metodología usada para lograr</w:t>
      </w:r>
      <w:r>
        <w:rPr>
          <w:rFonts w:cs="Arial"/>
        </w:rPr>
        <w:t xml:space="preserve"> los objetivos y se describen los distintos algoritmos utilizados</w:t>
      </w:r>
      <w:r w:rsidR="00D11B8F">
        <w:rPr>
          <w:rFonts w:cs="Arial"/>
        </w:rPr>
        <w:t>.</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sidR="00D11B8F">
        <w:rPr>
          <w:rFonts w:cs="Arial"/>
        </w:rPr>
        <w:t xml:space="preserve"> </w:t>
      </w:r>
    </w:p>
    <w:p w14:paraId="4798B3D8" w14:textId="2D390CE8"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 xml:space="preserve">en el </w:t>
      </w:r>
      <w:r w:rsidR="00F87C28">
        <w:rPr>
          <w:rFonts w:cs="Arial"/>
        </w:rPr>
        <w:t>quinto</w:t>
      </w:r>
      <w:r w:rsidR="00036BA5">
        <w:rPr>
          <w:rFonts w:cs="Arial"/>
        </w:rPr>
        <w:t xml:space="preserve"> se presenta el desarrollo de la contribución realizada en el trabajo. </w:t>
      </w:r>
      <w:r w:rsidR="00F87C28">
        <w:rPr>
          <w:rFonts w:cs="Arial"/>
        </w:rPr>
        <w:t>En este punto se</w:t>
      </w:r>
      <w:r w:rsidR="00036BA5">
        <w:rPr>
          <w:rFonts w:cs="Arial"/>
        </w:rPr>
        <w:t xml:space="preserve"> </w:t>
      </w:r>
      <w:r w:rsidR="00F87C28">
        <w:rPr>
          <w:rFonts w:cs="Arial"/>
        </w:rPr>
        <w:t>comenta</w:t>
      </w:r>
      <w:r w:rsidR="00036BA5">
        <w:rPr>
          <w:rFonts w:cs="Arial"/>
        </w:rPr>
        <w:t xml:space="preserve"> los resultados obtenidos.</w:t>
      </w:r>
    </w:p>
    <w:p w14:paraId="3D63DB7B" w14:textId="0CE5AB86" w:rsidR="00036BA5" w:rsidRDefault="00036BA5" w:rsidP="00D11B8F">
      <w:pPr>
        <w:autoSpaceDE w:val="0"/>
        <w:autoSpaceDN w:val="0"/>
        <w:adjustRightInd w:val="0"/>
        <w:spacing w:after="0"/>
        <w:rPr>
          <w:rFonts w:cs="Arial"/>
        </w:rPr>
      </w:pPr>
      <w:r>
        <w:rPr>
          <w:rFonts w:cs="Arial"/>
        </w:rPr>
        <w:lastRenderedPageBreak/>
        <w:t xml:space="preserve">En el capítulo número </w:t>
      </w:r>
      <w:r w:rsidR="00F87C28">
        <w:rPr>
          <w:rFonts w:cs="Arial"/>
        </w:rPr>
        <w:t>seis</w:t>
      </w:r>
      <w:r>
        <w:rPr>
          <w:rFonts w:cs="Arial"/>
        </w:rPr>
        <w:t xml:space="preserve"> se muestran las conclusiones del trabajo y </w:t>
      </w:r>
      <w:r w:rsidR="00F87C28">
        <w:rPr>
          <w:rFonts w:cs="Arial"/>
        </w:rPr>
        <w:t>se resume</w:t>
      </w:r>
      <w:r>
        <w:rPr>
          <w:rFonts w:cs="Arial"/>
        </w:rPr>
        <w:t xml:space="preserve"> el trabajo realizado</w:t>
      </w:r>
      <w:r w:rsidR="00392F9A">
        <w:rPr>
          <w:rFonts w:cs="Arial"/>
        </w:rPr>
        <w:t xml:space="preserve"> declarando</w:t>
      </w:r>
      <w:r>
        <w:rPr>
          <w:rFonts w:cs="Arial"/>
        </w:rPr>
        <w:t xml:space="preserve"> que objetivos han sido logrados satisfactoriamente y que posibles futuras líneas de trabajo han aparecido al finalizar este TFM.</w:t>
      </w:r>
    </w:p>
    <w:p w14:paraId="7DFD81CE" w14:textId="2011B520" w:rsidR="00F242C5" w:rsidRPr="00D11B8F" w:rsidRDefault="00036BA5" w:rsidP="00D11B8F">
      <w:pPr>
        <w:autoSpaceDE w:val="0"/>
        <w:autoSpaceDN w:val="0"/>
        <w:adjustRightInd w:val="0"/>
        <w:spacing w:after="0"/>
        <w:rPr>
          <w:rFonts w:cs="Arial"/>
        </w:rPr>
      </w:pPr>
      <w:r>
        <w:rPr>
          <w:rFonts w:cs="Arial"/>
        </w:rPr>
        <w:t xml:space="preserve">Por último, en el capítulo </w:t>
      </w:r>
      <w:r w:rsidR="00392F9A">
        <w:rPr>
          <w:rFonts w:cs="Arial"/>
        </w:rPr>
        <w:t>siete</w:t>
      </w:r>
      <w:r>
        <w:rPr>
          <w:rFonts w:cs="Arial"/>
        </w:rPr>
        <w:t xml:space="preserve"> aparece la bibliografía usada durante todo el trabajo.</w:t>
      </w:r>
      <w:r w:rsidR="00F242C5">
        <w:br w:type="page"/>
      </w:r>
    </w:p>
    <w:p w14:paraId="0169C9C1" w14:textId="77777777" w:rsidR="00E464E0" w:rsidRDefault="00E464E0" w:rsidP="007B2C11">
      <w:pPr>
        <w:pStyle w:val="Ttulo1"/>
      </w:pPr>
      <w:bookmarkStart w:id="55" w:name="_Toc82281241"/>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3254541"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 xml:space="preserve">En este apartado se explican tanto la historia del análisis estadístico en el mundo del </w:t>
      </w:r>
      <w:r w:rsidR="00392F9A" w:rsidRPr="00CE040A">
        <w:rPr>
          <w:rFonts w:cs="Arial"/>
        </w:rPr>
        <w:t>futbol,</w:t>
      </w:r>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2281242"/>
      <w:r>
        <w:t>2.1 Contexto</w:t>
      </w:r>
      <w:bookmarkEnd w:id="69"/>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14106A39" w:rsidR="00F65A61" w:rsidRPr="00592517" w:rsidRDefault="00F65A61" w:rsidP="00592517">
      <w:pPr>
        <w:pStyle w:val="Descripcin"/>
        <w:jc w:val="center"/>
        <w:rPr>
          <w:color w:val="auto"/>
        </w:rPr>
      </w:pPr>
      <w:bookmarkStart w:id="70" w:name="_Ref72946979"/>
      <w:bookmarkStart w:id="71" w:name="_Toc82457432"/>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EC6D59">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bookmarkEnd w:id="71"/>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64D437CC" w:rsidR="00235AB9" w:rsidRPr="00592517" w:rsidRDefault="00235AB9" w:rsidP="00235AB9">
      <w:pPr>
        <w:pStyle w:val="Descripcin"/>
        <w:jc w:val="center"/>
        <w:rPr>
          <w:color w:val="auto"/>
        </w:rPr>
      </w:pPr>
      <w:bookmarkStart w:id="72" w:name="_Toc82457433"/>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EC6D59">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bookmarkEnd w:id="72"/>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3" w:name="_Toc82281243"/>
      <w:bookmarkStart w:id="74" w:name="_Ref82448260"/>
      <w:bookmarkStart w:id="75" w:name="_Ref82448275"/>
      <w:r>
        <w:t>2.2 Estado del arte</w:t>
      </w:r>
      <w:bookmarkEnd w:id="73"/>
      <w:bookmarkEnd w:id="74"/>
      <w:bookmarkEnd w:id="75"/>
    </w:p>
    <w:p w14:paraId="5C9BB314" w14:textId="43C33DDE"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15C8FAE2" w:rsidR="006A026C" w:rsidRPr="00A8131A" w:rsidRDefault="001D3861" w:rsidP="001D3861">
      <w:pPr>
        <w:pStyle w:val="Descripcin"/>
        <w:jc w:val="center"/>
        <w:rPr>
          <w:color w:val="auto"/>
        </w:rPr>
      </w:pPr>
      <w:bookmarkStart w:id="76" w:name="_Ref72510905"/>
      <w:bookmarkStart w:id="77" w:name="_Ref72510933"/>
      <w:bookmarkStart w:id="78" w:name="_Toc82457434"/>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EC6D59">
        <w:rPr>
          <w:noProof/>
          <w:color w:val="auto"/>
        </w:rPr>
        <w:t>3</w:t>
      </w:r>
      <w:r w:rsidRPr="00A8131A">
        <w:rPr>
          <w:color w:val="auto"/>
        </w:rPr>
        <w:fldChar w:fldCharType="end"/>
      </w:r>
      <w:bookmarkEnd w:id="77"/>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bookmarkEnd w:id="78"/>
      <w:r w:rsidR="00DE43FB" w:rsidRPr="00A8131A">
        <w:rPr>
          <w:noProof/>
          <w:color w:val="auto"/>
        </w:rPr>
        <w:fldChar w:fldCharType="end"/>
      </w:r>
      <w:bookmarkEnd w:id="76"/>
    </w:p>
    <w:p w14:paraId="597C4B39" w14:textId="417EA88C" w:rsidR="00D1359E" w:rsidRDefault="00CF4A7D" w:rsidP="00510E2D">
      <w:r>
        <w:rPr>
          <w:noProof/>
        </w:rPr>
        <w:drawing>
          <wp:anchor distT="0" distB="0" distL="114300" distR="114300" simplePos="0" relativeHeight="251657216" behindDoc="0" locked="0" layoutInCell="1" allowOverlap="1" wp14:anchorId="55C09097" wp14:editId="6BCBBDFC">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61312" behindDoc="0" locked="0" layoutInCell="1" allowOverlap="1" wp14:anchorId="189C886C" wp14:editId="024464F6">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14E1E0F3">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10E0EC5A" w:rsidR="00CF4A7D" w:rsidRDefault="00CF4A7D" w:rsidP="00CF4A7D">
      <w:pPr>
        <w:pStyle w:val="Descripcin"/>
        <w:jc w:val="center"/>
        <w:rPr>
          <w:noProof/>
          <w:color w:val="auto"/>
        </w:rPr>
      </w:pPr>
      <w:bookmarkStart w:id="79" w:name="_Ref72942185"/>
      <w:bookmarkStart w:id="80" w:name="_Toc8245743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EC6D59">
        <w:rPr>
          <w:noProof/>
          <w:color w:val="auto"/>
        </w:rPr>
        <w:t>4</w:t>
      </w:r>
      <w:r w:rsidRPr="00CF4A7D">
        <w:rPr>
          <w:color w:val="auto"/>
        </w:rPr>
        <w:fldChar w:fldCharType="end"/>
      </w:r>
      <w:bookmarkEnd w:id="79"/>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bookmarkEnd w:id="80"/>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7167990A"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r w:rsidR="00392F9A">
        <w:t>tenía</w:t>
      </w:r>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87F8ADE">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06FF6AB6" w:rsidR="00D20D21" w:rsidRPr="000307D0" w:rsidRDefault="000307D0" w:rsidP="000307D0">
      <w:pPr>
        <w:pStyle w:val="Descripcin"/>
        <w:jc w:val="center"/>
        <w:rPr>
          <w:i w:val="0"/>
          <w:iCs w:val="0"/>
          <w:color w:val="auto"/>
        </w:rPr>
      </w:pPr>
      <w:bookmarkStart w:id="81" w:name="_Ref72946981"/>
      <w:bookmarkStart w:id="82" w:name="_Toc82457436"/>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EC6D59">
        <w:rPr>
          <w:noProof/>
          <w:color w:val="auto"/>
        </w:rPr>
        <w:t>5</w:t>
      </w:r>
      <w:r w:rsidRPr="000307D0">
        <w:rPr>
          <w:color w:val="auto"/>
        </w:rPr>
        <w:fldChar w:fldCharType="end"/>
      </w:r>
      <w:bookmarkEnd w:id="81"/>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bookmarkEnd w:id="82"/>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392F9A">
        <w:rPr>
          <w:lang w:val="en-US"/>
        </w:rPr>
        <w:t>Ejemplos</w:t>
      </w:r>
      <w:proofErr w:type="spellEnd"/>
      <w:r w:rsidR="00BD7C10" w:rsidRPr="00392F9A">
        <w:rPr>
          <w:lang w:val="en-US"/>
        </w:rPr>
        <w:t xml:space="preserve"> de </w:t>
      </w:r>
      <w:proofErr w:type="spellStart"/>
      <w:r w:rsidR="00BD7C10" w:rsidRPr="00392F9A">
        <w:rPr>
          <w:lang w:val="en-US"/>
        </w:rPr>
        <w:t>modelos</w:t>
      </w:r>
      <w:proofErr w:type="spellEnd"/>
      <w:r w:rsidR="00BD7C10" w:rsidRPr="00392F9A">
        <w:rPr>
          <w:lang w:val="en-US"/>
        </w:rPr>
        <w:t xml:space="preserve"> que </w:t>
      </w:r>
      <w:proofErr w:type="spellStart"/>
      <w:r w:rsidR="00BD7C10" w:rsidRPr="00392F9A">
        <w:rPr>
          <w:lang w:val="en-US"/>
        </w:rPr>
        <w:t>usan</w:t>
      </w:r>
      <w:proofErr w:type="spellEnd"/>
      <w:r w:rsidR="00BD7C10" w:rsidRPr="00392F9A">
        <w:rPr>
          <w:lang w:val="en-US"/>
        </w:rPr>
        <w:t xml:space="preserve"> la </w:t>
      </w:r>
      <w:proofErr w:type="spellStart"/>
      <w:r w:rsidR="00BD7C10" w:rsidRPr="00392F9A">
        <w:rPr>
          <w:lang w:val="en-US"/>
        </w:rPr>
        <w:t>calidad</w:t>
      </w:r>
      <w:proofErr w:type="spellEnd"/>
      <w:r w:rsidR="00BD7C10" w:rsidRPr="00392F9A">
        <w:rPr>
          <w:lang w:val="en-US"/>
        </w:rPr>
        <w:t xml:space="preserve"> de los </w:t>
      </w:r>
      <w:proofErr w:type="spellStart"/>
      <w:r w:rsidR="00BD7C10" w:rsidRPr="00392F9A">
        <w:rPr>
          <w:lang w:val="en-US"/>
        </w:rPr>
        <w:t>futbolistas</w:t>
      </w:r>
      <w:proofErr w:type="spellEnd"/>
      <w:r w:rsidR="00BD7C10" w:rsidRPr="00392F9A">
        <w:rPr>
          <w:lang w:val="en-US"/>
        </w:rPr>
        <w:t xml:space="preserve"> son “Improving the estimation of outcome probabilities of football matches using in-game information” </w:t>
      </w:r>
      <w:r w:rsidR="00BD7C10">
        <w:fldChar w:fldCharType="begin"/>
      </w:r>
      <w:r w:rsidR="00BD7C10" w:rsidRPr="00392F9A">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392F9A">
        <w:rPr>
          <w:lang w:val="en-US"/>
        </w:rPr>
        <w:t>(Noordman, 2019)</w:t>
      </w:r>
      <w:r w:rsidR="00BD7C10">
        <w:fldChar w:fldCharType="end"/>
      </w:r>
      <w:r w:rsidR="00BD7C10" w:rsidRPr="00392F9A">
        <w:rPr>
          <w:lang w:val="en-US"/>
        </w:rPr>
        <w:t xml:space="preserve"> y</w:t>
      </w:r>
      <w:r w:rsidR="00AB0305" w:rsidRPr="00392F9A">
        <w:rPr>
          <w:lang w:val="en-US"/>
        </w:rPr>
        <w:t xml:space="preserve"> “Expected Goals in Soccer: Explaining Match Results using Predictive Analytic”</w:t>
      </w:r>
      <w:r w:rsidR="00BD7C10" w:rsidRPr="00392F9A">
        <w:rPr>
          <w:lang w:val="en-US"/>
        </w:rPr>
        <w:t xml:space="preserve"> </w:t>
      </w:r>
      <w:r w:rsidR="00AB0305">
        <w:fldChar w:fldCharType="begin"/>
      </w:r>
      <w:r w:rsidR="0092607B" w:rsidRPr="00392F9A">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392F9A">
        <w:rPr>
          <w:lang w:val="en-US"/>
        </w:rPr>
        <w:t>(Eggels, 2016)</w:t>
      </w:r>
      <w:r w:rsidR="00AB0305">
        <w:fldChar w:fldCharType="end"/>
      </w:r>
      <w:r w:rsidR="00AB0305" w:rsidRPr="00392F9A">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0FFF472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1E0AEC19" w:rsidR="00F31411" w:rsidRPr="00F31411" w:rsidRDefault="00F31411" w:rsidP="00F31411">
      <w:pPr>
        <w:pStyle w:val="Descripcin"/>
        <w:jc w:val="center"/>
        <w:rPr>
          <w:color w:val="auto"/>
        </w:rPr>
      </w:pPr>
      <w:bookmarkStart w:id="83" w:name="_Ref73042269"/>
      <w:bookmarkStart w:id="84" w:name="_Toc82457437"/>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EC6D59">
        <w:rPr>
          <w:noProof/>
          <w:color w:val="auto"/>
        </w:rPr>
        <w:t>6</w:t>
      </w:r>
      <w:r w:rsidRPr="00F31411">
        <w:rPr>
          <w:color w:val="auto"/>
        </w:rPr>
        <w:fldChar w:fldCharType="end"/>
      </w:r>
      <w:bookmarkEnd w:id="83"/>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bookmarkEnd w:id="84"/>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4F59A192">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3C98484A">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05F19045" w:rsidR="000307D0" w:rsidRPr="00AA79CF" w:rsidRDefault="006D122D" w:rsidP="00AA79CF">
      <w:pPr>
        <w:pStyle w:val="Descripcin"/>
        <w:jc w:val="center"/>
        <w:rPr>
          <w:color w:val="auto"/>
        </w:rPr>
      </w:pPr>
      <w:bookmarkStart w:id="85" w:name="_Ref73640808"/>
      <w:bookmarkStart w:id="86" w:name="_Toc8245743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EC6D59">
        <w:rPr>
          <w:noProof/>
          <w:color w:val="auto"/>
        </w:rPr>
        <w:t>7</w:t>
      </w:r>
      <w:r w:rsidRPr="006D122D">
        <w:rPr>
          <w:color w:val="auto"/>
        </w:rPr>
        <w:fldChar w:fldCharType="end"/>
      </w:r>
      <w:bookmarkEnd w:id="85"/>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bookmarkEnd w:id="86"/>
    </w:p>
    <w:p w14:paraId="52B0FFA7" w14:textId="731D17DB" w:rsidR="00792A94" w:rsidRPr="00BA5509" w:rsidRDefault="00E464E0" w:rsidP="006016DB">
      <w:pPr>
        <w:pStyle w:val="Ttulo1"/>
      </w:pPr>
      <w:bookmarkStart w:id="87" w:name="_Toc82281244"/>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87"/>
    </w:p>
    <w:p w14:paraId="718D3A6E" w14:textId="77777777" w:rsidR="00E464E0" w:rsidRDefault="00E464E0" w:rsidP="00BA5509">
      <w:pPr>
        <w:pStyle w:val="Ttulo2"/>
      </w:pPr>
      <w:bookmarkStart w:id="88" w:name="_Toc432240295"/>
      <w:bookmarkStart w:id="89" w:name="_Toc432504684"/>
      <w:bookmarkStart w:id="90" w:name="_Toc435459290"/>
      <w:bookmarkStart w:id="91" w:name="_Toc435460064"/>
      <w:bookmarkStart w:id="92" w:name="_Toc435460745"/>
      <w:bookmarkStart w:id="93" w:name="_Toc435462152"/>
      <w:bookmarkStart w:id="94" w:name="_Toc437557489"/>
      <w:bookmarkStart w:id="95" w:name="_Toc439968541"/>
      <w:bookmarkStart w:id="96" w:name="_Toc439969676"/>
      <w:bookmarkStart w:id="97" w:name="_Toc441233829"/>
      <w:bookmarkStart w:id="98" w:name="_Toc82281245"/>
      <w:r w:rsidRPr="008037ED">
        <w:t>3.1</w:t>
      </w:r>
      <w:r>
        <w:t xml:space="preserve">. </w:t>
      </w:r>
      <w:r w:rsidRPr="008037ED">
        <w:t>Objetivo</w:t>
      </w:r>
      <w:bookmarkEnd w:id="88"/>
      <w:bookmarkEnd w:id="89"/>
      <w:bookmarkEnd w:id="90"/>
      <w:bookmarkEnd w:id="91"/>
      <w:bookmarkEnd w:id="92"/>
      <w:bookmarkEnd w:id="93"/>
      <w:bookmarkEnd w:id="94"/>
      <w:bookmarkEnd w:id="95"/>
      <w:bookmarkEnd w:id="96"/>
      <w:bookmarkEnd w:id="97"/>
      <w:r w:rsidR="00A36ACC">
        <w:t xml:space="preserve"> general</w:t>
      </w:r>
      <w:bookmarkEnd w:id="98"/>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9" w:name="_Toc432240297"/>
      <w:bookmarkStart w:id="100" w:name="_Toc432504686"/>
      <w:bookmarkStart w:id="101" w:name="_Toc435459292"/>
      <w:bookmarkStart w:id="102" w:name="_Toc435460066"/>
      <w:bookmarkStart w:id="103" w:name="_Toc435460747"/>
      <w:bookmarkStart w:id="104" w:name="_Toc435462154"/>
      <w:bookmarkStart w:id="105" w:name="_Toc437557491"/>
      <w:bookmarkStart w:id="106" w:name="_Toc439968543"/>
      <w:bookmarkStart w:id="107" w:name="_Toc439969678"/>
      <w:bookmarkStart w:id="108" w:name="_Toc441233831"/>
      <w:bookmarkStart w:id="109" w:name="_Toc82281246"/>
      <w:r>
        <w:t>3.</w:t>
      </w:r>
      <w:r w:rsidR="00E464E0" w:rsidRPr="008037ED">
        <w:t>2</w:t>
      </w:r>
      <w:r w:rsidR="00E464E0">
        <w:t xml:space="preserve">. </w:t>
      </w:r>
      <w:r w:rsidR="00E464E0" w:rsidRPr="008037ED">
        <w:t>Objetivos específicos</w:t>
      </w:r>
      <w:bookmarkEnd w:id="99"/>
      <w:bookmarkEnd w:id="100"/>
      <w:bookmarkEnd w:id="101"/>
      <w:bookmarkEnd w:id="102"/>
      <w:bookmarkEnd w:id="103"/>
      <w:bookmarkEnd w:id="104"/>
      <w:bookmarkEnd w:id="105"/>
      <w:bookmarkEnd w:id="106"/>
      <w:bookmarkEnd w:id="107"/>
      <w:bookmarkEnd w:id="108"/>
      <w:bookmarkEnd w:id="109"/>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7C10B2B4" w14:textId="02DC9825" w:rsidR="005017E9" w:rsidRPr="005017E9" w:rsidRDefault="00792A94" w:rsidP="005017E9">
      <w:pPr>
        <w:pStyle w:val="Prrafodelista"/>
        <w:numPr>
          <w:ilvl w:val="0"/>
          <w:numId w:val="7"/>
        </w:numPr>
        <w:autoSpaceDE w:val="0"/>
        <w:autoSpaceDN w:val="0"/>
        <w:adjustRightInd w:val="0"/>
        <w:spacing w:before="240" w:after="0"/>
        <w:rPr>
          <w:rFonts w:cs="Arial"/>
        </w:rPr>
      </w:pPr>
      <w:r>
        <w:rPr>
          <w:rFonts w:cs="Arial"/>
        </w:rPr>
        <w:t xml:space="preserve">Desarrollar </w:t>
      </w:r>
      <w:r w:rsidR="005017E9">
        <w:rPr>
          <w:rFonts w:cs="Arial"/>
        </w:rPr>
        <w:t xml:space="preserve">distintos modelos a partir de distintas técnicas de </w:t>
      </w:r>
      <w:r w:rsidR="005017E9" w:rsidRPr="005017E9">
        <w:rPr>
          <w:rFonts w:cs="Arial"/>
          <w:i/>
          <w:iCs/>
        </w:rPr>
        <w:t>machine</w:t>
      </w:r>
      <w:r w:rsidR="005017E9">
        <w:rPr>
          <w:rFonts w:cs="Arial"/>
        </w:rPr>
        <w:t xml:space="preserve"> </w:t>
      </w:r>
      <w:proofErr w:type="spellStart"/>
      <w:r w:rsidR="005017E9" w:rsidRPr="005017E9">
        <w:rPr>
          <w:rFonts w:cs="Arial"/>
          <w:i/>
          <w:iCs/>
        </w:rPr>
        <w:t>learning</w:t>
      </w:r>
      <w:proofErr w:type="spellEnd"/>
      <w:r>
        <w:rPr>
          <w:rFonts w:cs="Arial"/>
        </w:rPr>
        <w:t>.</w:t>
      </w:r>
    </w:p>
    <w:p w14:paraId="3ECDA2D2" w14:textId="7FA90528" w:rsidR="00392F9A" w:rsidRDefault="00392F9A" w:rsidP="00792A94">
      <w:pPr>
        <w:pStyle w:val="Prrafodelista"/>
        <w:numPr>
          <w:ilvl w:val="0"/>
          <w:numId w:val="7"/>
        </w:numPr>
        <w:autoSpaceDE w:val="0"/>
        <w:autoSpaceDN w:val="0"/>
        <w:adjustRightInd w:val="0"/>
        <w:spacing w:before="240" w:after="0"/>
        <w:rPr>
          <w:rFonts w:cs="Arial"/>
        </w:rPr>
      </w:pPr>
      <w:r>
        <w:rPr>
          <w:rFonts w:cs="Arial"/>
        </w:rPr>
        <w:t>Examinar</w:t>
      </w:r>
      <w:r w:rsidR="007B5088">
        <w:rPr>
          <w:rFonts w:cs="Arial"/>
        </w:rPr>
        <w:t xml:space="preserve"> los distintos modelos y compararlos entre ellos.</w:t>
      </w:r>
    </w:p>
    <w:p w14:paraId="50A7A669" w14:textId="4EF5E40D" w:rsidR="00ED2F68" w:rsidRPr="00392F9A" w:rsidRDefault="00792A94" w:rsidP="00392F9A">
      <w:pPr>
        <w:pStyle w:val="Prrafodelista"/>
        <w:numPr>
          <w:ilvl w:val="0"/>
          <w:numId w:val="7"/>
        </w:numPr>
        <w:autoSpaceDE w:val="0"/>
        <w:autoSpaceDN w:val="0"/>
        <w:adjustRightInd w:val="0"/>
        <w:spacing w:before="240" w:after="0"/>
        <w:rPr>
          <w:rFonts w:cs="Arial"/>
        </w:rPr>
      </w:pPr>
      <w:r>
        <w:rPr>
          <w:rFonts w:cs="Arial"/>
        </w:rPr>
        <w:t xml:space="preserve">Evaluar el </w:t>
      </w:r>
      <w:r w:rsidR="007B5088">
        <w:rPr>
          <w:rFonts w:cs="Arial"/>
        </w:rPr>
        <w:t xml:space="preserve">mejor </w:t>
      </w:r>
      <w:r>
        <w:rPr>
          <w:rFonts w:cs="Arial"/>
        </w:rPr>
        <w:t>modelo obtenido</w:t>
      </w:r>
      <w:r w:rsidRPr="00392F9A">
        <w:rPr>
          <w:rFonts w:cs="Arial"/>
        </w:rPr>
        <w:t xml:space="preserve"> </w:t>
      </w:r>
      <w:r w:rsidR="007B5088" w:rsidRPr="00392F9A">
        <w:rPr>
          <w:rFonts w:cs="Arial"/>
        </w:rPr>
        <w:t>comparán</w:t>
      </w:r>
      <w:r w:rsidR="007B5088">
        <w:rPr>
          <w:rFonts w:cs="Arial"/>
        </w:rPr>
        <w:t>dolo con otros modelos generados previamente</w:t>
      </w:r>
      <w:r w:rsidRPr="00392F9A">
        <w:rPr>
          <w:rFonts w:cs="Arial"/>
        </w:rPr>
        <w:t>.</w:t>
      </w:r>
    </w:p>
    <w:p w14:paraId="7824C8EA" w14:textId="77777777" w:rsidR="00265CC1" w:rsidRDefault="00265CC1">
      <w:pPr>
        <w:spacing w:line="276" w:lineRule="auto"/>
        <w:jc w:val="left"/>
        <w:rPr>
          <w:rFonts w:eastAsiaTheme="majorEastAsia" w:cs="Arial"/>
          <w:b/>
          <w:bCs/>
          <w:sz w:val="32"/>
          <w:szCs w:val="32"/>
        </w:rPr>
      </w:pPr>
      <w:bookmarkStart w:id="110" w:name="_Toc432240298"/>
      <w:bookmarkStart w:id="111" w:name="_Toc432504687"/>
      <w:bookmarkStart w:id="112" w:name="_Toc435459293"/>
      <w:bookmarkStart w:id="113" w:name="_Toc435460067"/>
      <w:bookmarkStart w:id="114" w:name="_Toc435460748"/>
      <w:bookmarkStart w:id="115" w:name="_Toc435462155"/>
      <w:bookmarkStart w:id="116" w:name="_Toc437557492"/>
      <w:bookmarkStart w:id="117" w:name="_Toc439968544"/>
      <w:bookmarkStart w:id="118" w:name="_Toc439969679"/>
      <w:bookmarkStart w:id="119" w:name="_Toc441233832"/>
      <w:r>
        <w:br w:type="page"/>
      </w:r>
    </w:p>
    <w:p w14:paraId="363CB76A" w14:textId="60EF168D" w:rsidR="00E464E0" w:rsidRDefault="008950E0" w:rsidP="008950E0">
      <w:pPr>
        <w:pStyle w:val="Ttulo1"/>
      </w:pPr>
      <w:bookmarkStart w:id="120" w:name="_Toc82281247"/>
      <w:r>
        <w:lastRenderedPageBreak/>
        <w:t>4</w:t>
      </w:r>
      <w:r w:rsidR="00E464E0">
        <w:t>.</w:t>
      </w:r>
      <w:r w:rsidR="00E464E0" w:rsidRPr="008037ED">
        <w:t xml:space="preserve"> Metodología del trabajo</w:t>
      </w:r>
      <w:bookmarkEnd w:id="110"/>
      <w:bookmarkEnd w:id="111"/>
      <w:bookmarkEnd w:id="112"/>
      <w:bookmarkEnd w:id="113"/>
      <w:bookmarkEnd w:id="114"/>
      <w:bookmarkEnd w:id="115"/>
      <w:bookmarkEnd w:id="116"/>
      <w:bookmarkEnd w:id="117"/>
      <w:bookmarkEnd w:id="118"/>
      <w:bookmarkEnd w:id="119"/>
      <w:bookmarkEnd w:id="120"/>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5B2940ED"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 xml:space="preserve">Se detalla los datos utilizados finalmente y se </w:t>
      </w:r>
      <w:r w:rsidR="00D65D0F">
        <w:t>explica que datos no se han utilizado en modelos previos</w:t>
      </w:r>
      <w:r w:rsidR="00053D53">
        <w:t>.</w:t>
      </w:r>
    </w:p>
    <w:p w14:paraId="30E49408" w14:textId="273473C3"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w:t>
      </w:r>
      <w:r w:rsidR="007B5088">
        <w:t>los distintos</w:t>
      </w:r>
      <w:r w:rsidR="00143FDA">
        <w:t xml:space="preserve"> </w:t>
      </w:r>
      <w:r w:rsidR="00AC4745">
        <w:t>modelo</w:t>
      </w:r>
      <w:r w:rsidR="007B5088">
        <w:t>s</w:t>
      </w:r>
      <w:r w:rsidR="00AC4745">
        <w:t>,</w:t>
      </w:r>
      <w:r w:rsidR="00143FDA">
        <w:t xml:space="preserve"> así como los parámetros utilizados.</w:t>
      </w:r>
      <w:r w:rsidR="007B5088">
        <w:t xml:space="preserve"> También se describen las métricas utilizadas para comparar los modelos.</w:t>
      </w:r>
    </w:p>
    <w:p w14:paraId="55C3F8E9" w14:textId="4F1BC644"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(Harris et al., 2020; Oliphant,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(McKinney, 2010; Reback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w:t>
      </w:r>
      <w:proofErr w:type="spellStart"/>
      <w:r w:rsidR="00D62E5E" w:rsidRPr="00C13D6D">
        <w:rPr>
          <w:lang w:val="en-US"/>
        </w:rPr>
        <w:t>SeaBorn</w:t>
      </w:r>
      <w:proofErr w:type="spellEnd"/>
      <w:r w:rsidR="00D62E5E" w:rsidRPr="00C13D6D">
        <w:rPr>
          <w:lang w:val="en-US"/>
        </w:rPr>
        <w:t xml:space="preserve">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xml:space="preserve">, </w:t>
      </w:r>
      <w:proofErr w:type="spellStart"/>
      <w:r w:rsidRPr="00D62E5E">
        <w:rPr>
          <w:lang w:val="en-US"/>
        </w:rPr>
        <w:t>MPLSoccer</w:t>
      </w:r>
      <w:proofErr w:type="spellEnd"/>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 xml:space="preserve">(Durgapal &amp; </w:t>
      </w:r>
      <w:proofErr w:type="spellStart"/>
      <w:r w:rsidR="00D62E5E" w:rsidRPr="00D62E5E">
        <w:rPr>
          <w:rFonts w:cs="Arial"/>
          <w:lang w:val="en-US"/>
        </w:rPr>
        <w:t>Rowlinson</w:t>
      </w:r>
      <w:proofErr w:type="spellEnd"/>
      <w:r w:rsidR="00D62E5E" w:rsidRPr="00D62E5E">
        <w:rPr>
          <w:rFonts w:cs="Arial"/>
          <w:lang w:val="en-US"/>
        </w:rPr>
        <w:t>, 2021)</w:t>
      </w:r>
      <w:r w:rsidR="00D62E5E">
        <w:fldChar w:fldCharType="end"/>
      </w:r>
      <w:r w:rsidRPr="00D62E5E">
        <w:rPr>
          <w:lang w:val="en-US"/>
        </w:rPr>
        <w:t xml:space="preserve">, </w:t>
      </w:r>
      <w:proofErr w:type="spellStart"/>
      <w:r w:rsidRPr="00D62E5E">
        <w:rPr>
          <w:lang w:val="en-US"/>
        </w:rPr>
        <w:t>SciKit</w:t>
      </w:r>
      <w:proofErr w:type="spellEnd"/>
      <w:r w:rsidRPr="00D62E5E">
        <w:rPr>
          <w:lang w:val="en-US"/>
        </w:rPr>
        <w: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w:t>
      </w:r>
      <w:proofErr w:type="spellStart"/>
      <w:r w:rsidR="00DB6684" w:rsidRPr="00C13D6D">
        <w:rPr>
          <w:rFonts w:cs="Arial"/>
          <w:szCs w:val="24"/>
          <w:lang w:val="en-US"/>
        </w:rPr>
        <w:t>Buitinck</w:t>
      </w:r>
      <w:proofErr w:type="spellEnd"/>
      <w:r w:rsidR="00DB6684" w:rsidRPr="00C13D6D">
        <w:rPr>
          <w:rFonts w:cs="Arial"/>
          <w:szCs w:val="24"/>
          <w:lang w:val="en-US"/>
        </w:rPr>
        <w:t xml:space="preserve"> et al., 2013; Pedregosa et al., 2011)</w:t>
      </w:r>
      <w:r w:rsidR="00DB6684">
        <w:rPr>
          <w:lang w:val="en-US"/>
        </w:rPr>
        <w:fldChar w:fldCharType="end"/>
      </w:r>
      <w:r w:rsidRPr="00C13D6D">
        <w:rPr>
          <w:lang w:val="en-US"/>
        </w:rPr>
        <w:t xml:space="preserve">, </w:t>
      </w:r>
      <w:proofErr w:type="spellStart"/>
      <w:r w:rsidRPr="00C13D6D">
        <w:rPr>
          <w:lang w:val="en-US"/>
        </w:rPr>
        <w:t>S</w:t>
      </w:r>
      <w:r w:rsidR="00C13D6D" w:rsidRPr="00C13D6D">
        <w:rPr>
          <w:lang w:val="en-US"/>
        </w:rPr>
        <w:t>ici</w:t>
      </w:r>
      <w:r w:rsidRPr="00C13D6D">
        <w:rPr>
          <w:lang w:val="en-US"/>
        </w:rPr>
        <w:t>K</w:t>
      </w:r>
      <w:r w:rsidR="00C13D6D" w:rsidRPr="00C13D6D">
        <w:rPr>
          <w:lang w:val="en-US"/>
        </w:rPr>
        <w:t>it</w:t>
      </w:r>
      <w:proofErr w:type="spellEnd"/>
      <w:r w:rsidR="00C13D6D" w:rsidRPr="00C13D6D">
        <w:rPr>
          <w:lang w:val="en-US"/>
        </w:rPr>
        <w: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w:t>
      </w:r>
      <w:proofErr w:type="spellStart"/>
      <w:r w:rsidR="007E513C">
        <w:rPr>
          <w:lang w:val="en-US"/>
        </w:rPr>
        <w:t>LightGBM</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w:t>
      </w:r>
      <w:proofErr w:type="spellStart"/>
      <w:r w:rsidR="007E513C">
        <w:rPr>
          <w:lang w:val="en-US"/>
        </w:rPr>
        <w:t>XGBoost</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 xml:space="preserve">(Chen &amp; </w:t>
      </w:r>
      <w:proofErr w:type="spellStart"/>
      <w:r w:rsidR="007E513C" w:rsidRPr="00593D71">
        <w:rPr>
          <w:rFonts w:cs="Arial"/>
          <w:lang w:val="en-US"/>
        </w:rPr>
        <w:t>Guestrin</w:t>
      </w:r>
      <w:proofErr w:type="spellEnd"/>
      <w:r w:rsidR="007E513C" w:rsidRPr="00593D71">
        <w:rPr>
          <w:rFonts w:cs="Arial"/>
          <w:lang w:val="en-US"/>
        </w:rPr>
        <w:t>, 2016)</w:t>
      </w:r>
      <w:r w:rsidR="007E513C">
        <w:rPr>
          <w:lang w:val="en-US"/>
        </w:rPr>
        <w:fldChar w:fldCharType="end"/>
      </w:r>
      <w:r w:rsidRPr="00C13D6D">
        <w:rPr>
          <w:lang w:val="en-US"/>
        </w:rPr>
        <w:t xml:space="preserve"> y </w:t>
      </w:r>
      <w:proofErr w:type="spellStart"/>
      <w:r w:rsidRPr="00C13D6D">
        <w:rPr>
          <w:lang w:val="en-US"/>
        </w:rPr>
        <w:t>Shap</w:t>
      </w:r>
      <w:proofErr w:type="spellEnd"/>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21" w:name="_Toc82281248"/>
      <w:r>
        <w:t>4</w:t>
      </w:r>
      <w:r w:rsidR="00AC0C49">
        <w:t xml:space="preserve">.1. </w:t>
      </w:r>
      <w:r w:rsidR="00AD4ABA" w:rsidRPr="00AD4ABA">
        <w:t>Obtención de los datos</w:t>
      </w:r>
      <w:bookmarkEnd w:id="121"/>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56104FDA" w14:textId="22898A18"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w:t>
      </w:r>
      <w:r w:rsidR="00805505">
        <w:lastRenderedPageBreak/>
        <w:t>los casos muy elevado puesto que son productos orientados a profesionales del sector (equipos, ojeadores, jugadores…).</w:t>
      </w:r>
    </w:p>
    <w:p w14:paraId="11837E9B" w14:textId="77777777" w:rsidR="00D65D0F" w:rsidRDefault="00D65D0F" w:rsidP="00AC0C49"/>
    <w:p w14:paraId="052B79ED" w14:textId="1D58C3C1" w:rsidR="00805505" w:rsidRPr="00B93A45" w:rsidRDefault="00805505" w:rsidP="00805505">
      <w:pPr>
        <w:pStyle w:val="Ttulo3"/>
      </w:pPr>
      <w:bookmarkStart w:id="122" w:name="_Toc82281249"/>
      <w:r w:rsidRPr="00B93A45">
        <w:t xml:space="preserve">4.1.1. </w:t>
      </w:r>
      <w:proofErr w:type="spellStart"/>
      <w:r w:rsidRPr="00B93A45">
        <w:t>StatsBomb</w:t>
      </w:r>
      <w:proofErr w:type="spellEnd"/>
      <w:r w:rsidR="0084267C" w:rsidRPr="00B93A45">
        <w:t xml:space="preserve"> Open-Data</w:t>
      </w:r>
      <w:bookmarkEnd w:id="122"/>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9A5A164" w:rsidR="00CD37C1" w:rsidRDefault="00CD37C1" w:rsidP="00CD37C1">
      <w:pPr>
        <w:pStyle w:val="Prrafodelista"/>
        <w:numPr>
          <w:ilvl w:val="0"/>
          <w:numId w:val="13"/>
        </w:numPr>
      </w:pPr>
      <w:r>
        <w:t>889 Partidos</w:t>
      </w:r>
      <w:r w:rsidR="003E5F87">
        <w:t>.</w:t>
      </w:r>
    </w:p>
    <w:p w14:paraId="76D5E544" w14:textId="653BFEAA" w:rsidR="00CD37C1" w:rsidRDefault="00CD37C1" w:rsidP="00CD37C1">
      <w:pPr>
        <w:pStyle w:val="Prrafodelista"/>
        <w:numPr>
          <w:ilvl w:val="0"/>
          <w:numId w:val="13"/>
        </w:numPr>
      </w:pPr>
      <w:r>
        <w:t>7 Competiciones</w:t>
      </w:r>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Eventos</w:t>
      </w:r>
      <w:r w:rsidR="003E5F87">
        <w:t>.</w:t>
      </w:r>
    </w:p>
    <w:p w14:paraId="7469ECDF" w14:textId="77777777" w:rsidR="00D65D0F" w:rsidRDefault="00D65D0F" w:rsidP="00CD37C1"/>
    <w:p w14:paraId="09016B5C" w14:textId="77777777" w:rsidR="00D65D0F" w:rsidRDefault="00D65D0F" w:rsidP="00CD37C1"/>
    <w:p w14:paraId="52CB9553" w14:textId="77777777" w:rsidR="00D65D0F" w:rsidRDefault="00D65D0F" w:rsidP="00CD37C1"/>
    <w:p w14:paraId="2EFA3979" w14:textId="77777777" w:rsidR="00D65D0F" w:rsidRDefault="00D65D0F" w:rsidP="00CD37C1"/>
    <w:p w14:paraId="1F0CB594" w14:textId="77777777" w:rsidR="00D65D0F" w:rsidRDefault="00D65D0F" w:rsidP="00CD37C1"/>
    <w:p w14:paraId="6539B02E" w14:textId="0247FEF5" w:rsidR="00CD37C1" w:rsidRDefault="00CD37C1" w:rsidP="00CD37C1">
      <w:r>
        <w:lastRenderedPageBreak/>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23C0F401" w:rsidR="001F58DE" w:rsidRDefault="001F58DE" w:rsidP="00F03CE2">
      <w:pPr>
        <w:pStyle w:val="Descripcin"/>
        <w:jc w:val="center"/>
        <w:rPr>
          <w:color w:val="auto"/>
        </w:rPr>
      </w:pPr>
      <w:bookmarkStart w:id="123" w:name="_Ref79443092"/>
      <w:bookmarkStart w:id="124" w:name="_Toc82457398"/>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681F44">
        <w:rPr>
          <w:noProof/>
          <w:color w:val="auto"/>
        </w:rPr>
        <w:t>1</w:t>
      </w:r>
      <w:r w:rsidRPr="001F58DE">
        <w:rPr>
          <w:color w:val="auto"/>
        </w:rPr>
        <w:fldChar w:fldCharType="end"/>
      </w:r>
      <w:bookmarkEnd w:id="123"/>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24"/>
    </w:p>
    <w:p w14:paraId="69F1EFD5" w14:textId="77777777" w:rsidR="00F03CE2" w:rsidRPr="00F03CE2" w:rsidRDefault="00F03CE2" w:rsidP="00F03CE2"/>
    <w:p w14:paraId="753C1EFD" w14:textId="1F18E69B" w:rsidR="00A103F0" w:rsidRPr="001F58DE" w:rsidRDefault="00A103F0" w:rsidP="00A103F0">
      <w:pPr>
        <w:pStyle w:val="Ttulo3"/>
      </w:pPr>
      <w:bookmarkStart w:id="125" w:name="_Toc82281250"/>
      <w:r w:rsidRPr="002A63AF">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25"/>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Partidos</w:t>
      </w:r>
      <w:r w:rsidR="00A9014B">
        <w:t>.</w:t>
      </w:r>
    </w:p>
    <w:p w14:paraId="2F004BD3" w14:textId="3ED829A2" w:rsidR="00BA68ED" w:rsidRDefault="003976A3" w:rsidP="00BA68ED">
      <w:pPr>
        <w:pStyle w:val="Prrafodelista"/>
        <w:numPr>
          <w:ilvl w:val="0"/>
          <w:numId w:val="14"/>
        </w:numPr>
      </w:pPr>
      <w:r>
        <w:t>7 Competiciones</w:t>
      </w:r>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Eventos</w:t>
      </w:r>
      <w:r w:rsidR="00A9014B">
        <w:t>.</w:t>
      </w:r>
    </w:p>
    <w:p w14:paraId="728F2403" w14:textId="77777777" w:rsidR="00D65D0F" w:rsidRDefault="00D65D0F" w:rsidP="00A9014B"/>
    <w:p w14:paraId="6ABC11B7" w14:textId="77777777" w:rsidR="00D65D0F" w:rsidRDefault="00D65D0F" w:rsidP="00A9014B"/>
    <w:p w14:paraId="108C1C6B" w14:textId="78658C16" w:rsidR="003976A3" w:rsidRDefault="003976A3" w:rsidP="00A9014B">
      <w:r>
        <w:lastRenderedPageBreak/>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546207A3" w:rsidR="003976A3" w:rsidRDefault="00F03CE2" w:rsidP="00F03CE2">
      <w:pPr>
        <w:pStyle w:val="Descripcin"/>
        <w:jc w:val="center"/>
        <w:rPr>
          <w:color w:val="auto"/>
        </w:rPr>
      </w:pPr>
      <w:bookmarkStart w:id="126" w:name="_Ref79445551"/>
      <w:bookmarkStart w:id="127" w:name="_Toc82457399"/>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681F44">
        <w:rPr>
          <w:noProof/>
          <w:color w:val="auto"/>
        </w:rPr>
        <w:t>2</w:t>
      </w:r>
      <w:r w:rsidRPr="00F03CE2">
        <w:rPr>
          <w:color w:val="auto"/>
        </w:rPr>
        <w:fldChar w:fldCharType="end"/>
      </w:r>
      <w:bookmarkEnd w:id="126"/>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27"/>
    </w:p>
    <w:p w14:paraId="57595CE0" w14:textId="77777777" w:rsidR="00F03CE2" w:rsidRPr="00F03CE2" w:rsidRDefault="00F03CE2" w:rsidP="00F03CE2"/>
    <w:p w14:paraId="2F23773B" w14:textId="5EF32179" w:rsidR="00AC0C49" w:rsidRPr="00280F3B" w:rsidRDefault="008950E0" w:rsidP="00887F86">
      <w:pPr>
        <w:pStyle w:val="Ttulo2"/>
      </w:pPr>
      <w:bookmarkStart w:id="128" w:name="_Toc82281251"/>
      <w:r w:rsidRPr="00280F3B">
        <w:t>4</w:t>
      </w:r>
      <w:r w:rsidR="00AC0C49" w:rsidRPr="00280F3B">
        <w:t xml:space="preserve">.2. Preparación del </w:t>
      </w:r>
      <w:proofErr w:type="spellStart"/>
      <w:r w:rsidR="00AC0C49" w:rsidRPr="00280F3B">
        <w:rPr>
          <w:i/>
          <w:iCs/>
        </w:rPr>
        <w:t>dataset</w:t>
      </w:r>
      <w:bookmarkEnd w:id="128"/>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563A1192" w:rsidR="00BC4077" w:rsidRDefault="00BC4077" w:rsidP="00AC0C49">
      <w:r>
        <w:t xml:space="preserve">Si bien la mayor parte del código usado en este trabajo para la preparación del </w:t>
      </w:r>
      <w:proofErr w:type="spellStart"/>
      <w:r w:rsidRPr="00F95C87">
        <w:rPr>
          <w:i/>
          <w:iCs/>
        </w:rPr>
        <w:t>dataset</w:t>
      </w:r>
      <w:proofErr w:type="spellEnd"/>
      <w:r>
        <w:t xml:space="preserve"> ha sido el mismo al de Andrew </w:t>
      </w:r>
      <w:proofErr w:type="spellStart"/>
      <w:r>
        <w:t>Rowlinson</w:t>
      </w:r>
      <w:proofErr w:type="spellEnd"/>
      <w:r>
        <w:t xml:space="preserve">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w:t>
      </w:r>
      <w:proofErr w:type="spellStart"/>
      <w:r w:rsidR="00C97320" w:rsidRPr="00C97320">
        <w:rPr>
          <w:rFonts w:cs="Arial"/>
        </w:rPr>
        <w:t>Rowlinson</w:t>
      </w:r>
      <w:proofErr w:type="spellEnd"/>
      <w:r w:rsidR="00C97320" w:rsidRPr="00C97320">
        <w:rPr>
          <w:rFonts w:cs="Arial"/>
        </w:rPr>
        <w:t>,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0DD852BC" w14:textId="77777777" w:rsidR="00D65D0F" w:rsidRDefault="00D65D0F" w:rsidP="00AC0C49"/>
    <w:p w14:paraId="5B41C424" w14:textId="6EAD2BDD" w:rsidR="008925AE" w:rsidRDefault="008925AE" w:rsidP="008925AE">
      <w:pPr>
        <w:pStyle w:val="Ttulo3"/>
      </w:pPr>
      <w:bookmarkStart w:id="129" w:name="_Toc82281252"/>
      <w:r>
        <w:t>4.2.1</w:t>
      </w:r>
      <w:r w:rsidR="004D2683">
        <w:t>.</w:t>
      </w:r>
      <w:r>
        <w:t xml:space="preserve"> Importación</w:t>
      </w:r>
      <w:bookmarkEnd w:id="129"/>
    </w:p>
    <w:p w14:paraId="3537754B" w14:textId="4C007EB5"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4A09CECE" w14:textId="77777777" w:rsidR="00D65D0F" w:rsidRDefault="00D65D0F" w:rsidP="008925AE"/>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lastRenderedPageBreak/>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30" w:name="_Toc82281253"/>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30"/>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w:t>
      </w:r>
      <w:r w:rsidR="005D080A">
        <w:lastRenderedPageBreak/>
        <w:t>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391A0817">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3822529A" w:rsidR="009801D0" w:rsidRDefault="001F6FA5" w:rsidP="001F6FA5">
      <w:pPr>
        <w:pStyle w:val="Descripcin"/>
        <w:jc w:val="center"/>
        <w:rPr>
          <w:color w:val="auto"/>
        </w:rPr>
      </w:pPr>
      <w:bookmarkStart w:id="131" w:name="_Toc82457439"/>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EC6D59">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bookmarkEnd w:id="131"/>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w:t>
      </w:r>
      <w:r>
        <w:lastRenderedPageBreak/>
        <w:t xml:space="preserve">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32" w:name="_Toc82281254"/>
      <w:bookmarkStart w:id="133" w:name="_Ref82456696"/>
      <w:r>
        <w:t xml:space="preserve">4.2.3. Combinación de </w:t>
      </w:r>
      <w:proofErr w:type="spellStart"/>
      <w:r w:rsidRPr="0002434F">
        <w:rPr>
          <w:i/>
          <w:iCs/>
        </w:rPr>
        <w:t>datasets</w:t>
      </w:r>
      <w:bookmarkEnd w:id="132"/>
      <w:bookmarkEnd w:id="133"/>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r w:rsidR="00162179">
        <w:lastRenderedPageBreak/>
        <w:t>(</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09003B3B" w14:textId="754F81A2" w:rsidR="00F50FD8"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AE61E6" w:rsidP="00E803B9">
      <w:pPr>
        <w:jc w:val="center"/>
      </w:pPr>
      <w:r>
        <w:rPr>
          <w:noProof/>
        </w:rPr>
        <w:lastRenderedPageBreak/>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55168">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54144">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59264">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2336">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1312">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0288">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58240">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57216">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56192">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36B51F9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4C9CDC1C" w:rsidR="00F61326" w:rsidRPr="00F61326" w:rsidRDefault="00F61326" w:rsidP="00F61326">
      <w:pPr>
        <w:pStyle w:val="Descripcin"/>
        <w:jc w:val="center"/>
        <w:rPr>
          <w:color w:val="auto"/>
        </w:rPr>
      </w:pPr>
      <w:bookmarkStart w:id="134" w:name="_Ref79596371"/>
      <w:bookmarkStart w:id="135" w:name="_Toc82457440"/>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EC6D59">
        <w:rPr>
          <w:noProof/>
          <w:color w:val="auto"/>
        </w:rPr>
        <w:t>9</w:t>
      </w:r>
      <w:r w:rsidRPr="00F61326">
        <w:rPr>
          <w:color w:val="auto"/>
        </w:rPr>
        <w:fldChar w:fldCharType="end"/>
      </w:r>
      <w:bookmarkEnd w:id="134"/>
      <w:r w:rsidRPr="00F61326">
        <w:rPr>
          <w:color w:val="auto"/>
        </w:rPr>
        <w:t>: Mapa de las distintas zonas generadas.</w:t>
      </w:r>
      <w:bookmarkEnd w:id="135"/>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lastRenderedPageBreak/>
        <w:drawing>
          <wp:inline distT="0" distB="0" distL="0" distR="0" wp14:anchorId="02D3C540" wp14:editId="5D89B766">
            <wp:extent cx="5381625" cy="4294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9416" cy="4300837"/>
                    </a:xfrm>
                    <a:prstGeom prst="rect">
                      <a:avLst/>
                    </a:prstGeom>
                  </pic:spPr>
                </pic:pic>
              </a:graphicData>
            </a:graphic>
          </wp:inline>
        </w:drawing>
      </w:r>
    </w:p>
    <w:p w14:paraId="50F0E268" w14:textId="0959F56F" w:rsidR="00F964D1" w:rsidRDefault="00202AEF" w:rsidP="00202AEF">
      <w:pPr>
        <w:pStyle w:val="Descripcin"/>
        <w:jc w:val="center"/>
        <w:rPr>
          <w:color w:val="auto"/>
        </w:rPr>
      </w:pPr>
      <w:bookmarkStart w:id="136" w:name="_Ref79768625"/>
      <w:bookmarkStart w:id="137" w:name="_Toc82457441"/>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EC6D59">
        <w:rPr>
          <w:noProof/>
          <w:color w:val="auto"/>
        </w:rPr>
        <w:t>10</w:t>
      </w:r>
      <w:r w:rsidRPr="00202AEF">
        <w:rPr>
          <w:color w:val="auto"/>
        </w:rPr>
        <w:fldChar w:fldCharType="end"/>
      </w:r>
      <w:bookmarkEnd w:id="136"/>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bookmarkEnd w:id="137"/>
    </w:p>
    <w:p w14:paraId="200B7D86" w14:textId="5DFFBE8C" w:rsidR="00202AEF" w:rsidRDefault="00202AEF" w:rsidP="00202AEF"/>
    <w:p w14:paraId="373DE291" w14:textId="5C29A91E" w:rsidR="00C85908" w:rsidRDefault="00C85908" w:rsidP="00202AEF"/>
    <w:p w14:paraId="1110A3F2" w14:textId="7C9CC983" w:rsidR="00C85908" w:rsidRDefault="00C85908" w:rsidP="00202AEF"/>
    <w:p w14:paraId="25EB9230" w14:textId="59540EFB" w:rsidR="00D65D0F" w:rsidRDefault="00D65D0F" w:rsidP="00202AEF"/>
    <w:p w14:paraId="08CFA155" w14:textId="2A2293AB" w:rsidR="00D65D0F" w:rsidRDefault="00D65D0F" w:rsidP="00202AEF"/>
    <w:p w14:paraId="0B87D799" w14:textId="0E13A710" w:rsidR="00D65D0F" w:rsidRDefault="00D65D0F" w:rsidP="00202AEF"/>
    <w:p w14:paraId="22FCC86A" w14:textId="24EEC698" w:rsidR="00D65D0F" w:rsidRDefault="00D65D0F" w:rsidP="00202AEF"/>
    <w:p w14:paraId="774585FD" w14:textId="2FD4A462" w:rsidR="00D65D0F" w:rsidRDefault="00D65D0F" w:rsidP="00202AEF"/>
    <w:p w14:paraId="0BB30D42" w14:textId="77777777" w:rsidR="00D65D0F" w:rsidRDefault="00D65D0F" w:rsidP="00202AEF"/>
    <w:p w14:paraId="62FCC8A7" w14:textId="77777777" w:rsidR="00D65D0F" w:rsidRPr="00202AEF" w:rsidRDefault="00D65D0F" w:rsidP="00202AEF"/>
    <w:p w14:paraId="79EEE0A5" w14:textId="6D783BAD" w:rsidR="00AC0C49" w:rsidRPr="00AC0C49" w:rsidRDefault="008950E0" w:rsidP="00887F86">
      <w:pPr>
        <w:pStyle w:val="Ttulo2"/>
      </w:pPr>
      <w:bookmarkStart w:id="138" w:name="_Toc82281255"/>
      <w:r>
        <w:lastRenderedPageBreak/>
        <w:t>4</w:t>
      </w:r>
      <w:r w:rsidR="00AC0C49">
        <w:t xml:space="preserve">.3. </w:t>
      </w:r>
      <w:proofErr w:type="spellStart"/>
      <w:r w:rsidR="00AC0C49" w:rsidRPr="00AC0C49">
        <w:rPr>
          <w:i/>
          <w:iCs/>
        </w:rPr>
        <w:t>Dataset</w:t>
      </w:r>
      <w:proofErr w:type="spellEnd"/>
      <w:r w:rsidR="00AC0C49">
        <w:t xml:space="preserve"> utilizado</w:t>
      </w:r>
      <w:bookmarkEnd w:id="138"/>
    </w:p>
    <w:p w14:paraId="5C462A2B" w14:textId="279CCC3E" w:rsidR="00D042B3" w:rsidRDefault="005978BE" w:rsidP="00AC0C49">
      <w:pPr>
        <w:spacing w:after="0"/>
      </w:pPr>
      <w:bookmarkStart w:id="139" w:name="_Toc437557493"/>
      <w:bookmarkStart w:id="140" w:name="_Toc439968545"/>
      <w:bookmarkStart w:id="141" w:name="_Toc439969680"/>
      <w:bookmarkStart w:id="142"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Pr="00E11F40" w:rsidRDefault="00463D09" w:rsidP="00904ECC">
            <w:pPr>
              <w:jc w:val="center"/>
              <w:rPr>
                <w:b/>
                <w:bCs/>
              </w:rPr>
            </w:pPr>
            <w:r w:rsidRPr="00E11F40">
              <w:rPr>
                <w:b/>
                <w:bCs/>
              </w:rPr>
              <w:t>Nombre</w:t>
            </w:r>
          </w:p>
        </w:tc>
        <w:tc>
          <w:tcPr>
            <w:tcW w:w="2076" w:type="pct"/>
          </w:tcPr>
          <w:p w14:paraId="35025CC3" w14:textId="7F284D83" w:rsidR="00463D09" w:rsidRPr="00E11F40" w:rsidRDefault="00463D09" w:rsidP="00904ECC">
            <w:pPr>
              <w:jc w:val="center"/>
              <w:rPr>
                <w:b/>
                <w:bCs/>
              </w:rPr>
            </w:pPr>
            <w:r w:rsidRPr="00E11F40">
              <w:rPr>
                <w:b/>
                <w:bCs/>
              </w:rPr>
              <w:t>Descripción</w:t>
            </w:r>
          </w:p>
        </w:tc>
        <w:tc>
          <w:tcPr>
            <w:tcW w:w="753" w:type="pct"/>
          </w:tcPr>
          <w:p w14:paraId="6CA9D353" w14:textId="58DBBCA1" w:rsidR="00463D09" w:rsidRPr="00E11F40" w:rsidRDefault="00463D09" w:rsidP="00904ECC">
            <w:pPr>
              <w:jc w:val="center"/>
              <w:rPr>
                <w:b/>
                <w:bCs/>
              </w:rPr>
            </w:pPr>
            <w:proofErr w:type="spellStart"/>
            <w:r w:rsidRPr="00E11F40">
              <w:rPr>
                <w:b/>
                <w:bCs/>
              </w:rPr>
              <w:t>StatsBomb</w:t>
            </w:r>
            <w:proofErr w:type="spellEnd"/>
          </w:p>
        </w:tc>
        <w:tc>
          <w:tcPr>
            <w:tcW w:w="648" w:type="pct"/>
          </w:tcPr>
          <w:p w14:paraId="38D06046" w14:textId="23A7E3D7" w:rsidR="00463D09" w:rsidRPr="00E11F40" w:rsidRDefault="00463D09" w:rsidP="00904ECC">
            <w:pPr>
              <w:jc w:val="center"/>
              <w:rPr>
                <w:b/>
                <w:bCs/>
              </w:rPr>
            </w:pPr>
            <w:proofErr w:type="spellStart"/>
            <w:r w:rsidRPr="00E11F40">
              <w:rPr>
                <w:b/>
                <w:bCs/>
              </w:rP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AE61E6">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3D15E248" w:rsidR="005978BE" w:rsidRPr="00E11F40" w:rsidRDefault="00E11F40" w:rsidP="00E11F40">
      <w:pPr>
        <w:pStyle w:val="Descripcin"/>
        <w:jc w:val="center"/>
        <w:rPr>
          <w:color w:val="auto"/>
        </w:rPr>
      </w:pPr>
      <w:bookmarkStart w:id="143" w:name="_Ref82429106"/>
      <w:bookmarkStart w:id="144" w:name="_Toc82457400"/>
      <w:r w:rsidRPr="00E11F40">
        <w:rPr>
          <w:color w:val="auto"/>
        </w:rPr>
        <w:t xml:space="preserve">Tabla </w:t>
      </w:r>
      <w:r w:rsidRPr="00E11F40">
        <w:rPr>
          <w:color w:val="auto"/>
        </w:rPr>
        <w:fldChar w:fldCharType="begin"/>
      </w:r>
      <w:r w:rsidRPr="00E11F40">
        <w:rPr>
          <w:color w:val="auto"/>
        </w:rPr>
        <w:instrText xml:space="preserve"> SEQ Tabla \* ARABIC </w:instrText>
      </w:r>
      <w:r w:rsidRPr="00E11F40">
        <w:rPr>
          <w:color w:val="auto"/>
        </w:rPr>
        <w:fldChar w:fldCharType="separate"/>
      </w:r>
      <w:r w:rsidR="00681F44">
        <w:rPr>
          <w:noProof/>
          <w:color w:val="auto"/>
        </w:rPr>
        <w:t>3</w:t>
      </w:r>
      <w:r w:rsidRPr="00E11F40">
        <w:rPr>
          <w:color w:val="auto"/>
        </w:rPr>
        <w:fldChar w:fldCharType="end"/>
      </w:r>
      <w:bookmarkEnd w:id="143"/>
      <w:r w:rsidRPr="00E11F40">
        <w:rPr>
          <w:color w:val="auto"/>
        </w:rPr>
        <w:t xml:space="preserve">: Variables utilizadas en el </w:t>
      </w:r>
      <w:proofErr w:type="spellStart"/>
      <w:r w:rsidRPr="00E11F40">
        <w:rPr>
          <w:color w:val="auto"/>
        </w:rPr>
        <w:t>dataset</w:t>
      </w:r>
      <w:proofErr w:type="spellEnd"/>
      <w:r w:rsidRPr="00E11F40">
        <w:rPr>
          <w:color w:val="auto"/>
        </w:rPr>
        <w:t>, explicación y origen de los datos.</w:t>
      </w:r>
      <w:bookmarkEnd w:id="144"/>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45" w:name="_Toc82281256"/>
      <w:r>
        <w:lastRenderedPageBreak/>
        <w:t>4</w:t>
      </w:r>
      <w:r w:rsidR="00AC0C49">
        <w:t>.4 Diseño del modelo</w:t>
      </w:r>
      <w:bookmarkEnd w:id="145"/>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46" w:name="_Ref82192678"/>
      <w:bookmarkStart w:id="147" w:name="_Toc82281257"/>
      <w:r>
        <w:t>4.4.1 Métricas utilizadas</w:t>
      </w:r>
      <w:bookmarkEnd w:id="146"/>
      <w:bookmarkEnd w:id="147"/>
    </w:p>
    <w:p w14:paraId="017CD0F3" w14:textId="52466A10" w:rsidR="009D7671" w:rsidRDefault="00FF4780" w:rsidP="009D7671">
      <w:pPr>
        <w:rPr>
          <w:b/>
          <w:bCs/>
        </w:rPr>
      </w:pPr>
      <w:r w:rsidRPr="00FF4780">
        <w:rPr>
          <w:b/>
          <w:bCs/>
        </w:rPr>
        <w:t>Log-</w:t>
      </w:r>
      <w:proofErr w:type="spellStart"/>
      <w:r w:rsidRPr="00FF4780">
        <w:rPr>
          <w:b/>
          <w:bCs/>
        </w:rPr>
        <w:t>loss</w:t>
      </w:r>
      <w:proofErr w:type="spellEnd"/>
    </w:p>
    <w:p w14:paraId="087E762C" w14:textId="2D3AD02B" w:rsidR="00FA0773" w:rsidRDefault="00FA0773" w:rsidP="00FA0773">
      <w:r w:rsidRPr="00FA0773">
        <w:t>Log</w:t>
      </w:r>
      <w:r>
        <w:t>-</w:t>
      </w:r>
      <w:proofErr w:type="spellStart"/>
      <w:r>
        <w:t>loss</w:t>
      </w:r>
      <w:proofErr w:type="spellEnd"/>
      <w:r>
        <w:t xml:space="preserve"> (</w:t>
      </w:r>
      <w:proofErr w:type="spellStart"/>
      <w:r w:rsidRPr="00D65D0F">
        <w:rPr>
          <w:i/>
          <w:iCs/>
        </w:rPr>
        <w:t>logaritmic</w:t>
      </w:r>
      <w:proofErr w:type="spellEnd"/>
      <w:r>
        <w:t xml:space="preserve"> </w:t>
      </w:r>
      <w:proofErr w:type="spellStart"/>
      <w:r w:rsidRPr="00D65D0F">
        <w:rPr>
          <w:i/>
          <w:iCs/>
        </w:rPr>
        <w:t>loss</w:t>
      </w:r>
      <w:proofErr w:type="spellEnd"/>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2837DF" w:rsidRDefault="00FA0773" w:rsidP="002837DF">
      <w:pPr>
        <w:jc w:val="center"/>
        <w:rPr>
          <w:lang w:val="en-US"/>
        </w:rPr>
      </w:pPr>
      <w:bookmarkStart w:id="148" w:name="_Hlk82180446"/>
      <m:oMath>
        <m:r>
          <m:rPr>
            <m:sty m:val="p"/>
          </m:rPr>
          <w:rPr>
            <w:rFonts w:ascii="Cambria Math" w:hAnsi="Cambria Math"/>
            <w:lang w:val="en-US"/>
          </w:rPr>
          <m:t xml:space="preserve">LL = - </m:t>
        </m:r>
        <m:f>
          <m:fPr>
            <m:ctrlPr>
              <w:rPr>
                <w:rFonts w:ascii="Cambria Math" w:hAnsi="Cambria Math"/>
              </w:rPr>
            </m:ctrlPr>
          </m:fPr>
          <m:num>
            <m:r>
              <m:rPr>
                <m:sty m:val="p"/>
              </m:rPr>
              <w:rPr>
                <w:rFonts w:ascii="Cambria Math" w:hAnsi="Cambria Math"/>
                <w:lang w:val="en-US"/>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r>
              <w:rPr>
                <w:rFonts w:ascii="Cambria Math" w:hAnsi="Cambria Math"/>
                <w:lang w:val="en-US"/>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m:t>
                </m:r>
              </m:e>
            </m:func>
            <m:r>
              <w:rPr>
                <w:rFonts w:ascii="Cambria Math" w:hAnsi="Cambria Math"/>
                <w:lang w:val="en-US"/>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m:t>
                </m:r>
              </m:e>
            </m:func>
          </m:e>
        </m:nary>
      </m:oMath>
      <w:bookmarkEnd w:id="148"/>
      <w:r w:rsidR="002837DF" w:rsidRPr="002837DF">
        <w:rPr>
          <w:rFonts w:eastAsiaTheme="minorEastAsia"/>
          <w:lang w:val="en-US"/>
        </w:rPr>
        <w:t xml:space="preserve"> (Ec.</w:t>
      </w:r>
      <w:r w:rsidR="002837DF">
        <w:rPr>
          <w:rFonts w:eastAsiaTheme="minorEastAsia"/>
          <w:lang w:val="en-US"/>
        </w:rPr>
        <w:t xml:space="preserve">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proofErr w:type="spellStart"/>
      <w:r w:rsidRPr="00937DD5">
        <w:rPr>
          <w:i/>
          <w:iCs/>
        </w:rPr>
        <w:t>y</w:t>
      </w:r>
      <w:r w:rsidRPr="00937DD5">
        <w:rPr>
          <w:i/>
          <w:iCs/>
          <w:vertAlign w:val="subscript"/>
        </w:rPr>
        <w:t>ij</w:t>
      </w:r>
      <w:proofErr w:type="spellEnd"/>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proofErr w:type="spellStart"/>
      <w:r w:rsidRPr="00937DD5">
        <w:rPr>
          <w:i/>
          <w:iCs/>
        </w:rPr>
        <w:t>p</w:t>
      </w:r>
      <w:r w:rsidRPr="00937DD5">
        <w:rPr>
          <w:i/>
          <w:iCs/>
          <w:vertAlign w:val="subscript"/>
        </w:rPr>
        <w:t>ij</w:t>
      </w:r>
      <w:proofErr w:type="spellEnd"/>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074DB234">
            <wp:extent cx="3276600" cy="2368174"/>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3283607" cy="2373239"/>
                    </a:xfrm>
                    <a:prstGeom prst="rect">
                      <a:avLst/>
                    </a:prstGeom>
                    <a:noFill/>
                    <a:ln>
                      <a:noFill/>
                    </a:ln>
                    <a:extLst>
                      <a:ext uri="{53640926-AAD7-44D8-BBD7-CCE9431645EC}">
                        <a14:shadowObscured xmlns:a14="http://schemas.microsoft.com/office/drawing/2010/main"/>
                      </a:ext>
                    </a:extLst>
                  </pic:spPr>
                </pic:pic>
              </a:graphicData>
            </a:graphic>
          </wp:inline>
        </w:drawing>
      </w:r>
    </w:p>
    <w:p w14:paraId="08746035" w14:textId="3C6E98D0" w:rsidR="00045464" w:rsidRPr="003563C3" w:rsidRDefault="00045464" w:rsidP="00045464">
      <w:pPr>
        <w:pStyle w:val="Descripcin"/>
        <w:jc w:val="center"/>
        <w:rPr>
          <w:color w:val="auto"/>
        </w:rPr>
      </w:pPr>
      <w:bookmarkStart w:id="149" w:name="_Ref82182880"/>
      <w:bookmarkStart w:id="150" w:name="_Toc82457442"/>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EC6D59">
        <w:rPr>
          <w:noProof/>
          <w:color w:val="auto"/>
        </w:rPr>
        <w:t>11</w:t>
      </w:r>
      <w:r w:rsidRPr="003563C3">
        <w:rPr>
          <w:color w:val="auto"/>
        </w:rPr>
        <w:fldChar w:fldCharType="end"/>
      </w:r>
      <w:bookmarkEnd w:id="149"/>
      <w:r w:rsidRPr="003563C3">
        <w:rPr>
          <w:color w:val="auto"/>
        </w:rPr>
        <w:t xml:space="preserve">: Gráfico de la función log </w:t>
      </w:r>
      <w:proofErr w:type="spellStart"/>
      <w:r w:rsidRPr="003563C3">
        <w:rPr>
          <w:color w:val="auto"/>
        </w:rPr>
        <w:t>loss</w:t>
      </w:r>
      <w:proofErr w:type="spellEnd"/>
      <w:r w:rsidRPr="003563C3">
        <w:rPr>
          <w:color w:val="auto"/>
        </w:rPr>
        <w:t xml:space="preserve">.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bookmarkEnd w:id="150"/>
      <w:r w:rsidRPr="003563C3">
        <w:rPr>
          <w:color w:val="auto"/>
        </w:rPr>
        <w:fldChar w:fldCharType="end"/>
      </w:r>
    </w:p>
    <w:p w14:paraId="4FD20A77" w14:textId="77777777" w:rsidR="00937DD5" w:rsidRPr="00937DD5" w:rsidRDefault="00937DD5" w:rsidP="009D7671"/>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 xml:space="preserve">ROC (Receiver </w:t>
      </w:r>
      <w:proofErr w:type="spellStart"/>
      <w:r w:rsidRPr="003563C3">
        <w:t>Operating</w:t>
      </w:r>
      <w:proofErr w:type="spellEnd"/>
      <w:r w:rsidRPr="003563C3">
        <w:t xml:space="preserve"> </w:t>
      </w:r>
      <w:proofErr w:type="spellStart"/>
      <w:r w:rsidRPr="003563C3">
        <w:t>Characteristics</w:t>
      </w:r>
      <w:proofErr w:type="spellEnd"/>
      <w:r w:rsidRPr="003563C3">
        <w:t xml:space="preserve">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drawing>
          <wp:inline distT="0" distB="0" distL="0" distR="0" wp14:anchorId="10F33B93" wp14:editId="4ABA28D1">
            <wp:extent cx="4695259" cy="2179955"/>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6151"/>
                    <a:stretch/>
                  </pic:blipFill>
                  <pic:spPr bwMode="auto">
                    <a:xfrm>
                      <a:off x="0" y="0"/>
                      <a:ext cx="4700331" cy="2182310"/>
                    </a:xfrm>
                    <a:prstGeom prst="rect">
                      <a:avLst/>
                    </a:prstGeom>
                    <a:noFill/>
                    <a:ln>
                      <a:noFill/>
                    </a:ln>
                    <a:extLst>
                      <a:ext uri="{53640926-AAD7-44D8-BBD7-CCE9431645EC}">
                        <a14:shadowObscured xmlns:a14="http://schemas.microsoft.com/office/drawing/2010/main"/>
                      </a:ext>
                    </a:extLst>
                  </pic:spPr>
                </pic:pic>
              </a:graphicData>
            </a:graphic>
          </wp:inline>
        </w:drawing>
      </w:r>
    </w:p>
    <w:p w14:paraId="5C8A0F39" w14:textId="2EEBA425" w:rsidR="000F0308" w:rsidRPr="000F0308" w:rsidRDefault="000F0308" w:rsidP="000F0308">
      <w:pPr>
        <w:pStyle w:val="Descripcin"/>
        <w:jc w:val="center"/>
        <w:rPr>
          <w:color w:val="auto"/>
        </w:rPr>
      </w:pPr>
      <w:bookmarkStart w:id="151" w:name="_Ref82185070"/>
      <w:bookmarkStart w:id="152" w:name="_Toc82457443"/>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EC6D59">
        <w:rPr>
          <w:noProof/>
          <w:color w:val="auto"/>
        </w:rPr>
        <w:t>12</w:t>
      </w:r>
      <w:r w:rsidRPr="000F0308">
        <w:rPr>
          <w:color w:val="auto"/>
        </w:rPr>
        <w:fldChar w:fldCharType="end"/>
      </w:r>
      <w:bookmarkEnd w:id="151"/>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bookmarkEnd w:id="152"/>
      <w:r w:rsidRPr="000F0308">
        <w:rPr>
          <w:color w:val="auto"/>
        </w:rPr>
        <w:fldChar w:fldCharType="end"/>
      </w:r>
    </w:p>
    <w:p w14:paraId="3EFB8367" w14:textId="1B908C6D" w:rsidR="003563C3" w:rsidRPr="000F0308" w:rsidRDefault="000F0308" w:rsidP="009D7671">
      <w:r>
        <w:lastRenderedPageBreak/>
        <w:t>Para estudiar qué modelo tiene mayor capacidad para distinguir entre clases se utiliza la ROC AUC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 o </w:t>
      </w:r>
      <w:proofErr w:type="spellStart"/>
      <w:r>
        <w:t>Area</w:t>
      </w:r>
      <w:proofErr w:type="spellEnd"/>
      <w:r>
        <w:t xml:space="preserve"> Bajo la curva ROC) que nos da un valor 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proofErr w:type="spellStart"/>
      <w:r>
        <w:rPr>
          <w:b/>
          <w:bCs/>
        </w:rPr>
        <w:t>McFad</w:t>
      </w:r>
      <w:r w:rsidR="00044E71">
        <w:rPr>
          <w:b/>
          <w:bCs/>
        </w:rPr>
        <w:t>d</w:t>
      </w:r>
      <w:r>
        <w:rPr>
          <w:b/>
          <w:bCs/>
        </w:rPr>
        <w:t>en</w:t>
      </w:r>
      <w:r w:rsidR="00044E71">
        <w:rPr>
          <w:b/>
          <w:bCs/>
        </w:rPr>
        <w:t>’</w:t>
      </w:r>
      <w:r>
        <w:rPr>
          <w:b/>
          <w:bCs/>
        </w:rPr>
        <w:t>s</w:t>
      </w:r>
      <w:proofErr w:type="spellEnd"/>
      <w:r>
        <w:rPr>
          <w:b/>
          <w:bCs/>
        </w:rPr>
        <w:t xml:space="preserve">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w:t>
      </w:r>
      <w:proofErr w:type="spellStart"/>
      <w:r w:rsidRPr="00044E71">
        <w:t>McFadden</w:t>
      </w:r>
      <w:proofErr w:type="spellEnd"/>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AE61E6"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540E25B1"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proofErr w:type="spellStart"/>
      <w:r w:rsidRPr="0085532F">
        <w:rPr>
          <w:i/>
          <w:iCs/>
        </w:rPr>
        <w:t>likelihood</w:t>
      </w:r>
      <w:proofErr w:type="spellEnd"/>
      <w:r>
        <w:t xml:space="preserve"> </w:t>
      </w:r>
      <w:proofErr w:type="spellStart"/>
      <w:r w:rsidRPr="0085532F">
        <w:rPr>
          <w:i/>
          <w:iCs/>
        </w:rPr>
        <w:t>value</w:t>
      </w:r>
      <w:proofErr w:type="spellEnd"/>
      <w:r>
        <w:t xml:space="preserve">) del modelo y </w:t>
      </w:r>
      <w:proofErr w:type="spellStart"/>
      <w:r>
        <w:rPr>
          <w:i/>
          <w:iCs/>
        </w:rPr>
        <w:t>L</w:t>
      </w:r>
      <w:r>
        <w:rPr>
          <w:i/>
          <w:iCs/>
          <w:vertAlign w:val="subscript"/>
        </w:rPr>
        <w:t>null</w:t>
      </w:r>
      <w:proofErr w:type="spellEnd"/>
      <w:r>
        <w:t xml:space="preserve"> el valor de </w:t>
      </w:r>
      <w:r w:rsidR="0085532F">
        <w:t>verosimilitud</w:t>
      </w:r>
      <w:r>
        <w:t xml:space="preserve"> de un modelo nulo.</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 xml:space="preserve">log </w:t>
      </w:r>
      <w:proofErr w:type="spellStart"/>
      <w:r w:rsidR="0085532F" w:rsidRPr="0085532F">
        <w:rPr>
          <w:i/>
          <w:iCs/>
        </w:rPr>
        <w:t>likelihood</w:t>
      </w:r>
      <w:proofErr w:type="spellEnd"/>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 xml:space="preserve">Puntuación de </w:t>
      </w:r>
      <w:proofErr w:type="spellStart"/>
      <w:r>
        <w:rPr>
          <w:b/>
          <w:bCs/>
        </w:rPr>
        <w:t>Brier</w:t>
      </w:r>
      <w:proofErr w:type="spellEnd"/>
    </w:p>
    <w:p w14:paraId="468E1A68" w14:textId="3F7D8A45" w:rsidR="009D7671" w:rsidRDefault="00274C8F" w:rsidP="009D7671">
      <w:r w:rsidRPr="00274C8F">
        <w:t xml:space="preserve">La puntuación de </w:t>
      </w:r>
      <w:proofErr w:type="spellStart"/>
      <w:r w:rsidRPr="00274C8F">
        <w:t>Brier</w:t>
      </w:r>
      <w:proofErr w:type="spellEnd"/>
      <w:r w:rsidRPr="00274C8F">
        <w:t xml:space="preserve"> mide la diferencia cuadrática media entre la probabilidad predicha y el resultado real</w:t>
      </w:r>
      <w:r>
        <w:t xml:space="preserve"> y cuanto más bajo sea su valor más precisa es la predicción </w:t>
      </w:r>
      <w:r>
        <w:fldChar w:fldCharType="begin"/>
      </w:r>
      <w:r w:rsidR="00F4621D">
        <w:instrText xml:space="preserve"> ADDIN ZOTERO_ITEM CSL_CITATION {"citationID":"bzz8cSuD","properties":{"formattedCitation":"(Scikit-Learn, s.\\uc0\\u160{}f.-g)","plainCitation":"(Scikit-Learn, s. f.-g)","noteIndex":0},"citationItems":[{"id":207,"uris":["http://zotero.org/users/7978684/items/2R5KEHLW"],"uri":["http://zotero.org/users/7978684/items/2R5KEHLW"],"itemData":{"id":207,"type":"webpage","container-title":"Scikit-Learn","title":"sklearn.metrics.brier_score_loss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F4621D" w:rsidRPr="00F4621D">
        <w:rPr>
          <w:rFonts w:cs="Arial"/>
          <w:szCs w:val="24"/>
        </w:rPr>
        <w:t>(Scikit-Learn, s. f.-g)</w:t>
      </w:r>
      <w:r>
        <w:fldChar w:fldCharType="end"/>
      </w:r>
      <w:r>
        <w:t>.</w:t>
      </w:r>
      <w:r w:rsidRPr="00274C8F">
        <w:t xml:space="preserve"> </w:t>
      </w:r>
      <w:r>
        <w:t xml:space="preserve">La ecuación para la calcular la puntuación de </w:t>
      </w:r>
      <w:proofErr w:type="spellStart"/>
      <w:r>
        <w:t>Brier</w:t>
      </w:r>
      <w:proofErr w:type="spellEnd"/>
      <w:r>
        <w:t xml:space="preserve">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roofErr w:type="spellStart"/>
      <w:r>
        <w:rPr>
          <w:rFonts w:eastAsiaTheme="minorEastAsia"/>
        </w:rPr>
        <w:t>Ec</w:t>
      </w:r>
      <w:proofErr w:type="spellEnd"/>
      <w:r>
        <w:rPr>
          <w:rFonts w:eastAsiaTheme="minorEastAsia"/>
        </w:rPr>
        <w:t>. 5)</w:t>
      </w:r>
    </w:p>
    <w:p w14:paraId="627E5AA6" w14:textId="302C24C1" w:rsidR="000F0308" w:rsidRPr="000F0308" w:rsidRDefault="000F0308" w:rsidP="009D7671">
      <w:pPr>
        <w:rPr>
          <w:b/>
          <w:bCs/>
        </w:rPr>
      </w:pPr>
      <w:r w:rsidRPr="000F0308">
        <w:rPr>
          <w:b/>
          <w:bCs/>
        </w:rPr>
        <w:t>Curva de calibración</w:t>
      </w:r>
    </w:p>
    <w:p w14:paraId="00B8A8B9" w14:textId="57571AD4"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rsidR="00F4621D">
        <w:instrText xml:space="preserve"> ADDIN ZOTERO_ITEM CSL_CITATION {"citationID":"sql0Gda6","properties":{"formattedCitation":"(Scikit-Learn, s.\\uc0\\u160{}f.-b; Tucker, 2020)","plainCitation":"(Scikit-Learn, s. f.-b;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00F4621D" w:rsidRPr="00F4621D">
        <w:rPr>
          <w:rFonts w:cs="Arial"/>
          <w:szCs w:val="24"/>
        </w:rPr>
        <w:t>(Scikit-Learn, s. f.-b; Tucker, 2020)</w:t>
      </w:r>
      <w:r>
        <w:fldChar w:fldCharType="end"/>
      </w:r>
    </w:p>
    <w:p w14:paraId="1B1ECA2B" w14:textId="093BC344" w:rsidR="00415126" w:rsidRDefault="00415126" w:rsidP="00415126">
      <w:pPr>
        <w:jc w:val="center"/>
      </w:pPr>
      <w:r>
        <w:rPr>
          <w:noProof/>
        </w:rPr>
        <w:lastRenderedPageBreak/>
        <w:drawing>
          <wp:inline distT="0" distB="0" distL="0" distR="0" wp14:anchorId="21985C42" wp14:editId="62BCAF0B">
            <wp:extent cx="4571999" cy="3086100"/>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584077" cy="3094252"/>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22A0592E" w:rsidR="00415126" w:rsidRPr="00415126" w:rsidRDefault="00415126" w:rsidP="00415126">
      <w:pPr>
        <w:pStyle w:val="Descripcin"/>
        <w:jc w:val="center"/>
        <w:rPr>
          <w:color w:val="auto"/>
        </w:rPr>
      </w:pPr>
      <w:bookmarkStart w:id="153" w:name="_Ref82192363"/>
      <w:bookmarkStart w:id="154" w:name="_Toc82457444"/>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00EC6D59">
        <w:rPr>
          <w:noProof/>
          <w:color w:val="auto"/>
        </w:rPr>
        <w:t>13</w:t>
      </w:r>
      <w:r w:rsidRPr="00415126">
        <w:rPr>
          <w:color w:val="auto"/>
        </w:rPr>
        <w:fldChar w:fldCharType="end"/>
      </w:r>
      <w:bookmarkEnd w:id="153"/>
      <w:r w:rsidRPr="00415126">
        <w:rPr>
          <w:color w:val="auto"/>
        </w:rPr>
        <w:t xml:space="preserve">: Ejemplo de distintas curvas de calibración para distintos </w:t>
      </w:r>
      <w:r w:rsidRPr="00E11F40">
        <w:rPr>
          <w:color w:val="auto"/>
        </w:rPr>
        <w:t xml:space="preserve">modelos. </w:t>
      </w:r>
      <w:r w:rsidRPr="00E11F40">
        <w:rPr>
          <w:color w:val="auto"/>
        </w:rPr>
        <w:fldChar w:fldCharType="begin"/>
      </w:r>
      <w:r w:rsidR="00F4621D" w:rsidRPr="00E11F40">
        <w:rPr>
          <w:color w:val="auto"/>
        </w:rPr>
        <w:instrText xml:space="preserve"> ADDIN ZOTERO_ITEM CSL_CITATION {"citationID":"aCwy23RI","properties":{"formattedCitation":"(Scikit-Learn, s.\\uc0\\u160{}f.-b)","plainCitation":"(Scikit-Learn, s. f.-b)","noteIndex":0},"citationItems":[{"id":145,"uris":["http://zotero.org/users/7978684/items/BWLEEX8Y"],"uri":["http://zotero.org/users/7978684/items/BWLEEX8Y"],"itemData":{"id":145,"type":"webpage","genre":"Scikit-Learn","language":"en","title":"1.16.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E11F40">
        <w:rPr>
          <w:color w:val="auto"/>
        </w:rPr>
        <w:fldChar w:fldCharType="separate"/>
      </w:r>
      <w:r w:rsidR="00F4621D" w:rsidRPr="00E11F40">
        <w:rPr>
          <w:rFonts w:cs="Arial"/>
          <w:color w:val="auto"/>
          <w:szCs w:val="24"/>
        </w:rPr>
        <w:t>(Scikit-Learn, s. f.-b)</w:t>
      </w:r>
      <w:bookmarkEnd w:id="154"/>
      <w:r w:rsidRPr="00E11F40">
        <w:rPr>
          <w:color w:val="auto"/>
        </w:rPr>
        <w:fldChar w:fldCharType="end"/>
      </w:r>
      <w:r w:rsidRPr="00415126">
        <w:rPr>
          <w:color w:val="auto"/>
        </w:rPr>
        <w:t xml:space="preserve"> </w:t>
      </w:r>
    </w:p>
    <w:p w14:paraId="3A4722E9" w14:textId="75709381"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w:t>
      </w:r>
      <w:proofErr w:type="spellStart"/>
      <w:r>
        <w:t>Scikit-Learn</w:t>
      </w:r>
      <w:proofErr w:type="spellEnd"/>
      <w:r>
        <w:t xml:space="preserve">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F4621D">
        <w:instrText xml:space="preserve"> ADDIN ZOTERO_ITEM CSL_CITATION {"citationID":"8JyTq09i","properties":{"formattedCitation":"(Scikit-Learn, s.\\uc0\\u160{}f.-e)","plainCitation":"(Scikit-Learn, s. f.-e)","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F4621D" w:rsidRPr="00F4621D">
        <w:rPr>
          <w:rFonts w:cs="Arial"/>
          <w:szCs w:val="24"/>
        </w:rPr>
        <w:t>(Scikit-Learn, s. f.-e)</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55" w:name="_Toc82281258"/>
      <w:r>
        <w:t>4.4.</w:t>
      </w:r>
      <w:r w:rsidR="009D7671">
        <w:t>2</w:t>
      </w:r>
      <w:r>
        <w:t xml:space="preserve"> </w:t>
      </w:r>
      <w:r w:rsidR="00B10290">
        <w:t>Regresión Logística</w:t>
      </w:r>
      <w:bookmarkEnd w:id="155"/>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w:t>
      </w:r>
      <w:proofErr w:type="spellStart"/>
      <w:r w:rsidR="00FE40FE">
        <w:rPr>
          <w:rFonts w:eastAsiaTheme="minorEastAsia"/>
        </w:rPr>
        <w:t>Ec</w:t>
      </w:r>
      <w:proofErr w:type="spellEnd"/>
      <w:r w:rsidR="00FE40FE">
        <w:rPr>
          <w:rFonts w:eastAsiaTheme="minorEastAsia"/>
        </w:rPr>
        <w:t xml:space="preserve">. </w:t>
      </w:r>
      <w:r w:rsidR="00290E10">
        <w:rPr>
          <w:rFonts w:eastAsiaTheme="minorEastAsia"/>
        </w:rPr>
        <w:t>6</w:t>
      </w:r>
      <w:r w:rsidR="00FE40FE">
        <w:rPr>
          <w:rFonts w:eastAsiaTheme="minorEastAsia"/>
        </w:rPr>
        <w:t>)</w:t>
      </w:r>
    </w:p>
    <w:p w14:paraId="511775A6" w14:textId="43490E62" w:rsidR="00A55698" w:rsidRDefault="00FE40FE" w:rsidP="00A55698">
      <w:r>
        <w:lastRenderedPageBreak/>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r w:rsidRPr="00FE40FE">
        <w:rPr>
          <w:vertAlign w:val="subscript"/>
        </w:rPr>
        <w:t>p</w:t>
      </w:r>
      <w:r w:rsidRPr="00FE40FE">
        <w:t>x</w:t>
      </w:r>
      <w:r w:rsidRPr="00FE40FE">
        <w:rPr>
          <w:vertAlign w:val="subscript"/>
        </w:rPr>
        <w:t>p</w:t>
      </w:r>
      <w:proofErr w:type="spellEnd"/>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w:t>
      </w:r>
      <w:proofErr w:type="spellStart"/>
      <w:r w:rsidR="002837DF">
        <w:rPr>
          <w:rFonts w:eastAsiaTheme="minorEastAsia"/>
        </w:rPr>
        <w:t>Ec</w:t>
      </w:r>
      <w:proofErr w:type="spellEnd"/>
      <w:r w:rsidR="002837DF">
        <w:rPr>
          <w:rFonts w:eastAsiaTheme="minorEastAsia"/>
        </w:rPr>
        <w:t xml:space="preserve">.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para minimizar nuestro error. En el caso de la regresión logística se buscará minimizar la pérdida logarítmica (</w:t>
      </w:r>
      <w:r w:rsidR="00793BCC" w:rsidRPr="00721DFC">
        <w:rPr>
          <w:i/>
          <w:iCs/>
        </w:rPr>
        <w:t xml:space="preserve">log </w:t>
      </w:r>
      <w:proofErr w:type="spellStart"/>
      <w:r w:rsidR="00793BCC" w:rsidRPr="00721DFC">
        <w:rPr>
          <w:i/>
          <w:iCs/>
        </w:rPr>
        <w:t>los</w:t>
      </w:r>
      <w:r w:rsidR="00FA0773" w:rsidRPr="00721DFC">
        <w:rPr>
          <w:i/>
          <w:iCs/>
        </w:rPr>
        <w:t>s</w:t>
      </w:r>
      <w:proofErr w:type="spellEnd"/>
      <w:r w:rsidR="00793BCC">
        <w:t>).</w:t>
      </w:r>
    </w:p>
    <w:p w14:paraId="23B4089B" w14:textId="4CBAE345" w:rsidR="004E782F" w:rsidRDefault="00586C2D" w:rsidP="001A68AC">
      <w:r>
        <w:t xml:space="preserve">El proceso para la generación del modelo de regresión </w:t>
      </w:r>
      <w:r w:rsidR="00D813F1">
        <w:t>logística</w:t>
      </w:r>
      <w:r>
        <w:t xml:space="preserve"> ha sido el siguiente.</w:t>
      </w:r>
    </w:p>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7BD54102" w14:textId="1057930D" w:rsidR="004E782F"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que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lastRenderedPageBreak/>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Body_type_Right_Foot</w:t>
            </w:r>
            <w:proofErr w:type="spellEnd"/>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proofErr w:type="spellStart"/>
            <w:r>
              <w:t>Body_type_Left_Foot</w:t>
            </w:r>
            <w:proofErr w:type="spellEnd"/>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Body_type_Other</w:t>
            </w:r>
            <w:proofErr w:type="spellEnd"/>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AE61E6"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3360;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46E3A8B7" w:rsidR="00FD370B" w:rsidRPr="00485A03" w:rsidRDefault="00FD370B" w:rsidP="00485A03">
      <w:pPr>
        <w:pStyle w:val="Descripcin"/>
        <w:jc w:val="center"/>
        <w:rPr>
          <w:color w:val="auto"/>
        </w:rPr>
      </w:pPr>
      <w:bookmarkStart w:id="156" w:name="_Ref82034813"/>
      <w:bookmarkStart w:id="157" w:name="_Toc82457401"/>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681F44">
        <w:rPr>
          <w:noProof/>
          <w:color w:val="auto"/>
        </w:rPr>
        <w:t>4</w:t>
      </w:r>
      <w:r w:rsidRPr="00FD370B">
        <w:rPr>
          <w:color w:val="auto"/>
        </w:rPr>
        <w:fldChar w:fldCharType="end"/>
      </w:r>
      <w:bookmarkEnd w:id="156"/>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57"/>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de test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58"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7EADA9DA" w:rsidR="003A27A4" w:rsidRPr="00A9014B" w:rsidRDefault="00A9014B" w:rsidP="00A9014B">
      <w:pPr>
        <w:pStyle w:val="Descripcin"/>
        <w:jc w:val="center"/>
        <w:rPr>
          <w:color w:val="auto"/>
        </w:rPr>
      </w:pPr>
      <w:bookmarkStart w:id="159" w:name="_Ref82034916"/>
      <w:bookmarkStart w:id="160" w:name="_Toc82457402"/>
      <w:bookmarkEnd w:id="158"/>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681F44">
        <w:rPr>
          <w:noProof/>
          <w:color w:val="auto"/>
        </w:rPr>
        <w:t>5</w:t>
      </w:r>
      <w:r w:rsidRPr="00A9014B">
        <w:rPr>
          <w:color w:val="auto"/>
        </w:rPr>
        <w:fldChar w:fldCharType="end"/>
      </w:r>
      <w:bookmarkEnd w:id="159"/>
      <w:r w:rsidRPr="00A9014B">
        <w:rPr>
          <w:color w:val="auto"/>
        </w:rPr>
        <w:t xml:space="preserve">: Lanzamientos, goles y proporción de los datos de entrenamiento y de </w:t>
      </w:r>
      <w:r>
        <w:rPr>
          <w:color w:val="auto"/>
        </w:rPr>
        <w:t>test</w:t>
      </w:r>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bookmarkEnd w:id="160"/>
    </w:p>
    <w:p w14:paraId="4D77832D" w14:textId="77777777" w:rsidR="004E782F" w:rsidRDefault="004E782F" w:rsidP="001A68AC">
      <w:pPr>
        <w:rPr>
          <w:b/>
          <w:bCs/>
        </w:rPr>
      </w:pPr>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590E15D6" w:rsidR="003A27A4" w:rsidRDefault="00D74127" w:rsidP="001A68AC">
      <w:r>
        <w:t xml:space="preserve">Una vez </w:t>
      </w:r>
      <w:r w:rsidR="00A12D94">
        <w:t>se ha mantenido únicamente</w:t>
      </w:r>
      <w:r>
        <w:t xml:space="preserve"> el número de variables deseadas </w:t>
      </w:r>
      <w:r w:rsidR="00C26202">
        <w:t>es utilizada</w:t>
      </w:r>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w:t>
      </w:r>
      <w:r w:rsidRPr="00D74127">
        <w:lastRenderedPageBreak/>
        <w:t xml:space="preserve">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F4621D">
        <w:instrText xml:space="preserve"> ADDIN ZOTERO_ITEM CSL_CITATION {"citationID":"EHxQWZI4","properties":{"formattedCitation":"(Scikit-Learn, s.\\uc0\\u160{}f.-c)","plainCitation":"(Scikit-Learn, s. f.-c)","noteIndex":0},"citationItems":[{"id":114,"uris":["http://zotero.org/users/7978684/items/Q757Z8Y3"],"uri":["http://zotero.org/users/7978684/items/Q757Z8Y3"],"itemData":{"id":114,"type":"webpage","title":"6.3.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F4621D" w:rsidRPr="00F4621D">
        <w:rPr>
          <w:rFonts w:cs="Arial"/>
          <w:szCs w:val="24"/>
        </w:rPr>
        <w:t>(Scikit-Learn, s. f.-c)</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6E33A790" w:rsidR="00B95AE4" w:rsidRPr="00DA5EA1" w:rsidRDefault="00B95AE4" w:rsidP="00DA5EA1">
      <w:pPr>
        <w:pStyle w:val="Descripcin"/>
        <w:jc w:val="center"/>
        <w:rPr>
          <w:color w:val="auto"/>
        </w:rPr>
      </w:pPr>
      <w:bookmarkStart w:id="161" w:name="_Toc82457445"/>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EC6D59">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bookmarkEnd w:id="161"/>
      <w:r w:rsidRPr="00B95AE4">
        <w:rPr>
          <w:color w:val="auto"/>
        </w:rPr>
        <w:fldChar w:fldCharType="end"/>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318BCD08"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w:t>
      </w:r>
      <w:r w:rsidR="00493463">
        <w:t>.</w:t>
      </w:r>
      <w:r w:rsidR="00A12D94">
        <w:t xml:space="preserve"> </w:t>
      </w:r>
      <w:r w:rsidR="00493463">
        <w:t xml:space="preserve">Tanto los valores reales como las predicciones de los dos </w:t>
      </w:r>
      <w:proofErr w:type="spellStart"/>
      <w:r w:rsidR="00493463" w:rsidRPr="00493463">
        <w:rPr>
          <w:i/>
          <w:iCs/>
        </w:rPr>
        <w:t>datasets</w:t>
      </w:r>
      <w:proofErr w:type="spellEnd"/>
      <w:r w:rsidR="00493463">
        <w:t xml:space="preserve"> de tiros que no han sido de penalti se unifican. Las predicciones obtenidas se comparan</w:t>
      </w:r>
      <w:r w:rsidR="00A12D94">
        <w:t xml:space="preserve"> con los valores reales </w:t>
      </w:r>
      <w:r w:rsidR="00493463">
        <w:t>y se obtienen</w:t>
      </w:r>
      <w:r w:rsidR="00A12D94">
        <w:t xml:space="preserve"> las distintas métricas para comparar los modelos de este trabajo entre </w:t>
      </w:r>
      <w:r w:rsidR="003A27A4">
        <w:t>sí</w:t>
      </w:r>
      <w:r w:rsidR="00A12D94">
        <w:t xml:space="preserve"> y con otros trabajos.</w:t>
      </w:r>
    </w:p>
    <w:p w14:paraId="4A3C8749" w14:textId="455A0751" w:rsidR="00634402" w:rsidRDefault="00E167F6" w:rsidP="001A68AC">
      <w:r>
        <w:lastRenderedPageBreak/>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65501702" w:rsidR="00B10290" w:rsidRDefault="003E7DE8" w:rsidP="00887F86">
      <w:pPr>
        <w:pStyle w:val="Ttulo3"/>
      </w:pPr>
      <w:bookmarkStart w:id="162" w:name="_Toc82281259"/>
      <w:r>
        <w:t>4.4.</w:t>
      </w:r>
      <w:r w:rsidR="009D7671">
        <w:t>3</w:t>
      </w:r>
      <w:r>
        <w:t xml:space="preserve"> </w:t>
      </w:r>
      <w:proofErr w:type="spellStart"/>
      <w:r w:rsidR="00B10290">
        <w:t>LightGBM</w:t>
      </w:r>
      <w:bookmarkEnd w:id="162"/>
      <w:proofErr w:type="spellEnd"/>
    </w:p>
    <w:p w14:paraId="7A756497" w14:textId="03F58CF2" w:rsidR="00887F86" w:rsidRPr="009F5F19" w:rsidRDefault="00DA1857" w:rsidP="00DA1887">
      <w:r>
        <w:t xml:space="preserve">El </w:t>
      </w:r>
      <w:proofErr w:type="spellStart"/>
      <w:r>
        <w:t>LightGBM</w:t>
      </w:r>
      <w:proofErr w:type="spellEnd"/>
      <w:r>
        <w:t xml:space="preserve"> </w:t>
      </w:r>
      <w:r w:rsidRPr="00DA1857">
        <w:t xml:space="preserve">es un </w:t>
      </w:r>
      <w:proofErr w:type="spellStart"/>
      <w:r w:rsidRPr="00033248">
        <w:rPr>
          <w:i/>
          <w:iCs/>
        </w:rPr>
        <w:t>framework</w:t>
      </w:r>
      <w:proofErr w:type="spellEnd"/>
      <w:r w:rsidRPr="00DA1857">
        <w:t xml:space="preserve"> </w:t>
      </w:r>
      <w:r w:rsidR="003A4C3E">
        <w:t xml:space="preserve">de código abierto </w:t>
      </w:r>
      <w:r w:rsidRPr="00DA1857">
        <w:t>de refuerzo de gradientes</w:t>
      </w:r>
      <w:r>
        <w:t xml:space="preserve"> (</w:t>
      </w:r>
      <w:proofErr w:type="spellStart"/>
      <w:r w:rsidRPr="00033248">
        <w:rPr>
          <w:i/>
          <w:iCs/>
        </w:rPr>
        <w:t>gradient</w:t>
      </w:r>
      <w:proofErr w:type="spellEnd"/>
      <w:r w:rsidRPr="00033248">
        <w:rPr>
          <w:i/>
          <w:iCs/>
        </w:rPr>
        <w:t xml:space="preserve"> </w:t>
      </w:r>
      <w:proofErr w:type="spellStart"/>
      <w:r w:rsidRPr="00033248">
        <w:rPr>
          <w:i/>
          <w:iCs/>
        </w:rP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(Banerjee, 2020c; Gursky, 2020; Kasturi,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48B43408" w14:textId="73054238" w:rsidR="008E272B" w:rsidRPr="00681EC2" w:rsidRDefault="00681EC2" w:rsidP="00681EC2">
      <w:pPr>
        <w:pStyle w:val="Descripcin"/>
        <w:jc w:val="center"/>
        <w:rPr>
          <w:color w:val="auto"/>
        </w:rPr>
      </w:pPr>
      <w:bookmarkStart w:id="163" w:name="_Toc82457446"/>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EC6D59">
        <w:rPr>
          <w:noProof/>
          <w:color w:val="auto"/>
        </w:rPr>
        <w:t>15</w:t>
      </w:r>
      <w:r w:rsidRPr="00681EC2">
        <w:rPr>
          <w:color w:val="auto"/>
        </w:rPr>
        <w:fldChar w:fldCharType="end"/>
      </w:r>
      <w:r w:rsidRPr="00681EC2">
        <w:rPr>
          <w:color w:val="auto"/>
        </w:rPr>
        <w:t xml:space="preserve">: Ejemplo de </w:t>
      </w:r>
      <w:r w:rsidR="0006763A" w:rsidRPr="00681EC2">
        <w:rPr>
          <w:color w:val="auto"/>
        </w:rPr>
        <w:t>árbol</w:t>
      </w:r>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bookmarkEnd w:id="163"/>
      <w:r w:rsidRPr="00681EC2">
        <w:rPr>
          <w:color w:val="auto"/>
        </w:rPr>
        <w:fldChar w:fldCharType="end"/>
      </w:r>
    </w:p>
    <w:p w14:paraId="10BE358E" w14:textId="77777777" w:rsidR="0006763A" w:rsidRDefault="0006763A" w:rsidP="006E37F1"/>
    <w:p w14:paraId="434EA870" w14:textId="710610C4" w:rsidR="00D813F1" w:rsidRDefault="006E37F1" w:rsidP="006E37F1">
      <w:r>
        <w:t xml:space="preserve">En el caso de </w:t>
      </w:r>
      <w:proofErr w:type="spellStart"/>
      <w:r>
        <w:t>LightGBM</w:t>
      </w:r>
      <w:proofErr w:type="spellEnd"/>
      <w:r>
        <w:t xml:space="preserve"> se trata de un algoritmo que hace crecer el árbol verticalmente mientras que otros algoritmos de aprendizaje basados en árboles hacen crecer los árboles horizontalmente. Esto significa que </w:t>
      </w:r>
      <w:proofErr w:type="spellStart"/>
      <w:r>
        <w:t>LightGBM</w:t>
      </w:r>
      <w:proofErr w:type="spellEnd"/>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8C2C88" w14:textId="77777777" w:rsidR="00033248" w:rsidRDefault="00033248"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7C1A230" w14:textId="04BB2BF1" w:rsidR="00D813F1" w:rsidRPr="00DD5F93" w:rsidRDefault="00DD5F93" w:rsidP="00DD5F93">
      <w:pPr>
        <w:pStyle w:val="Descripcin"/>
        <w:jc w:val="center"/>
        <w:rPr>
          <w:color w:val="auto"/>
        </w:rPr>
      </w:pPr>
      <w:bookmarkStart w:id="164" w:name="_Ref82102105"/>
      <w:bookmarkStart w:id="165" w:name="_Toc82457447"/>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EC6D59">
        <w:rPr>
          <w:noProof/>
          <w:color w:val="auto"/>
        </w:rPr>
        <w:t>16</w:t>
      </w:r>
      <w:r w:rsidRPr="00DD5F93">
        <w:rPr>
          <w:color w:val="auto"/>
        </w:rPr>
        <w:fldChar w:fldCharType="end"/>
      </w:r>
      <w:bookmarkEnd w:id="164"/>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bookmarkEnd w:id="165"/>
      <w:r w:rsidRPr="00DD5F93">
        <w:rPr>
          <w:color w:val="auto"/>
        </w:rPr>
        <w:fldChar w:fldCharType="end"/>
      </w:r>
    </w:p>
    <w:p w14:paraId="2140A30A" w14:textId="77777777" w:rsidR="00033248" w:rsidRDefault="00033248" w:rsidP="006E37F1"/>
    <w:p w14:paraId="115B92A1" w14:textId="4E3EBDA4" w:rsidR="00D813F1" w:rsidRDefault="007442BF" w:rsidP="006E37F1">
      <w:r>
        <w:t xml:space="preserve">Si </w:t>
      </w:r>
      <w:r w:rsidR="0006763A">
        <w:t>se hace</w:t>
      </w:r>
      <w:r>
        <w:t xml:space="preserve"> crecer ambos arboles de manera total </w:t>
      </w:r>
      <w:r w:rsidR="0006763A">
        <w:t>se termina</w:t>
      </w:r>
      <w:r>
        <w:t xml:space="preserve">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Número mínimo de datos necesarios en una 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3082F373" w14:textId="5A69A7D8" w:rsidR="005E5DDC" w:rsidRDefault="00B928F8" w:rsidP="006E37F1">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1F155A72" w14:textId="0876A484" w:rsidR="00033248"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rsidR="009D7671">
        <w:t xml:space="preserve"> </w:t>
      </w:r>
      <w:proofErr w:type="spellStart"/>
      <w:r w:rsidR="009D7671">
        <w:t>Rowlinson</w:t>
      </w:r>
      <w:proofErr w:type="spellEnd"/>
      <w:r w:rsidR="009D7671">
        <w:t xml:space="preserve">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w:t>
      </w:r>
      <w:proofErr w:type="spellStart"/>
      <w:r w:rsidR="009D7671" w:rsidRPr="009D7671">
        <w:rPr>
          <w:rFonts w:cs="Arial"/>
        </w:rPr>
        <w:t>Rowlinson</w:t>
      </w:r>
      <w:proofErr w:type="spellEnd"/>
      <w:r w:rsidR="009D7671" w:rsidRPr="009D7671">
        <w:rPr>
          <w:rFonts w:cs="Arial"/>
        </w:rPr>
        <w:t>, 2020a)</w:t>
      </w:r>
      <w:r w:rsidR="009D7671">
        <w:fldChar w:fldCharType="end"/>
      </w:r>
      <w:r w:rsidR="009D7671">
        <w:t>:</w:t>
      </w:r>
    </w:p>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7466ADF5"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3B0E0560"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lastRenderedPageBreak/>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15C34C87" w:rsidR="00E866CD" w:rsidRPr="009D7671" w:rsidRDefault="009D7671" w:rsidP="009D7671">
      <w:pPr>
        <w:pStyle w:val="Descripcin"/>
        <w:jc w:val="center"/>
        <w:rPr>
          <w:color w:val="auto"/>
        </w:rPr>
      </w:pPr>
      <w:bookmarkStart w:id="166" w:name="_Ref82105509"/>
      <w:bookmarkStart w:id="167" w:name="_Toc82457403"/>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00681F44">
        <w:rPr>
          <w:noProof/>
          <w:color w:val="auto"/>
        </w:rPr>
        <w:t>6</w:t>
      </w:r>
      <w:r w:rsidRPr="009D7671">
        <w:rPr>
          <w:color w:val="auto"/>
        </w:rPr>
        <w:fldChar w:fldCharType="end"/>
      </w:r>
      <w:bookmarkEnd w:id="166"/>
      <w:r w:rsidRPr="009D7671">
        <w:rPr>
          <w:color w:val="auto"/>
        </w:rPr>
        <w:t xml:space="preserve">: Lanzamientos, goles y proporción de los datos de entrenamiento y de test para cada </w:t>
      </w:r>
      <w:proofErr w:type="spellStart"/>
      <w:r w:rsidRPr="009D7671">
        <w:rPr>
          <w:color w:val="auto"/>
        </w:rPr>
        <w:t>dataset</w:t>
      </w:r>
      <w:proofErr w:type="spellEnd"/>
      <w:r w:rsidRPr="009D7671">
        <w:rPr>
          <w:color w:val="auto"/>
        </w:rPr>
        <w:t xml:space="preserve"> del modelo de </w:t>
      </w:r>
      <w:proofErr w:type="spellStart"/>
      <w:r w:rsidRPr="009D7671">
        <w:rPr>
          <w:color w:val="auto"/>
        </w:rPr>
        <w:t>LightGBM</w:t>
      </w:r>
      <w:proofErr w:type="spellEnd"/>
      <w:r w:rsidRPr="009D7671">
        <w:rPr>
          <w:color w:val="auto"/>
        </w:rPr>
        <w:t>.</w:t>
      </w:r>
      <w:bookmarkEnd w:id="167"/>
    </w:p>
    <w:p w14:paraId="45CE1DE6" w14:textId="77777777" w:rsidR="009D7671" w:rsidRDefault="009D7671" w:rsidP="00485A03">
      <w:pPr>
        <w:rPr>
          <w:b/>
          <w:bCs/>
        </w:rPr>
      </w:pPr>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2720CA94" w:rsidR="00E866CD" w:rsidRPr="0098204C" w:rsidRDefault="0098204C" w:rsidP="00BB7789">
      <w:r>
        <w:t xml:space="preserve">En el caso de </w:t>
      </w:r>
      <w:proofErr w:type="spellStart"/>
      <w:r>
        <w:t>LightGBM</w:t>
      </w:r>
      <w:proofErr w:type="spellEnd"/>
      <w:r>
        <w:t xml:space="preserve"> no se elimina ninguna variable</w:t>
      </w:r>
      <w:r w:rsidR="00033248">
        <w:t xml:space="preserve"> con información del disparo</w:t>
      </w:r>
      <w:r>
        <w:t xml:space="preserve"> por lo que se utilizarán todas las de los </w:t>
      </w:r>
      <w:proofErr w:type="spellStart"/>
      <w:r w:rsidRPr="0098204C">
        <w:rPr>
          <w:i/>
          <w:iCs/>
        </w:rPr>
        <w:t>datasets</w:t>
      </w:r>
      <w:proofErr w:type="spellEnd"/>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proofErr w:type="spellStart"/>
      <w:r w:rsidR="00262EF0" w:rsidRPr="00262EF0">
        <w:t>BayesSearchCV</w:t>
      </w:r>
      <w:proofErr w:type="spellEnd"/>
      <w:r w:rsidR="00262EF0">
        <w:t xml:space="preserve"> de la librería </w:t>
      </w:r>
      <w:proofErr w:type="spellStart"/>
      <w:r w:rsidR="00262EF0" w:rsidRPr="00262EF0">
        <w:t>Scikit-Optimize</w:t>
      </w:r>
      <w:proofErr w:type="spellEnd"/>
      <w:r w:rsidR="00262EF0">
        <w:t xml:space="preserve"> (o </w:t>
      </w:r>
      <w:proofErr w:type="spellStart"/>
      <w:r w:rsidR="00262EF0">
        <w:t>SkOpt</w:t>
      </w:r>
      <w:proofErr w:type="spellEnd"/>
      <w:r w:rsidR="00262EF0">
        <w: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logrando que el algoritmo, mediante una búsqueda con validación cruzada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0059C221" w:rsidR="001E28C8" w:rsidRDefault="00A0766C" w:rsidP="00A0766C">
      <w:r>
        <w:t xml:space="preserve">Antes de implementar el modelo mediante la clase </w:t>
      </w:r>
      <w:proofErr w:type="spellStart"/>
      <w:r w:rsidRPr="00A0766C">
        <w:t>LGBMClassifier</w:t>
      </w:r>
      <w:proofErr w:type="spellEnd"/>
      <w:r>
        <w:t xml:space="preserve"> </w:t>
      </w:r>
      <w:r w:rsidR="0006763A">
        <w:t>se debe</w:t>
      </w:r>
      <w:r>
        <w:t xml:space="preserve">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proofErr w:type="spellStart"/>
      <w:r w:rsidR="00DD734A" w:rsidRPr="00DD734A">
        <w:t>CalibratedClassifierCV</w:t>
      </w:r>
      <w:proofErr w:type="spellEnd"/>
      <w:r w:rsidR="00DD734A">
        <w:t xml:space="preserve"> de </w:t>
      </w:r>
      <w:proofErr w:type="spellStart"/>
      <w:r w:rsidR="00DD734A">
        <w:t>Scikit-Learn</w:t>
      </w:r>
      <w:proofErr w:type="spellEnd"/>
      <w:r w:rsidR="00DD734A">
        <w:t xml:space="preserve"> que calibra el clasificador mediante una validación cruzada (de 3 pliegues en este caso). También se especifica que el método de calibración será isotónico al funcionar mejor con cantidades de datos grandes. </w:t>
      </w:r>
      <w:r w:rsidR="00DD734A">
        <w:fldChar w:fldCharType="begin"/>
      </w:r>
      <w:r w:rsidR="00F4621D">
        <w:instrText xml:space="preserve"> ADDIN ZOTERO_ITEM CSL_CITATION {"citationID":"EGPgGB9T","properties":{"formattedCitation":"(Rowlinson, 2020b; Scikit-Learn, s.\\uc0\\u160{}f.-d)","plainCitation":"(Rowlinson, 2020b; Scikit-Learn, s. f.-d)","noteIndex":0},"citationItems":[{"id":90,"uris":["http://zotero.org/users/7978684/items/3L6FHHJR"],"uri":["http://zotero.org/users/7978684/items/3L6FHHJR"],"itemData":{"id":90,"type":"thesis","abstract":"This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F4621D" w:rsidRPr="00F4621D">
        <w:rPr>
          <w:rFonts w:cs="Arial"/>
          <w:szCs w:val="24"/>
        </w:rPr>
        <w:t>(Rowlinson, 2020b; Scikit-Learn, s. f.-d)</w:t>
      </w:r>
      <w:r w:rsidR="00DD734A">
        <w:fldChar w:fldCharType="end"/>
      </w:r>
    </w:p>
    <w:p w14:paraId="40C8E6D2" w14:textId="029FF8A7" w:rsidR="00252E76" w:rsidRDefault="0098677E" w:rsidP="00887F86">
      <w:r>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68" w:name="_Toc82281260"/>
      <w:r>
        <w:lastRenderedPageBreak/>
        <w:t>4.4.</w:t>
      </w:r>
      <w:r w:rsidR="009D7671">
        <w:t>4</w:t>
      </w:r>
      <w:r>
        <w:t xml:space="preserve"> </w:t>
      </w:r>
      <w:proofErr w:type="spellStart"/>
      <w:r w:rsidR="00B10290">
        <w:t>XGBoost</w:t>
      </w:r>
      <w:bookmarkEnd w:id="168"/>
      <w:proofErr w:type="spellEnd"/>
    </w:p>
    <w:p w14:paraId="4B78576B" w14:textId="5BEE3A9B" w:rsidR="005A1692" w:rsidRDefault="001D6454" w:rsidP="00887F86">
      <w:proofErr w:type="spellStart"/>
      <w:r>
        <w:t>XGBoost</w:t>
      </w:r>
      <w:proofErr w:type="spellEnd"/>
      <w:r w:rsidR="00E3218E">
        <w:t xml:space="preserve"> (de </w:t>
      </w:r>
      <w:proofErr w:type="spellStart"/>
      <w:r w:rsidR="00E3218E" w:rsidRPr="005A1692">
        <w:rPr>
          <w:i/>
          <w:iCs/>
        </w:rPr>
        <w:t>eXtreme</w:t>
      </w:r>
      <w:proofErr w:type="spellEnd"/>
      <w:r w:rsidR="00E3218E" w:rsidRPr="005A1692">
        <w:rPr>
          <w:i/>
          <w:iCs/>
        </w:rPr>
        <w:t xml:space="preserve"> </w:t>
      </w:r>
      <w:proofErr w:type="spellStart"/>
      <w:r w:rsidR="00E3218E" w:rsidRPr="005A1692">
        <w:rPr>
          <w:i/>
          <w:iCs/>
        </w:rPr>
        <w:t>Gradient</w:t>
      </w:r>
      <w:proofErr w:type="spellEnd"/>
      <w:r w:rsidR="00E3218E" w:rsidRPr="005A1692">
        <w:rPr>
          <w:i/>
          <w:iCs/>
        </w:rPr>
        <w:t xml:space="preserve"> </w:t>
      </w:r>
      <w:proofErr w:type="spellStart"/>
      <w:r w:rsidR="00E3218E" w:rsidRPr="005A1692">
        <w:rPr>
          <w:i/>
          <w:iCs/>
        </w:rPr>
        <w:t>Boosting</w:t>
      </w:r>
      <w:proofErr w:type="spellEnd"/>
      <w:r w:rsidR="00E3218E">
        <w:t>)</w:t>
      </w:r>
      <w:r w:rsidRPr="001D6454">
        <w:t xml:space="preserve"> es </w:t>
      </w:r>
      <w:r>
        <w:t>otro</w:t>
      </w:r>
      <w:r w:rsidRPr="001D6454">
        <w:t xml:space="preserve"> </w:t>
      </w:r>
      <w:r w:rsidR="00E3218E">
        <w:t xml:space="preserve">algoritmo de aprendizaje basado en arboles de decisión que utiliza un </w:t>
      </w:r>
      <w:proofErr w:type="spellStart"/>
      <w:r w:rsidRPr="00E3218E">
        <w:rPr>
          <w:i/>
          <w:iCs/>
        </w:rPr>
        <w:t>framework</w:t>
      </w:r>
      <w:proofErr w:type="spellEnd"/>
      <w:r w:rsidR="00E3218E">
        <w:t xml:space="preserve"> </w:t>
      </w:r>
      <w:r w:rsidRPr="001D6454">
        <w:t>de refuerzo de gradientes</w:t>
      </w:r>
      <w:r>
        <w:t xml:space="preserve"> al igual que</w:t>
      </w:r>
      <w:r w:rsidR="00E3218E">
        <w:t xml:space="preserve"> lo es</w:t>
      </w:r>
      <w:r>
        <w:t xml:space="preserve"> </w:t>
      </w:r>
      <w:proofErr w:type="spellStart"/>
      <w:r>
        <w:t>LightGBM</w:t>
      </w:r>
      <w:proofErr w:type="spellEnd"/>
      <w:r>
        <w:t>. Fue</w:t>
      </w:r>
      <w:r w:rsidRPr="001D6454">
        <w:t xml:space="preserve"> desarrollado </w:t>
      </w:r>
      <w:r>
        <w:t xml:space="preserve">como un proyecto de investigación de la Universidad de </w:t>
      </w:r>
      <w:proofErr w:type="spellStart"/>
      <w:r>
        <w:t>Washigton</w:t>
      </w:r>
      <w:proofErr w:type="spellEnd"/>
      <w:r>
        <w:t xml:space="preserve"> y fue presentado en 2016 por </w:t>
      </w:r>
      <w:proofErr w:type="spellStart"/>
      <w:r w:rsidRPr="001D6454">
        <w:t>Tianqi</w:t>
      </w:r>
      <w:proofErr w:type="spellEnd"/>
      <w:r w:rsidRPr="001D6454">
        <w:t xml:space="preserve"> Chen and Carlos </w:t>
      </w:r>
      <w:proofErr w:type="spellStart"/>
      <w:r w:rsidRPr="001D6454">
        <w:t>Guestrin</w:t>
      </w:r>
      <w:proofErr w:type="spellEnd"/>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 xml:space="preserve">(Chen &amp; </w:t>
      </w:r>
      <w:proofErr w:type="spellStart"/>
      <w:r w:rsidRPr="001D6454">
        <w:rPr>
          <w:rFonts w:cs="Arial"/>
        </w:rPr>
        <w:t>Guestrin</w:t>
      </w:r>
      <w:proofErr w:type="spellEnd"/>
      <w:r w:rsidRPr="001D6454">
        <w:rPr>
          <w:rFonts w:cs="Arial"/>
        </w:rPr>
        <w:t>, 2016)</w:t>
      </w:r>
      <w:r>
        <w:fldChar w:fldCharType="end"/>
      </w:r>
      <w:r>
        <w:t>.</w:t>
      </w:r>
      <w:r w:rsidRPr="001D6454">
        <w:t xml:space="preserve"> </w:t>
      </w:r>
      <w:proofErr w:type="spellStart"/>
      <w:r w:rsidR="00354AA4" w:rsidRPr="00354AA4">
        <w:t>XGBoost</w:t>
      </w:r>
      <w:proofErr w:type="spellEnd"/>
      <w:r w:rsidR="00354AA4" w:rsidRPr="00354AA4">
        <w:t xml:space="preserve">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w:t>
      </w:r>
      <w:proofErr w:type="spellStart"/>
      <w:r w:rsidR="00E3218E">
        <w:t>LightGBM</w:t>
      </w:r>
      <w:proofErr w:type="spellEnd"/>
      <w:r w:rsidR="00E3218E">
        <w:t xml:space="preserve">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w:t>
      </w:r>
      <w:proofErr w:type="spellStart"/>
      <w:r w:rsidR="005A1692">
        <w:t>XGBoost</w:t>
      </w:r>
      <w:proofErr w:type="spellEnd"/>
      <w:r w:rsidR="005A1692">
        <w:t xml:space="preserve"> crece por niveles y no por hojas. Pese a esta diferencia </w:t>
      </w:r>
      <w:proofErr w:type="spellStart"/>
      <w:r w:rsidR="005A1692">
        <w:t>XGBoost</w:t>
      </w:r>
      <w:proofErr w:type="spellEnd"/>
      <w:r w:rsidR="005A1692">
        <w:t xml:space="preserve"> </w:t>
      </w:r>
      <w:r w:rsidR="00354AA4">
        <w:t xml:space="preserve">tiene una precisión muy cercana a </w:t>
      </w:r>
      <w:proofErr w:type="spellStart"/>
      <w:r w:rsidR="00354AA4">
        <w:t>LightGBM</w:t>
      </w:r>
      <w:proofErr w:type="spellEnd"/>
      <w:r w:rsidR="00354AA4">
        <w:t xml:space="preserve"> y </w:t>
      </w:r>
      <w:r w:rsidR="005A1692">
        <w:t>t</w:t>
      </w:r>
      <w:r w:rsidR="00EB40C5">
        <w:t xml:space="preserve">ambién funciona bien con grandes </w:t>
      </w:r>
      <w:proofErr w:type="spellStart"/>
      <w:r w:rsidR="00EB40C5" w:rsidRPr="005A1692">
        <w:rPr>
          <w:i/>
          <w:iCs/>
        </w:rPr>
        <w:t>datasets</w:t>
      </w:r>
      <w:proofErr w:type="spellEnd"/>
      <w:r w:rsidR="00EB40C5">
        <w:t xml:space="preserve"> y con </w:t>
      </w:r>
      <w:proofErr w:type="spellStart"/>
      <w:r w:rsidR="00EB40C5" w:rsidRPr="005A1692">
        <w:rPr>
          <w:i/>
          <w:iCs/>
        </w:rPr>
        <w:t>datasets</w:t>
      </w:r>
      <w:proofErr w:type="spellEnd"/>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(Banerjee, 2020a, 2020b; Morde, 2019)</w:t>
      </w:r>
      <w:r w:rsidR="00354AA4">
        <w:fldChar w:fldCharType="end"/>
      </w:r>
      <w:r w:rsidR="005A1692">
        <w:t xml:space="preserve">. </w:t>
      </w:r>
    </w:p>
    <w:p w14:paraId="5C53FFC6" w14:textId="05954B59" w:rsidR="00950E7D" w:rsidRDefault="005A1692" w:rsidP="00887F86">
      <w:r>
        <w:t xml:space="preserve">Al igual que en el algoritmo anterior, </w:t>
      </w:r>
      <w:proofErr w:type="spellStart"/>
      <w:r>
        <w:t>XGBoost</w:t>
      </w:r>
      <w:proofErr w:type="spellEnd"/>
      <w:r>
        <w:t xml:space="preserve">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(XGBoost, s. f.)</w:t>
      </w:r>
      <w:r>
        <w:fldChar w:fldCharType="end"/>
      </w:r>
      <w:r>
        <w:t>:</w:t>
      </w:r>
    </w:p>
    <w:p w14:paraId="70795F80" w14:textId="01C7A513" w:rsidR="005A1692" w:rsidRPr="005A1692" w:rsidRDefault="005A1692" w:rsidP="00642398">
      <w:pPr>
        <w:pStyle w:val="Prrafodelista"/>
        <w:numPr>
          <w:ilvl w:val="0"/>
          <w:numId w:val="11"/>
        </w:numPr>
        <w:jc w:val="both"/>
      </w:pPr>
      <w:proofErr w:type="spellStart"/>
      <w:r w:rsidRPr="00642398">
        <w:rPr>
          <w:b/>
          <w:bCs/>
        </w:rPr>
        <w:t>max_depth</w:t>
      </w:r>
      <w:proofErr w:type="spellEnd"/>
      <w:r w:rsidRPr="00642398">
        <w:rPr>
          <w:b/>
          <w:bCs/>
        </w:rPr>
        <w:t>:</w:t>
      </w:r>
      <w:r w:rsidRPr="005A1692">
        <w:t xml:space="preserve"> Profundidad máxima del árbol.</w:t>
      </w:r>
    </w:p>
    <w:p w14:paraId="4A90F16D" w14:textId="104A3D9F" w:rsidR="005A1692" w:rsidRPr="005A1692" w:rsidRDefault="005A1692" w:rsidP="00642398">
      <w:pPr>
        <w:pStyle w:val="Prrafodelista"/>
        <w:numPr>
          <w:ilvl w:val="0"/>
          <w:numId w:val="11"/>
        </w:numPr>
        <w:jc w:val="both"/>
      </w:pPr>
      <w:proofErr w:type="spellStart"/>
      <w:r w:rsidRPr="00642398">
        <w:rPr>
          <w:b/>
          <w:bCs/>
        </w:rPr>
        <w:t>min_child_weight</w:t>
      </w:r>
      <w:proofErr w:type="spellEnd"/>
      <w:r w:rsidRPr="00642398">
        <w:rPr>
          <w:b/>
          <w:bCs/>
        </w:rPr>
        <w: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642398">
      <w:pPr>
        <w:pStyle w:val="Prrafodelista"/>
        <w:numPr>
          <w:ilvl w:val="0"/>
          <w:numId w:val="11"/>
        </w:numPr>
        <w:jc w:val="both"/>
      </w:pPr>
      <w:proofErr w:type="spellStart"/>
      <w:r w:rsidRPr="00642398">
        <w:rPr>
          <w:b/>
          <w:bCs/>
        </w:rPr>
        <w:t>reg_alpha</w:t>
      </w:r>
      <w:proofErr w:type="spellEnd"/>
      <w:r w:rsidRPr="00642398">
        <w:rPr>
          <w:b/>
          <w:bCs/>
        </w:rPr>
        <w:t>:</w:t>
      </w:r>
      <w:r w:rsidRPr="005A1692">
        <w:t xml:space="preserve"> Término de regularización L1 en pesos.</w:t>
      </w:r>
    </w:p>
    <w:p w14:paraId="0664887D" w14:textId="5D5F77C7" w:rsidR="005A1692" w:rsidRPr="005A1692" w:rsidRDefault="005A1692" w:rsidP="00642398">
      <w:pPr>
        <w:pStyle w:val="Prrafodelista"/>
        <w:numPr>
          <w:ilvl w:val="0"/>
          <w:numId w:val="11"/>
        </w:numPr>
        <w:jc w:val="both"/>
      </w:pPr>
      <w:proofErr w:type="spellStart"/>
      <w:r w:rsidRPr="00642398">
        <w:rPr>
          <w:b/>
          <w:bCs/>
        </w:rPr>
        <w:t>reg_lambda</w:t>
      </w:r>
      <w:proofErr w:type="spellEnd"/>
      <w:r w:rsidRPr="00642398">
        <w:rPr>
          <w:b/>
          <w:bCs/>
        </w:rPr>
        <w:t>:</w:t>
      </w:r>
      <w:r w:rsidRPr="005A1692">
        <w:t xml:space="preserve"> Término de regularización L</w:t>
      </w:r>
      <w:r>
        <w:t>2</w:t>
      </w:r>
      <w:r w:rsidRPr="005A1692">
        <w:t xml:space="preserve"> en pesos.</w:t>
      </w:r>
    </w:p>
    <w:p w14:paraId="3558D472" w14:textId="77777777" w:rsidR="004E782F" w:rsidRDefault="004264FA" w:rsidP="00642398">
      <w:r>
        <w:t xml:space="preserve">La metodología empleada con el método </w:t>
      </w:r>
      <w:proofErr w:type="spellStart"/>
      <w:r>
        <w:t>XGBoost</w:t>
      </w:r>
      <w:proofErr w:type="spellEnd"/>
      <w:r>
        <w:t xml:space="preserve"> es la misma que para </w:t>
      </w:r>
      <w:proofErr w:type="spellStart"/>
      <w:r>
        <w:t>LightGBM</w:t>
      </w:r>
      <w:proofErr w:type="spellEnd"/>
      <w:r>
        <w:t>.</w:t>
      </w:r>
    </w:p>
    <w:p w14:paraId="2E6D431F" w14:textId="2BDAEB03" w:rsidR="00887F86" w:rsidRDefault="00297AA1" w:rsidP="00887F86">
      <w:r>
        <w:t>También se realiza la optimización bayesiana de los parámetros y el calibrador del clasificador mediante una validación cruzada.</w:t>
      </w:r>
      <w:r w:rsidR="004264FA">
        <w:t xml:space="preserve"> La única diferencia recae en el uso de la clase </w:t>
      </w:r>
      <w:proofErr w:type="spellStart"/>
      <w:r w:rsidR="004264FA">
        <w:t>XGBClassifier</w:t>
      </w:r>
      <w:proofErr w:type="spellEnd"/>
      <w:r w:rsidR="004264FA">
        <w:t xml:space="preserve"> en este caso</w:t>
      </w:r>
      <w:r w:rsidR="00354AA4">
        <w:t xml:space="preserve"> y el hecho de que algunos parámetros a optimizar son distintos</w:t>
      </w:r>
      <w:r w:rsidR="004264FA">
        <w:t>.</w:t>
      </w:r>
    </w:p>
    <w:p w14:paraId="5506FB7E" w14:textId="1DAAF2BC" w:rsidR="00493463" w:rsidRDefault="00493463" w:rsidP="00887F86">
      <w:r>
        <w:t xml:space="preserve">Finalmente, como en el caso de </w:t>
      </w:r>
      <w:proofErr w:type="spellStart"/>
      <w:r>
        <w:t>LightGBM</w:t>
      </w:r>
      <w:proofErr w:type="spellEnd"/>
      <w:r>
        <w:t>, se obtiene la importancia de cada variable, las distintas métricas y la curva de calibración del modelo.</w:t>
      </w:r>
    </w:p>
    <w:p w14:paraId="421A3315" w14:textId="0AB1252E" w:rsidR="005A1692" w:rsidRDefault="005A1692" w:rsidP="00887F86"/>
    <w:p w14:paraId="48EC05D1" w14:textId="21A7EDEE" w:rsidR="004E782F" w:rsidRDefault="004E782F" w:rsidP="00887F86"/>
    <w:p w14:paraId="425F967B" w14:textId="77777777" w:rsidR="004E782F" w:rsidRPr="00887F86" w:rsidRDefault="004E782F" w:rsidP="00887F86"/>
    <w:p w14:paraId="24FF1B51" w14:textId="4D02F675" w:rsidR="00887F86" w:rsidRDefault="00887F86" w:rsidP="00887F86">
      <w:pPr>
        <w:pStyle w:val="Ttulo3"/>
      </w:pPr>
      <w:bookmarkStart w:id="169" w:name="_Toc82281261"/>
      <w:r>
        <w:lastRenderedPageBreak/>
        <w:t>4.4.</w:t>
      </w:r>
      <w:r w:rsidR="009D7671">
        <w:t>5</w:t>
      </w:r>
      <w:r>
        <w:t xml:space="preserve"> </w:t>
      </w:r>
      <w:proofErr w:type="spellStart"/>
      <w:r>
        <w:t>Random</w:t>
      </w:r>
      <w:proofErr w:type="spellEnd"/>
      <w:r>
        <w:t xml:space="preserve"> Forest</w:t>
      </w:r>
      <w:bookmarkEnd w:id="169"/>
    </w:p>
    <w:p w14:paraId="2FCE1426" w14:textId="407EA9EF" w:rsidR="00447FEC" w:rsidRDefault="003B3284" w:rsidP="00AC0C49">
      <w:proofErr w:type="spellStart"/>
      <w:r>
        <w:t>Random</w:t>
      </w:r>
      <w:proofErr w:type="spellEnd"/>
      <w:r>
        <w:t xml:space="preserve"> Forest</w:t>
      </w:r>
      <w:r w:rsidR="00822AB0">
        <w:t xml:space="preserve"> (o Bosque Aleatorio)</w:t>
      </w:r>
      <w:r>
        <w:t xml:space="preserve"> es</w:t>
      </w:r>
      <w:r w:rsidRPr="003B3284">
        <w:t xml:space="preserve"> </w:t>
      </w:r>
      <w:r w:rsidR="00822AB0">
        <w:t xml:space="preserve">un </w:t>
      </w:r>
      <w:r w:rsidRPr="003B3284">
        <w:t>método de aprendizaje</w:t>
      </w:r>
      <w:r w:rsidR="00822AB0">
        <w:t xml:space="preserve"> supervisado</w:t>
      </w:r>
      <w:r w:rsidRPr="003B3284">
        <w:t xml:space="preserve"> para </w:t>
      </w:r>
      <w:r w:rsidR="00822AB0">
        <w:t>problemas de</w:t>
      </w:r>
      <w:r w:rsidRPr="003B3284">
        <w:t xml:space="preserve"> clasificación</w:t>
      </w:r>
      <w:r w:rsidR="00822AB0">
        <w:t xml:space="preserve"> y</w:t>
      </w:r>
      <w:r w:rsidRPr="003B3284">
        <w:t xml:space="preserve"> regresión </w:t>
      </w:r>
      <w:r>
        <w:t xml:space="preserve">que funciona con la generación </w:t>
      </w:r>
      <w:r w:rsidR="0088292D">
        <w:t>de varios</w:t>
      </w:r>
      <w:r w:rsidR="0088292D" w:rsidRPr="00822AB0">
        <w:t xml:space="preserve"> </w:t>
      </w:r>
      <w:r w:rsidR="0088292D">
        <w:t xml:space="preserve">árboles de decisión </w:t>
      </w:r>
      <w:r w:rsidR="0088292D" w:rsidRPr="00822AB0">
        <w:t>de manera que cada árbol depende de los valores de un vector aleatorio muestreado de forma independiente y con la misma distribución para todos los árboles del bosque</w:t>
      </w:r>
      <w:r w:rsidR="00447FEC">
        <w:t xml:space="preserve"> </w:t>
      </w:r>
      <w:r w:rsidR="00447FEC">
        <w:fldChar w:fldCharType="begin"/>
      </w:r>
      <w:r w:rsidR="00447FEC">
        <w:instrText xml:space="preserve"> ADDIN ZOTERO_ITEM CSL_CITATION {"citationID":"JDSgMgrv","properties":{"formattedCitation":"(Breiman,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447FEC">
        <w:fldChar w:fldCharType="separate"/>
      </w:r>
      <w:r w:rsidR="00447FEC" w:rsidRPr="00447FEC">
        <w:rPr>
          <w:rFonts w:cs="Arial"/>
        </w:rPr>
        <w:t>(Breiman, 2001)</w:t>
      </w:r>
      <w:r w:rsidR="00447FEC">
        <w:fldChar w:fldCharType="end"/>
      </w:r>
      <w:r>
        <w:t>.</w:t>
      </w:r>
      <w:r w:rsidR="00B6596C">
        <w:t xml:space="preserve"> </w:t>
      </w:r>
    </w:p>
    <w:p w14:paraId="1FC4B2F3" w14:textId="1CB2839D" w:rsidR="00493463" w:rsidRDefault="0088292D" w:rsidP="00AC0C49">
      <w:r>
        <w:t>Estos árboles de decisión son</w:t>
      </w:r>
      <w:r w:rsidRPr="00822AB0">
        <w:t xml:space="preserve"> entrenados con el método de </w:t>
      </w:r>
      <w:r>
        <w:t xml:space="preserve">empaquetado (o </w:t>
      </w:r>
      <w:proofErr w:type="spellStart"/>
      <w:r w:rsidRPr="00822AB0">
        <w:rPr>
          <w:i/>
          <w:iCs/>
        </w:rPr>
        <w:t>bagging</w:t>
      </w:r>
      <w:proofErr w:type="spellEnd"/>
      <w:r>
        <w:t>) que trata de separar los datos de entrenamiento en distintos bloques y elaborar un árbol de decisión para cada uno.</w:t>
      </w:r>
      <w:r w:rsidRPr="00822AB0">
        <w:t xml:space="preserve"> La idea general del método de </w:t>
      </w:r>
      <w:r>
        <w:t>empaquetado</w:t>
      </w:r>
      <w:r w:rsidRPr="00822AB0">
        <w:t xml:space="preserve"> es que una combinación de modelos de aprendizaje aumenta el resultado general.</w:t>
      </w:r>
      <w:r>
        <w:t xml:space="preserve"> El algoritmo hace la predicción a partir de un</w:t>
      </w:r>
      <w:r w:rsidR="004E782F">
        <w:t>a votación (para problemas de clasificación)</w:t>
      </w:r>
      <w:r>
        <w:t xml:space="preserve"> o una media</w:t>
      </w:r>
      <w:r w:rsidR="004E782F">
        <w:t xml:space="preserve"> (para regresión)</w:t>
      </w:r>
      <w:r>
        <w:t xml:space="preserve"> de la salida de los distintos árboles de decisión</w:t>
      </w:r>
      <w:r w:rsidR="004E782F">
        <w:t xml:space="preserve"> (ver </w:t>
      </w:r>
      <w:r w:rsidR="00045D26">
        <w:fldChar w:fldCharType="begin"/>
      </w:r>
      <w:r w:rsidR="00045D26">
        <w:instrText xml:space="preserve"> REF _Ref82280803 \h </w:instrText>
      </w:r>
      <w:r w:rsidR="00AE61E6">
        <w:fldChar w:fldCharType="separate"/>
      </w:r>
      <w:r w:rsidR="00045D26">
        <w:fldChar w:fldCharType="end"/>
      </w:r>
      <w:r w:rsidR="00045D26">
        <w:fldChar w:fldCharType="begin"/>
      </w:r>
      <w:r w:rsidR="00045D26">
        <w:instrText xml:space="preserve"> REF _Ref82280806 \h </w:instrText>
      </w:r>
      <w:r w:rsidR="00045D26">
        <w:fldChar w:fldCharType="separate"/>
      </w:r>
      <w:r w:rsidR="00045D26" w:rsidRPr="00045D26">
        <w:t xml:space="preserve">Ilustración </w:t>
      </w:r>
      <w:r w:rsidR="00045D26" w:rsidRPr="00045D26">
        <w:rPr>
          <w:noProof/>
        </w:rPr>
        <w:t>17</w:t>
      </w:r>
      <w:r w:rsidR="00045D26">
        <w:fldChar w:fldCharType="end"/>
      </w:r>
      <w:r w:rsidR="00045D26">
        <w:t>)</w:t>
      </w:r>
      <w:r w:rsidR="004E782F">
        <w:t>.</w:t>
      </w:r>
      <w:r>
        <w:t xml:space="preserve"> </w:t>
      </w:r>
      <w:r w:rsidR="004E782F">
        <w:t>De esta manera se logra</w:t>
      </w:r>
      <w:r>
        <w:t xml:space="preserve"> que los errores de un modelo sean compensados por otro. Por tanto, cuanto mayor sea el número de árboles mayor precisión se </w:t>
      </w:r>
      <w:r w:rsidR="00447FEC">
        <w:t>obtendrá, así como también se reducirá el error de generalización</w:t>
      </w:r>
      <w:r>
        <w:t xml:space="preserve">. </w:t>
      </w:r>
      <w:r w:rsidR="00B6596C">
        <w:t xml:space="preserve">El algoritmo fue desarrollado por Leo </w:t>
      </w:r>
      <w:proofErr w:type="spellStart"/>
      <w:r w:rsidR="00B6596C">
        <w:t>Breiman</w:t>
      </w:r>
      <w:proofErr w:type="spellEnd"/>
      <w:r w:rsidR="00B6596C">
        <w:t xml:space="preserve"> en 2001 </w:t>
      </w:r>
      <w:r w:rsidR="00B6596C">
        <w:fldChar w:fldCharType="begin"/>
      </w:r>
      <w:r w:rsidR="00F4621D">
        <w:instrText xml:space="preserve"> ADDIN ZOTERO_ITEM CSL_CITATION {"citationID":"4XtvJZR2","properties":{"formattedCitation":"(Breiman, 2001; Mbaabu, 2020; Scikit-Learn, s.\\uc0\\u160{}f.-a)","plainCitation":"(Breiman, 2001; Mbaabu, 2020; Scikit-Learn, s. f.-a)","noteIndex":0},"citationItems":[{"id":220,"uris":["http://zotero.org/users/7978684/items/FXN6D39K"],"uri":["http://zotero.org/users/7978684/items/FXN6D39K"],"itemData":{"id":220,"type":"article-journal","abstract":"Random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224,"uris":["http://zotero.org/users/7978684/items/ITS8KYZH"],"uri":["http://zotero.org/users/7978684/items/ITS8KYZH"],"itemData":{"id":224,"type":"webpage","abstract":"This article will go over the concept random forest in machine learning. A random forest is a machine learning technique that is used to solve regression and classification problems.","container-title":"Section","language":"en-us","title":"Introduction to Random Forest in Machine Learning","URL":"https://www.section.io/engineering-education/introduction-to-random-forest-in-machine-learning/","author":[{"family":"Mbaabu","given":"Onesmus"}],"accessed":{"date-parts":[["2021",9,11]]},"issued":{"date-parts":[["2020",12,11]]}}},{"id":228,"uris":["http://zotero.org/users/7978684/items/9MGW4XQF"],"uri":["http://zotero.org/users/7978684/items/9MGW4XQF"],"itemData":{"id":228,"type":"webpage","container-title":"Scikit-Learn","title":"1.11. Ensemble methods — scikit-learn 0.24.2 documentation","URL":"https://scikit-learn.org/stable/modules/ensemble.html#forest","author":[{"family":"Scikit-Learn","given":""}],"accessed":{"date-parts":[["2021",8,23]]}}}],"schema":"https://github.com/citation-style-language/schema/raw/master/csl-citation.json"} </w:instrText>
      </w:r>
      <w:r w:rsidR="00B6596C">
        <w:fldChar w:fldCharType="separate"/>
      </w:r>
      <w:r w:rsidR="00F4621D" w:rsidRPr="00F4621D">
        <w:rPr>
          <w:rFonts w:cs="Arial"/>
          <w:szCs w:val="24"/>
        </w:rPr>
        <w:t>(</w:t>
      </w:r>
      <w:proofErr w:type="spellStart"/>
      <w:r w:rsidR="00F4621D" w:rsidRPr="00F4621D">
        <w:rPr>
          <w:rFonts w:cs="Arial"/>
          <w:szCs w:val="24"/>
        </w:rPr>
        <w:t>Breiman</w:t>
      </w:r>
      <w:proofErr w:type="spellEnd"/>
      <w:r w:rsidR="00F4621D" w:rsidRPr="00F4621D">
        <w:rPr>
          <w:rFonts w:cs="Arial"/>
          <w:szCs w:val="24"/>
        </w:rPr>
        <w:t>, 2001; Mbaabu, 2020; Scikit-Learn, s. f.-a)</w:t>
      </w:r>
      <w:r w:rsidR="00B6596C">
        <w:fldChar w:fldCharType="end"/>
      </w:r>
      <w:r w:rsidR="00B6596C">
        <w:t>.</w:t>
      </w:r>
    </w:p>
    <w:p w14:paraId="342640B7" w14:textId="3FC77229" w:rsidR="00822AB0" w:rsidRDefault="004E782F" w:rsidP="00AC0C49">
      <w:r>
        <w:rPr>
          <w:noProof/>
        </w:rPr>
        <w:drawing>
          <wp:inline distT="0" distB="0" distL="0" distR="0" wp14:anchorId="016D7C38" wp14:editId="44551D63">
            <wp:extent cx="5759450" cy="2465705"/>
            <wp:effectExtent l="0" t="0" r="0" b="0"/>
            <wp:docPr id="20" name="Imagen 20" descr="Random Forest (Bosque Aleatorio) es un conjunto (ensemble) de árboles de decisión combinados con 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Bosque Aleatorio) es un conjunto (ensemble) de árboles de decisión combinados con ba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604D41A5" w14:textId="5A9C5E1D" w:rsidR="00822AB0" w:rsidRDefault="00045D26" w:rsidP="00045D26">
      <w:pPr>
        <w:pStyle w:val="Descripcin"/>
        <w:jc w:val="center"/>
        <w:rPr>
          <w:color w:val="auto"/>
        </w:rPr>
      </w:pPr>
      <w:bookmarkStart w:id="170" w:name="_Ref82280803"/>
      <w:bookmarkStart w:id="171" w:name="_Ref82280806"/>
      <w:bookmarkStart w:id="172" w:name="_Toc82457448"/>
      <w:r w:rsidRPr="00045D26">
        <w:rPr>
          <w:color w:val="auto"/>
        </w:rPr>
        <w:t xml:space="preserve">Ilustración </w:t>
      </w:r>
      <w:r w:rsidRPr="00045D26">
        <w:rPr>
          <w:color w:val="auto"/>
        </w:rPr>
        <w:fldChar w:fldCharType="begin"/>
      </w:r>
      <w:r w:rsidRPr="00045D26">
        <w:rPr>
          <w:color w:val="auto"/>
        </w:rPr>
        <w:instrText xml:space="preserve"> SEQ Ilustración \* ARABIC </w:instrText>
      </w:r>
      <w:r w:rsidRPr="00045D26">
        <w:rPr>
          <w:color w:val="auto"/>
        </w:rPr>
        <w:fldChar w:fldCharType="separate"/>
      </w:r>
      <w:r w:rsidR="00EC6D59">
        <w:rPr>
          <w:noProof/>
          <w:color w:val="auto"/>
        </w:rPr>
        <w:t>17</w:t>
      </w:r>
      <w:r w:rsidRPr="00045D26">
        <w:rPr>
          <w:color w:val="auto"/>
        </w:rPr>
        <w:fldChar w:fldCharType="end"/>
      </w:r>
      <w:bookmarkEnd w:id="171"/>
      <w:r w:rsidRPr="00045D26">
        <w:rPr>
          <w:color w:val="auto"/>
        </w:rPr>
        <w:t xml:space="preserve">: Esquema básico del método </w:t>
      </w:r>
      <w:proofErr w:type="spellStart"/>
      <w:r w:rsidRPr="00045D26">
        <w:rPr>
          <w:color w:val="auto"/>
        </w:rPr>
        <w:t>Random</w:t>
      </w:r>
      <w:proofErr w:type="spellEnd"/>
      <w:r w:rsidRPr="00045D26">
        <w:rPr>
          <w:color w:val="auto"/>
        </w:rPr>
        <w:t xml:space="preserve"> Forest.</w:t>
      </w:r>
      <w:r w:rsidRPr="00045D26">
        <w:rPr>
          <w:color w:val="auto"/>
        </w:rPr>
        <w:fldChar w:fldCharType="begin"/>
      </w:r>
      <w:r w:rsidRPr="00045D26">
        <w:rPr>
          <w:color w:val="auto"/>
        </w:rPr>
        <w:instrText xml:space="preserve"> ADDIN ZOTERO_ITEM CSL_CITATION {"citationID":"rwwtfozC","properties":{"formattedCitation":"(Martinez Heras, 2019)","plainCitation":"(Martinez Heras, 2019)","noteIndex":0},"citationItems":[{"id":226,"uris":["http://zotero.org/users/7978684/items/SBN7AAYE"],"uri":["http://zotero.org/users/7978684/items/SBN7AAYE"],"itemData":{"id":226,"type":"post-weblog","abstract":"Descubre por qué los Random Forest (Bosques Aleatorios) funcionan tan bien y el secreto de su capacidad de generalización.","container-title":"IArtificial.net","language":"es","note":"section: machine learning","title":"Random Forest (Bosque Aleatorio): combinando árboles","title-short":"Random Forest (Bosque Aleatorio)","URL":"https://www.iartificial.net/random-forest-bosque-aleatorio/","author":[{"family":"Martinez Heras","given":"Jose"}],"accessed":{"date-parts":[["2021",8,13]]},"issued":{"date-parts":[["2019",6,10]]}}}],"schema":"https://github.com/citation-style-language/schema/raw/master/csl-citation.json"} </w:instrText>
      </w:r>
      <w:r w:rsidRPr="00045D26">
        <w:rPr>
          <w:color w:val="auto"/>
        </w:rPr>
        <w:fldChar w:fldCharType="separate"/>
      </w:r>
      <w:r w:rsidRPr="00045D26">
        <w:rPr>
          <w:rFonts w:cs="Arial"/>
          <w:color w:val="auto"/>
        </w:rPr>
        <w:t>(</w:t>
      </w:r>
      <w:proofErr w:type="spellStart"/>
      <w:r w:rsidRPr="00045D26">
        <w:rPr>
          <w:rFonts w:cs="Arial"/>
          <w:color w:val="auto"/>
        </w:rPr>
        <w:t>Martinez</w:t>
      </w:r>
      <w:proofErr w:type="spellEnd"/>
      <w:r w:rsidRPr="00045D26">
        <w:rPr>
          <w:rFonts w:cs="Arial"/>
          <w:color w:val="auto"/>
        </w:rPr>
        <w:t xml:space="preserve"> Heras, 2019)</w:t>
      </w:r>
      <w:bookmarkEnd w:id="172"/>
      <w:r w:rsidRPr="00045D26">
        <w:rPr>
          <w:color w:val="auto"/>
        </w:rPr>
        <w:fldChar w:fldCharType="end"/>
      </w:r>
      <w:bookmarkEnd w:id="170"/>
    </w:p>
    <w:p w14:paraId="24571891" w14:textId="105543E6" w:rsidR="00045D26" w:rsidRDefault="00045D26" w:rsidP="00045D26"/>
    <w:p w14:paraId="321A755E" w14:textId="3C15746F" w:rsidR="00447FEC" w:rsidRDefault="00447FEC" w:rsidP="00045D26"/>
    <w:p w14:paraId="1E20A5A3" w14:textId="657F137D" w:rsidR="00447FEC" w:rsidRDefault="00447FEC" w:rsidP="00045D26"/>
    <w:p w14:paraId="571B81DE" w14:textId="77777777" w:rsidR="00447FEC" w:rsidRPr="00045D26" w:rsidRDefault="00447FEC" w:rsidP="00045D26"/>
    <w:p w14:paraId="63AAA5F6" w14:textId="343C96CB" w:rsidR="0082741E" w:rsidRDefault="0082741E" w:rsidP="0082741E">
      <w:r>
        <w:lastRenderedPageBreak/>
        <w:t xml:space="preserve">En el caso de </w:t>
      </w:r>
      <w:proofErr w:type="spellStart"/>
      <w:r>
        <w:t>Random</w:t>
      </w:r>
      <w:proofErr w:type="spellEnd"/>
      <w:r>
        <w:t xml:space="preserve"> Forest</w:t>
      </w:r>
      <w:r w:rsidR="005A00B3">
        <w:t xml:space="preserve"> se ha buscado optimizar los siguientes </w:t>
      </w:r>
      <w:r>
        <w:t xml:space="preserve">parámetros </w:t>
      </w:r>
      <w:r>
        <w:fldChar w:fldCharType="begin"/>
      </w:r>
      <w:r w:rsidR="00F4621D">
        <w:instrText xml:space="preserve"> ADDIN ZOTERO_ITEM CSL_CITATION {"citationID":"BYM74sP4","properties":{"formattedCitation":"(Scikit-Learn, s.\\uc0\\u160{}f.-f)","plainCitation":"(Scikit-Learn, s. f.-f)","noteIndex":0},"citationItems":[{"id":222,"uris":["http://zotero.org/users/7978684/items/JS2UFQBZ"],"uri":["http://zotero.org/users/7978684/items/JS2UFQBZ"],"itemData":{"id":222,"type":"webpage","container-title":"Scikit-Learn","title":"sklearn.ensemble.RandomForestClassifier — scikit-learn 0.24.2 documentation","URL":"https://scikit-learn.org/stable/modules/generated/sklearn.ensemble.RandomForestClassifier.html","author":[{"family":"Scikit-Learn","given":""}],"accessed":{"date-parts":[["2021",9,11]]}}}],"schema":"https://github.com/citation-style-language/schema/raw/master/csl-citation.json"} </w:instrText>
      </w:r>
      <w:r>
        <w:fldChar w:fldCharType="separate"/>
      </w:r>
      <w:r w:rsidR="00F4621D" w:rsidRPr="00F4621D">
        <w:rPr>
          <w:rFonts w:cs="Arial"/>
          <w:szCs w:val="24"/>
        </w:rPr>
        <w:t>(Scikit-Learn, s. f.-f)</w:t>
      </w:r>
      <w:r>
        <w:fldChar w:fldCharType="end"/>
      </w:r>
      <w:r w:rsidR="005A00B3">
        <w:t>:</w:t>
      </w:r>
    </w:p>
    <w:p w14:paraId="23E3794A" w14:textId="5D4BD5AF" w:rsidR="0082741E" w:rsidRDefault="0082741E" w:rsidP="00642398">
      <w:pPr>
        <w:pStyle w:val="Prrafodelista"/>
        <w:numPr>
          <w:ilvl w:val="0"/>
          <w:numId w:val="11"/>
        </w:numPr>
        <w:jc w:val="both"/>
      </w:pPr>
      <w:proofErr w:type="spellStart"/>
      <w:r w:rsidRPr="0082741E">
        <w:rPr>
          <w:b/>
          <w:bCs/>
        </w:rPr>
        <w:t>n_estimators</w:t>
      </w:r>
      <w:proofErr w:type="spellEnd"/>
      <w:r w:rsidRPr="0082741E">
        <w:rPr>
          <w:b/>
          <w:bCs/>
        </w:rPr>
        <w:t>:</w:t>
      </w:r>
      <w:r>
        <w:t xml:space="preserve"> Cantidad de árboles generados.</w:t>
      </w:r>
    </w:p>
    <w:p w14:paraId="304317C4" w14:textId="5D318FB4" w:rsidR="0082741E" w:rsidRDefault="0082741E" w:rsidP="00642398">
      <w:pPr>
        <w:pStyle w:val="Prrafodelista"/>
        <w:numPr>
          <w:ilvl w:val="0"/>
          <w:numId w:val="11"/>
        </w:numPr>
        <w:jc w:val="both"/>
      </w:pPr>
      <w:proofErr w:type="spellStart"/>
      <w:r w:rsidRPr="0082741E">
        <w:rPr>
          <w:b/>
          <w:bCs/>
        </w:rPr>
        <w:t>max_features</w:t>
      </w:r>
      <w:proofErr w:type="spellEnd"/>
      <w:r w:rsidRPr="0082741E">
        <w:rPr>
          <w:b/>
          <w:bCs/>
        </w:rPr>
        <w:t>:</w:t>
      </w:r>
      <w:r>
        <w:t xml:space="preserve"> </w:t>
      </w:r>
      <w:r w:rsidRPr="0082741E">
        <w:t>La cantidad de características que se deben considerar al buscar la mejor división.</w:t>
      </w:r>
    </w:p>
    <w:p w14:paraId="18F39133" w14:textId="5D6A3BAC" w:rsidR="0082741E" w:rsidRDefault="0082741E" w:rsidP="00642398">
      <w:pPr>
        <w:pStyle w:val="Prrafodelista"/>
        <w:numPr>
          <w:ilvl w:val="0"/>
          <w:numId w:val="11"/>
        </w:numPr>
        <w:jc w:val="both"/>
      </w:pPr>
      <w:proofErr w:type="spellStart"/>
      <w:r w:rsidRPr="0082741E">
        <w:rPr>
          <w:b/>
          <w:bCs/>
        </w:rPr>
        <w:t>min_samples_leaf</w:t>
      </w:r>
      <w:proofErr w:type="spellEnd"/>
      <w:r w:rsidRPr="0082741E">
        <w:rPr>
          <w:b/>
          <w:bCs/>
        </w:rPr>
        <w:t>:</w:t>
      </w:r>
      <w:r>
        <w:t xml:space="preserve"> </w:t>
      </w:r>
      <w:r w:rsidRPr="0082741E">
        <w:t xml:space="preserve">El número mínimo de muestras necesarias </w:t>
      </w:r>
      <w:r w:rsidR="004E782F" w:rsidRPr="004E782F">
        <w:t>que debe haber en un nodo final (hoja)</w:t>
      </w:r>
      <w:r w:rsidRPr="0082741E">
        <w:t>.</w:t>
      </w:r>
    </w:p>
    <w:p w14:paraId="53160095" w14:textId="78B4F285" w:rsidR="0082741E" w:rsidRDefault="0082741E" w:rsidP="00642398">
      <w:pPr>
        <w:pStyle w:val="Prrafodelista"/>
        <w:numPr>
          <w:ilvl w:val="0"/>
          <w:numId w:val="11"/>
        </w:numPr>
        <w:jc w:val="both"/>
      </w:pPr>
      <w:proofErr w:type="spellStart"/>
      <w:r w:rsidRPr="0082741E">
        <w:rPr>
          <w:b/>
          <w:bCs/>
        </w:rPr>
        <w:t>min_samples_split</w:t>
      </w:r>
      <w:proofErr w:type="spellEnd"/>
      <w:r w:rsidRPr="0082741E">
        <w:rPr>
          <w:b/>
          <w:bCs/>
        </w:rPr>
        <w:t>:</w:t>
      </w:r>
      <w:r>
        <w:t xml:space="preserve"> </w:t>
      </w:r>
      <w:r w:rsidRPr="0082741E">
        <w:t>El número mínimo de muestras necesarias para dividir un nodo interno.</w:t>
      </w:r>
    </w:p>
    <w:p w14:paraId="0E2130AB" w14:textId="3E7BFBEE" w:rsidR="0082741E" w:rsidRDefault="0082741E" w:rsidP="00642398">
      <w:pPr>
        <w:pStyle w:val="Prrafodelista"/>
        <w:numPr>
          <w:ilvl w:val="0"/>
          <w:numId w:val="11"/>
        </w:numPr>
        <w:jc w:val="both"/>
      </w:pPr>
      <w:proofErr w:type="spellStart"/>
      <w:r w:rsidRPr="0082741E">
        <w:rPr>
          <w:b/>
          <w:bCs/>
        </w:rPr>
        <w:t>criterion</w:t>
      </w:r>
      <w:proofErr w:type="spellEnd"/>
      <w:r w:rsidRPr="0082741E">
        <w:rPr>
          <w:b/>
          <w:bCs/>
        </w:rPr>
        <w:t>:</w:t>
      </w:r>
      <w:r>
        <w:t xml:space="preserve"> </w:t>
      </w:r>
      <w:r w:rsidRPr="0082741E">
        <w:t>La función para medir la calidad de una división. Los criterios admitidos son "</w:t>
      </w:r>
      <w:proofErr w:type="spellStart"/>
      <w:r w:rsidRPr="0082741E">
        <w:t>gini</w:t>
      </w:r>
      <w:proofErr w:type="spellEnd"/>
      <w:r w:rsidRPr="0082741E">
        <w:t>" para la impureza de Gini y "entropía" para la ganancia de información.</w:t>
      </w:r>
    </w:p>
    <w:p w14:paraId="6C87E773" w14:textId="385F953A" w:rsidR="0082741E" w:rsidRDefault="0082741E" w:rsidP="00642398">
      <w:pPr>
        <w:pStyle w:val="Prrafodelista"/>
        <w:numPr>
          <w:ilvl w:val="0"/>
          <w:numId w:val="11"/>
        </w:numPr>
        <w:jc w:val="both"/>
      </w:pPr>
      <w:proofErr w:type="spellStart"/>
      <w:r w:rsidRPr="0082741E">
        <w:rPr>
          <w:b/>
          <w:bCs/>
        </w:rPr>
        <w:t>max_depth</w:t>
      </w:r>
      <w:proofErr w:type="spellEnd"/>
      <w:r w:rsidRPr="0082741E">
        <w:rPr>
          <w:b/>
          <w:bCs/>
        </w:rPr>
        <w:t>:</w:t>
      </w:r>
      <w:r>
        <w:t xml:space="preserve"> </w:t>
      </w:r>
      <w:r w:rsidRPr="0082741E">
        <w:t>La profundidad máxima del árbol.</w:t>
      </w:r>
    </w:p>
    <w:p w14:paraId="62E4280E" w14:textId="65E1979F" w:rsidR="00447FEC" w:rsidRDefault="00B6596C" w:rsidP="00AC0C49">
      <w:r>
        <w:t xml:space="preserve">El proceso para la generación del modelo de </w:t>
      </w:r>
      <w:proofErr w:type="spellStart"/>
      <w:r>
        <w:t>Random</w:t>
      </w:r>
      <w:proofErr w:type="spellEnd"/>
      <w:r>
        <w:t xml:space="preserve"> Forest</w:t>
      </w:r>
      <w:r w:rsidR="00235F89">
        <w:t xml:space="preserve"> tiene etapas tanto de la Regresión Logística como de </w:t>
      </w:r>
      <w:proofErr w:type="spellStart"/>
      <w:r w:rsidR="00235F89">
        <w:t>LightGBM</w:t>
      </w:r>
      <w:proofErr w:type="spellEnd"/>
      <w:r w:rsidR="00235F89">
        <w:t xml:space="preserve"> y </w:t>
      </w:r>
      <w:proofErr w:type="spellStart"/>
      <w:r w:rsidR="00235F89">
        <w:t>XGBoost</w:t>
      </w:r>
      <w:proofErr w:type="spellEnd"/>
      <w:r w:rsidR="00235F89">
        <w:t>.</w:t>
      </w:r>
    </w:p>
    <w:p w14:paraId="211E7E90" w14:textId="4DC7EE9C" w:rsidR="00493463" w:rsidRDefault="00235F89" w:rsidP="00AC0C49">
      <w:r>
        <w:t xml:space="preserve">Al igual que en el caso de la Regresión Logística es necesario dividir el </w:t>
      </w:r>
      <w:proofErr w:type="spellStart"/>
      <w:r w:rsidRPr="00235F89">
        <w:rPr>
          <w:i/>
          <w:iCs/>
        </w:rPr>
        <w:t>dataset</w:t>
      </w:r>
      <w:proofErr w:type="spellEnd"/>
      <w:r>
        <w:t xml:space="preserve"> inicial de tiros que no son de penalti en dos </w:t>
      </w:r>
      <w:proofErr w:type="spellStart"/>
      <w:r w:rsidRPr="00235F89">
        <w:rPr>
          <w:i/>
          <w:iCs/>
        </w:rPr>
        <w:t>datasets</w:t>
      </w:r>
      <w:proofErr w:type="spellEnd"/>
      <w:r>
        <w:t xml:space="preserve">, uno para tiros provenientes de un pase y otro para el resto. El motivo es el mismo, aunque </w:t>
      </w:r>
      <w:proofErr w:type="spellStart"/>
      <w:r>
        <w:t>Random</w:t>
      </w:r>
      <w:proofErr w:type="spellEnd"/>
      <w:r>
        <w:t xml:space="preserve"> Forest puede trabajar con datos faltantes su manera de hacerlo es colocando el valor medio de la variable en las filas sin valor. Como</w:t>
      </w:r>
      <w:r w:rsidR="00353A8A">
        <w:t xml:space="preserve"> en muchos casos donde faltan datos es debido a que no es posible tener ningún dato (si el gol no viene de una asistencia no es posible tener un valor del tipo de asistencia) este método para trabajar con datos faltantes no resulta positivo. </w:t>
      </w:r>
      <w:r w:rsidR="00353A8A">
        <w:fldChar w:fldCharType="begin"/>
      </w:r>
      <w:r w:rsidR="00353A8A">
        <w:instrText xml:space="preserve"> ADDIN ZOTERO_ITEM CSL_CITATION {"citationID":"VKtV7V6y","properties":{"formattedCitation":"(Breiman,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353A8A">
        <w:fldChar w:fldCharType="separate"/>
      </w:r>
      <w:r w:rsidR="00353A8A" w:rsidRPr="00353A8A">
        <w:rPr>
          <w:rFonts w:cs="Arial"/>
        </w:rPr>
        <w:t>(Breiman, 2001)</w:t>
      </w:r>
      <w:r w:rsidR="00353A8A">
        <w:fldChar w:fldCharType="end"/>
      </w:r>
      <w:r w:rsidR="00493463">
        <w:t xml:space="preserve"> También ese necesario convertir las variables categóricas en distintas variables </w:t>
      </w:r>
      <w:proofErr w:type="spellStart"/>
      <w:r w:rsidR="00493463">
        <w:rPr>
          <w:i/>
          <w:iCs/>
        </w:rPr>
        <w:t>dummies</w:t>
      </w:r>
      <w:proofErr w:type="spellEnd"/>
      <w:r w:rsidR="00493463">
        <w:rPr>
          <w:i/>
          <w:iCs/>
        </w:rPr>
        <w:t xml:space="preserve"> </w:t>
      </w:r>
      <w:r w:rsidR="00493463">
        <w:t>como ocurre en el caso de la Regresión Logística.</w:t>
      </w:r>
    </w:p>
    <w:p w14:paraId="0A19BBAE" w14:textId="1AC86288" w:rsidR="00493463" w:rsidRDefault="00493463" w:rsidP="00AC0C49">
      <w:r>
        <w:t xml:space="preserve">Una vez quedan preparados los dos </w:t>
      </w:r>
      <w:proofErr w:type="spellStart"/>
      <w:r w:rsidRPr="00493463">
        <w:rPr>
          <w:i/>
          <w:iCs/>
        </w:rPr>
        <w:t>datasets</w:t>
      </w:r>
      <w:proofErr w:type="spellEnd"/>
      <w:r>
        <w:rPr>
          <w:i/>
          <w:iCs/>
        </w:rPr>
        <w:t xml:space="preserve"> </w:t>
      </w:r>
      <w:r>
        <w:t xml:space="preserve">el procedimiento es idéntico al de </w:t>
      </w:r>
      <w:proofErr w:type="spellStart"/>
      <w:r>
        <w:t>LightGBM</w:t>
      </w:r>
      <w:proofErr w:type="spellEnd"/>
      <w:r>
        <w:t xml:space="preserve"> i </w:t>
      </w:r>
      <w:proofErr w:type="spellStart"/>
      <w:r>
        <w:t>XGBoost</w:t>
      </w:r>
      <w:proofErr w:type="spellEnd"/>
      <w:r>
        <w:t xml:space="preserve">. En este caso se utiliza la clase </w:t>
      </w:r>
      <w:proofErr w:type="spellStart"/>
      <w:r w:rsidRPr="00493463">
        <w:t>RandomForestClassifier</w:t>
      </w:r>
      <w:proofErr w:type="spellEnd"/>
      <w:r>
        <w:t xml:space="preserve"> como clasificador y se utiliza </w:t>
      </w:r>
      <w:r w:rsidRPr="00493463">
        <w:t>la optimización bayesiana de los parámetros y el calibrador del clasificador mediante una validación cruzada</w:t>
      </w:r>
      <w:r>
        <w:t>.</w:t>
      </w:r>
    </w:p>
    <w:p w14:paraId="1478BC39" w14:textId="0FC2D58D" w:rsidR="00493463" w:rsidRPr="00493463" w:rsidRDefault="00493463" w:rsidP="00AC0C49">
      <w:r>
        <w:t xml:space="preserve">Finalmente, al igual que en la Regresión Logística, se unifican los valores reales y las predicciones obtenidas en ambos </w:t>
      </w:r>
      <w:proofErr w:type="spellStart"/>
      <w:r w:rsidRPr="00493463">
        <w:rPr>
          <w:i/>
          <w:iCs/>
        </w:rPr>
        <w:t>datasets</w:t>
      </w:r>
      <w:proofErr w:type="spellEnd"/>
      <w:r>
        <w:t xml:space="preserve"> y se calculan las distintas métricas y la curva de calibración del modelo. </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73" w:name="_Toc82281262"/>
      <w:r>
        <w:lastRenderedPageBreak/>
        <w:t>5</w:t>
      </w:r>
      <w:r w:rsidR="00E464E0" w:rsidRPr="008037ED">
        <w:t>. Desarrollo específico de la contribución</w:t>
      </w:r>
      <w:bookmarkEnd w:id="139"/>
      <w:bookmarkEnd w:id="140"/>
      <w:bookmarkEnd w:id="141"/>
      <w:bookmarkEnd w:id="142"/>
      <w:bookmarkEnd w:id="173"/>
    </w:p>
    <w:p w14:paraId="5B978F39" w14:textId="3794550C" w:rsidR="00072E74" w:rsidRDefault="00431739" w:rsidP="00431739">
      <w:pPr>
        <w:pStyle w:val="Ttulo2"/>
        <w:rPr>
          <w:rFonts w:eastAsia="Times New Roman"/>
          <w:lang w:eastAsia="es-ES"/>
        </w:rPr>
      </w:pPr>
      <w:bookmarkStart w:id="174" w:name="_Toc82281263"/>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74"/>
    </w:p>
    <w:p w14:paraId="614F8633" w14:textId="256B7D90" w:rsidR="00431739" w:rsidRDefault="00BE11EB" w:rsidP="00431739">
      <w:pPr>
        <w:rPr>
          <w:lang w:eastAsia="es-ES"/>
        </w:rPr>
      </w:pPr>
      <w:r>
        <w:rPr>
          <w:lang w:eastAsia="es-ES"/>
        </w:rPr>
        <w:t>El primer estudio que se ha realizado ha sido el de las variables añadidas en este modelo que no está en otros trabajos previos.</w:t>
      </w:r>
      <w:r w:rsidR="00F91437">
        <w:rPr>
          <w:lang w:eastAsia="es-ES"/>
        </w:rPr>
        <w:t xml:space="preserve"> La mayoría de variables estudiadas tienen un carácter psicológico y de contexto del momento en el que se realiza el disparo. Se quiere saber si variables como el momento del partido, el momento de la temporada, el factor, campo, las expulsiones o la acumulación de disparos afecta a la probabilidad de marcar.</w:t>
      </w:r>
    </w:p>
    <w:p w14:paraId="15BE2B61" w14:textId="63C274D5" w:rsidR="00431739" w:rsidRDefault="00E11F40" w:rsidP="00431739">
      <w:pPr>
        <w:rPr>
          <w:b/>
          <w:bCs/>
          <w:lang w:eastAsia="es-ES"/>
        </w:rPr>
      </w:pPr>
      <w:r w:rsidRPr="00E11F40">
        <w:rPr>
          <w:b/>
          <w:bCs/>
          <w:lang w:eastAsia="es-ES"/>
        </w:rPr>
        <w:t>Momento del partido</w:t>
      </w:r>
    </w:p>
    <w:p w14:paraId="36090159" w14:textId="5E314B64" w:rsidR="00E11F40" w:rsidRDefault="00E11F40" w:rsidP="00431739">
      <w:pPr>
        <w:rPr>
          <w:lang w:eastAsia="es-ES"/>
        </w:rPr>
      </w:pPr>
      <w:r>
        <w:rPr>
          <w:lang w:eastAsia="es-ES"/>
        </w:rPr>
        <w:t xml:space="preserve">La primera variable analizada es el momento del partido (ver </w:t>
      </w:r>
      <w:r>
        <w:rPr>
          <w:lang w:eastAsia="es-ES"/>
        </w:rPr>
        <w:fldChar w:fldCharType="begin"/>
      </w:r>
      <w:r>
        <w:rPr>
          <w:lang w:eastAsia="es-ES"/>
        </w:rPr>
        <w:instrText xml:space="preserve"> REF _Ref82429106 \h </w:instrText>
      </w:r>
      <w:r>
        <w:rPr>
          <w:lang w:eastAsia="es-ES"/>
        </w:rPr>
      </w:r>
      <w:r>
        <w:rPr>
          <w:lang w:eastAsia="es-ES"/>
        </w:rPr>
        <w:fldChar w:fldCharType="separate"/>
      </w:r>
      <w:r w:rsidRPr="00E11F40">
        <w:t xml:space="preserve">Tabla </w:t>
      </w:r>
      <w:r w:rsidRPr="00E11F40">
        <w:rPr>
          <w:noProof/>
        </w:rPr>
        <w:t>3</w:t>
      </w:r>
      <w:r>
        <w:rPr>
          <w:lang w:eastAsia="es-ES"/>
        </w:rPr>
        <w:fldChar w:fldCharType="end"/>
      </w:r>
      <w:r>
        <w:rPr>
          <w:lang w:eastAsia="es-ES"/>
        </w:rPr>
        <w:t>). En un primer momento se ha analizado el % de acierto de los tiros de campo en cada momento del partido, así como la distancia media de los mismos.</w:t>
      </w:r>
    </w:p>
    <w:p w14:paraId="656C0DEC" w14:textId="783CE8D2" w:rsidR="00E11F40" w:rsidRDefault="00E11F40" w:rsidP="00416FC6">
      <w:pPr>
        <w:jc w:val="center"/>
        <w:rPr>
          <w:lang w:eastAsia="es-ES"/>
        </w:rPr>
      </w:pPr>
      <w:r>
        <w:rPr>
          <w:noProof/>
        </w:rPr>
        <w:drawing>
          <wp:inline distT="0" distB="0" distL="0" distR="0" wp14:anchorId="25159793" wp14:editId="27EC8F9A">
            <wp:extent cx="5160333" cy="2880000"/>
            <wp:effectExtent l="0" t="0" r="0" b="0"/>
            <wp:docPr id="23" name="Imagen 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333" cy="2880000"/>
                    </a:xfrm>
                    <a:prstGeom prst="rect">
                      <a:avLst/>
                    </a:prstGeom>
                    <a:noFill/>
                    <a:ln>
                      <a:noFill/>
                    </a:ln>
                  </pic:spPr>
                </pic:pic>
              </a:graphicData>
            </a:graphic>
          </wp:inline>
        </w:drawing>
      </w:r>
    </w:p>
    <w:p w14:paraId="2C32AF95" w14:textId="68BCB3E8" w:rsidR="00E11F40" w:rsidRPr="00E11F40" w:rsidRDefault="00E11F40" w:rsidP="00E11F40">
      <w:pPr>
        <w:pStyle w:val="Descripcin"/>
        <w:jc w:val="center"/>
        <w:rPr>
          <w:color w:val="auto"/>
        </w:rPr>
      </w:pPr>
      <w:bookmarkStart w:id="175" w:name="_Ref82429568"/>
      <w:bookmarkStart w:id="176" w:name="_Ref82429570"/>
      <w:bookmarkStart w:id="177" w:name="_Toc82457449"/>
      <w:r w:rsidRPr="00E11F40">
        <w:rPr>
          <w:color w:val="auto"/>
        </w:rPr>
        <w:t xml:space="preserve">Ilustración </w:t>
      </w:r>
      <w:r w:rsidRPr="00E11F40">
        <w:rPr>
          <w:color w:val="auto"/>
        </w:rPr>
        <w:fldChar w:fldCharType="begin"/>
      </w:r>
      <w:r w:rsidRPr="00E11F40">
        <w:rPr>
          <w:color w:val="auto"/>
        </w:rPr>
        <w:instrText xml:space="preserve"> SEQ Ilustración \* ARABIC </w:instrText>
      </w:r>
      <w:r w:rsidRPr="00E11F40">
        <w:rPr>
          <w:color w:val="auto"/>
        </w:rPr>
        <w:fldChar w:fldCharType="separate"/>
      </w:r>
      <w:r w:rsidR="00EC6D59">
        <w:rPr>
          <w:noProof/>
          <w:color w:val="auto"/>
        </w:rPr>
        <w:t>18</w:t>
      </w:r>
      <w:r w:rsidRPr="00E11F40">
        <w:rPr>
          <w:color w:val="auto"/>
        </w:rPr>
        <w:fldChar w:fldCharType="end"/>
      </w:r>
      <w:bookmarkEnd w:id="176"/>
      <w:r w:rsidRPr="00E11F40">
        <w:rPr>
          <w:color w:val="auto"/>
        </w:rPr>
        <w:t>: % de acierto y distancia media de los lanzamientos en cada momento del partido.</w:t>
      </w:r>
      <w:bookmarkEnd w:id="175"/>
      <w:bookmarkEnd w:id="177"/>
    </w:p>
    <w:p w14:paraId="5C3DA44F" w14:textId="77777777" w:rsidR="00416FC6" w:rsidRDefault="00416FC6" w:rsidP="00E11F40"/>
    <w:p w14:paraId="4B502013" w14:textId="4E382DB0" w:rsidR="00E11F40" w:rsidRDefault="00E11F40" w:rsidP="00E11F40">
      <w:r>
        <w:t xml:space="preserve">Como se puede comprobar en la </w:t>
      </w:r>
      <w:r w:rsidR="00B30C72">
        <w:fldChar w:fldCharType="begin"/>
      </w:r>
      <w:r w:rsidR="00B30C72">
        <w:instrText xml:space="preserve"> REF _Ref82429570 \h </w:instrText>
      </w:r>
      <w:r w:rsidR="00B30C72">
        <w:fldChar w:fldCharType="separate"/>
      </w:r>
      <w:r w:rsidR="00B30C72" w:rsidRPr="00E11F40">
        <w:t xml:space="preserve">Ilustración </w:t>
      </w:r>
      <w:r w:rsidR="00B30C72" w:rsidRPr="00E11F40">
        <w:rPr>
          <w:noProof/>
        </w:rPr>
        <w:t>18</w:t>
      </w:r>
      <w:r w:rsidR="00B30C72">
        <w:fldChar w:fldCharType="end"/>
      </w:r>
      <w:r w:rsidR="00B30C72">
        <w:t xml:space="preserve"> hay pequeñas variaciones en el % de acierto en cada momento (la diferencia máxima es de 1,4%) del partido, aunque es visible un aumento de este durante la segunda parte de los partidos. Esto puede ser debido tanto a las charlas por parte de los entrenadores durante el descanso como a la entrada de jugadores desde el banquillo. </w:t>
      </w:r>
      <w:r w:rsidR="008A6FD9">
        <w:t xml:space="preserve">Hay que destacar que la distancia a portería de los tiros es prácticamente la misma en los distintos momentos por lo que no es un variable clara a la </w:t>
      </w:r>
      <w:r w:rsidR="008A6FD9">
        <w:lastRenderedPageBreak/>
        <w:t xml:space="preserve">hora de analizar las diferencias en el % de acierto. </w:t>
      </w:r>
      <w:r w:rsidR="00B30C72">
        <w:t>También se aprecia que en los momentos intermedios de cada parte el % de acierto es algo superior. Si bien la diferencia en este caso aún es menor podría tener cierta relación el hecho de estar algo fríos los futbolistas al empezar cada parte y al hecho de estar mas cansados al final de cada parte.</w:t>
      </w:r>
    </w:p>
    <w:p w14:paraId="22D7B335" w14:textId="33859345" w:rsidR="008A6FD9" w:rsidRDefault="00EB43E5" w:rsidP="008A6FD9">
      <w:pPr>
        <w:jc w:val="center"/>
      </w:pPr>
      <w:r>
        <w:rPr>
          <w:noProof/>
        </w:rPr>
        <w:drawing>
          <wp:inline distT="0" distB="0" distL="0" distR="0" wp14:anchorId="6B03DD2D" wp14:editId="2886F42F">
            <wp:extent cx="5362677" cy="2880000"/>
            <wp:effectExtent l="0" t="0" r="0" b="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677" cy="2880000"/>
                    </a:xfrm>
                    <a:prstGeom prst="rect">
                      <a:avLst/>
                    </a:prstGeom>
                    <a:noFill/>
                    <a:ln>
                      <a:noFill/>
                    </a:ln>
                  </pic:spPr>
                </pic:pic>
              </a:graphicData>
            </a:graphic>
          </wp:inline>
        </w:drawing>
      </w:r>
    </w:p>
    <w:p w14:paraId="30263F38" w14:textId="2F91BCAC" w:rsidR="008A6FD9" w:rsidRDefault="008A6FD9" w:rsidP="00416FC6">
      <w:pPr>
        <w:pStyle w:val="Descripcin"/>
        <w:jc w:val="center"/>
        <w:rPr>
          <w:color w:val="auto"/>
        </w:rPr>
      </w:pPr>
      <w:bookmarkStart w:id="178" w:name="_Ref82434366"/>
      <w:bookmarkStart w:id="179" w:name="_Toc82457450"/>
      <w:r w:rsidRPr="00416FC6">
        <w:rPr>
          <w:color w:val="auto"/>
        </w:rPr>
        <w:t xml:space="preserve">Ilustración </w:t>
      </w:r>
      <w:r w:rsidRPr="00416FC6">
        <w:rPr>
          <w:color w:val="auto"/>
        </w:rPr>
        <w:fldChar w:fldCharType="begin"/>
      </w:r>
      <w:r w:rsidRPr="00416FC6">
        <w:rPr>
          <w:color w:val="auto"/>
        </w:rPr>
        <w:instrText xml:space="preserve"> SEQ Ilustración \* ARABIC </w:instrText>
      </w:r>
      <w:r w:rsidRPr="00416FC6">
        <w:rPr>
          <w:color w:val="auto"/>
        </w:rPr>
        <w:fldChar w:fldCharType="separate"/>
      </w:r>
      <w:r w:rsidR="00EC6D59">
        <w:rPr>
          <w:noProof/>
          <w:color w:val="auto"/>
        </w:rPr>
        <w:t>19</w:t>
      </w:r>
      <w:r w:rsidRPr="00416FC6">
        <w:rPr>
          <w:color w:val="auto"/>
        </w:rPr>
        <w:fldChar w:fldCharType="end"/>
      </w:r>
      <w:bookmarkEnd w:id="178"/>
      <w:r w:rsidRPr="00416FC6">
        <w:rPr>
          <w:color w:val="auto"/>
        </w:rPr>
        <w:t>: % de acierto en los lanzamientos de penaltis en cada momento del partido.</w:t>
      </w:r>
      <w:bookmarkEnd w:id="179"/>
    </w:p>
    <w:p w14:paraId="09C463E0" w14:textId="43D54FB4" w:rsidR="00416FC6" w:rsidRDefault="00416FC6" w:rsidP="00416FC6"/>
    <w:p w14:paraId="382189C0" w14:textId="301B3890" w:rsidR="00416FC6" w:rsidRDefault="00416FC6" w:rsidP="00416FC6">
      <w:r>
        <w:t>En el caso de los</w:t>
      </w:r>
      <w:r>
        <w:t xml:space="preserve"> lanzamientos de</w:t>
      </w:r>
      <w:r>
        <w:t xml:space="preserve"> penalti (ver </w:t>
      </w:r>
      <w:r>
        <w:fldChar w:fldCharType="begin"/>
      </w:r>
      <w:r>
        <w:instrText xml:space="preserve"> REF _Ref82434366 \h </w:instrText>
      </w:r>
      <w:r>
        <w:fldChar w:fldCharType="separate"/>
      </w:r>
      <w:r w:rsidRPr="00416FC6">
        <w:t xml:space="preserve">Ilustración </w:t>
      </w:r>
      <w:r w:rsidRPr="00416FC6">
        <w:rPr>
          <w:noProof/>
        </w:rPr>
        <w:t>19</w:t>
      </w:r>
      <w:r>
        <w:fldChar w:fldCharType="end"/>
      </w:r>
      <w:r>
        <w:t>) la tendencia cambia. Durante los primeros minutos del partido se tiene un mayor acierto que durante el resto del partido. Al empezar la segunda parte vuelve a subir</w:t>
      </w:r>
      <w:r w:rsidR="00555995">
        <w:t xml:space="preserve"> el acierto en los lanzamientos, pero vuelve a bajar este durante los siguientes minutos. Este descenso puede ser atribuido a una mayor presión y cantidad de nervios del lanzador en los momentos finales, donde un gol puede ser decisivo para el resultado final.</w:t>
      </w:r>
    </w:p>
    <w:p w14:paraId="1F55B525" w14:textId="6C7237A4" w:rsidR="008D14CA" w:rsidRPr="008D14CA" w:rsidRDefault="008D14CA" w:rsidP="00416FC6">
      <w:pPr>
        <w:rPr>
          <w:b/>
          <w:bCs/>
        </w:rPr>
      </w:pPr>
      <w:r w:rsidRPr="008D14CA">
        <w:rPr>
          <w:b/>
          <w:bCs/>
        </w:rPr>
        <w:t>Tipo de competición</w:t>
      </w:r>
    </w:p>
    <w:p w14:paraId="695F8088" w14:textId="6E906E8F" w:rsidR="00416FC6" w:rsidRDefault="00D57E8D" w:rsidP="00416FC6">
      <w:r>
        <w:t xml:space="preserve">Seguidamente se ha estudiado si hay diferencias en el % de acierto en los disparos dependiendo de si el partido es de liga regular o de torneo. En el caso de torneo son partidos de Mundial, Eurocopa o final de Champions League por lo que son partidos muy importantes. En la </w:t>
      </w:r>
      <w:r>
        <w:fldChar w:fldCharType="begin"/>
      </w:r>
      <w:r>
        <w:instrText xml:space="preserve"> REF _Ref82436290 \h </w:instrText>
      </w:r>
      <w:r>
        <w:fldChar w:fldCharType="separate"/>
      </w:r>
      <w:r w:rsidRPr="00D57E8D">
        <w:t xml:space="preserve">Ilustración </w:t>
      </w:r>
      <w:r w:rsidRPr="00D57E8D">
        <w:rPr>
          <w:noProof/>
        </w:rPr>
        <w:t>20</w:t>
      </w:r>
      <w:r>
        <w:fldChar w:fldCharType="end"/>
      </w:r>
      <w:r w:rsidR="00EB43E5">
        <w:t xml:space="preserve"> y la </w:t>
      </w:r>
      <w:r w:rsidR="00EB43E5">
        <w:fldChar w:fldCharType="begin"/>
      </w:r>
      <w:r w:rsidR="00EB43E5">
        <w:instrText xml:space="preserve"> REF _Ref82436841 \h </w:instrText>
      </w:r>
      <w:r w:rsidR="00EB43E5">
        <w:fldChar w:fldCharType="separate"/>
      </w:r>
      <w:r w:rsidR="00EB43E5" w:rsidRPr="00EB43E5">
        <w:t xml:space="preserve">Ilustración </w:t>
      </w:r>
      <w:r w:rsidR="00EB43E5" w:rsidRPr="00EB43E5">
        <w:rPr>
          <w:noProof/>
        </w:rPr>
        <w:t>21</w:t>
      </w:r>
      <w:r w:rsidR="00EB43E5">
        <w:fldChar w:fldCharType="end"/>
      </w:r>
      <w:r>
        <w:t xml:space="preserve"> se comprueba que el % de acierto es más elevado en los partidos de liga</w:t>
      </w:r>
      <w:r w:rsidR="00EB43E5">
        <w:t xml:space="preserve"> tanto en lanzamientos de penalti como en el resto</w:t>
      </w:r>
      <w:r>
        <w:t>. Además, cuanto más cercano a portería es el lanzamiento mayor es la diferencia entre ambos tipos de partido.</w:t>
      </w:r>
      <w:r w:rsidR="00EB43E5">
        <w:t xml:space="preserve"> Estas gráficas demuestran como el factor psicológico es muy importante en el juego ya que los partidos con mayor peso, donde una derrota puede significar la eliminación del equipo, el acierto de los jugadores se reduce notablemente.</w:t>
      </w:r>
    </w:p>
    <w:p w14:paraId="5967D31A" w14:textId="7F1A7797" w:rsidR="00EB43E5" w:rsidRDefault="00D57E8D" w:rsidP="00D57E8D">
      <w:pPr>
        <w:jc w:val="center"/>
      </w:pPr>
      <w:r>
        <w:rPr>
          <w:noProof/>
        </w:rPr>
        <w:lastRenderedPageBreak/>
        <w:drawing>
          <wp:inline distT="0" distB="0" distL="0" distR="0" wp14:anchorId="290CC91A" wp14:editId="4A5C9D60">
            <wp:extent cx="4825725" cy="288000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5725" cy="2880000"/>
                    </a:xfrm>
                    <a:prstGeom prst="rect">
                      <a:avLst/>
                    </a:prstGeom>
                    <a:noFill/>
                    <a:ln>
                      <a:noFill/>
                    </a:ln>
                  </pic:spPr>
                </pic:pic>
              </a:graphicData>
            </a:graphic>
          </wp:inline>
        </w:drawing>
      </w:r>
      <w:r w:rsidRPr="00D57E8D">
        <w:t xml:space="preserve"> </w:t>
      </w:r>
    </w:p>
    <w:p w14:paraId="356AD251" w14:textId="6402B6E1" w:rsidR="00EB43E5" w:rsidRPr="00EB43E5" w:rsidRDefault="00EB43E5" w:rsidP="00EB43E5">
      <w:pPr>
        <w:pStyle w:val="Descripcin"/>
        <w:jc w:val="center"/>
        <w:rPr>
          <w:color w:val="auto"/>
        </w:rPr>
      </w:pPr>
      <w:bookmarkStart w:id="180" w:name="_Ref82436290"/>
      <w:bookmarkStart w:id="181" w:name="_Toc82457451"/>
      <w:r w:rsidRPr="00D57E8D">
        <w:rPr>
          <w:color w:val="auto"/>
        </w:rPr>
        <w:t xml:space="preserve">Ilustración </w:t>
      </w:r>
      <w:r w:rsidRPr="00D57E8D">
        <w:rPr>
          <w:color w:val="auto"/>
        </w:rPr>
        <w:fldChar w:fldCharType="begin"/>
      </w:r>
      <w:r w:rsidRPr="00D57E8D">
        <w:rPr>
          <w:color w:val="auto"/>
        </w:rPr>
        <w:instrText xml:space="preserve"> SEQ Ilustración \* ARABIC </w:instrText>
      </w:r>
      <w:r w:rsidRPr="00D57E8D">
        <w:rPr>
          <w:color w:val="auto"/>
        </w:rPr>
        <w:fldChar w:fldCharType="separate"/>
      </w:r>
      <w:r w:rsidR="00EC6D59">
        <w:rPr>
          <w:noProof/>
          <w:color w:val="auto"/>
        </w:rPr>
        <w:t>20</w:t>
      </w:r>
      <w:r w:rsidRPr="00D57E8D">
        <w:rPr>
          <w:color w:val="auto"/>
        </w:rPr>
        <w:fldChar w:fldCharType="end"/>
      </w:r>
      <w:bookmarkEnd w:id="180"/>
      <w:r w:rsidRPr="00D57E8D">
        <w:rPr>
          <w:color w:val="auto"/>
        </w:rPr>
        <w:t>: % de acierto de los disparos según distancia a portería según tipo de competición.</w:t>
      </w:r>
      <w:bookmarkEnd w:id="181"/>
    </w:p>
    <w:p w14:paraId="440DE1C3" w14:textId="36D66184" w:rsidR="00D57E8D" w:rsidRDefault="00EB43E5" w:rsidP="00D57E8D">
      <w:pPr>
        <w:jc w:val="center"/>
      </w:pPr>
      <w:r>
        <w:rPr>
          <w:noProof/>
        </w:rPr>
        <w:drawing>
          <wp:inline distT="0" distB="0" distL="0" distR="0" wp14:anchorId="36862393" wp14:editId="3682D434">
            <wp:extent cx="2700000" cy="2487269"/>
            <wp:effectExtent l="0" t="0" r="0" b="0"/>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2487269"/>
                    </a:xfrm>
                    <a:prstGeom prst="rect">
                      <a:avLst/>
                    </a:prstGeom>
                    <a:noFill/>
                    <a:ln>
                      <a:noFill/>
                    </a:ln>
                  </pic:spPr>
                </pic:pic>
              </a:graphicData>
            </a:graphic>
          </wp:inline>
        </w:drawing>
      </w:r>
    </w:p>
    <w:p w14:paraId="0B05FA1B" w14:textId="3D3CBA23" w:rsidR="00D57E8D" w:rsidRPr="00EB43E5" w:rsidRDefault="00EB43E5" w:rsidP="00EB43E5">
      <w:pPr>
        <w:pStyle w:val="Descripcin"/>
        <w:jc w:val="center"/>
        <w:rPr>
          <w:color w:val="auto"/>
        </w:rPr>
      </w:pPr>
      <w:bookmarkStart w:id="182" w:name="_Ref82436841"/>
      <w:bookmarkStart w:id="183" w:name="_Toc82457452"/>
      <w:r w:rsidRPr="00EB43E5">
        <w:rPr>
          <w:color w:val="auto"/>
        </w:rPr>
        <w:t xml:space="preserve">Ilustración </w:t>
      </w:r>
      <w:r w:rsidRPr="00EB43E5">
        <w:rPr>
          <w:color w:val="auto"/>
        </w:rPr>
        <w:fldChar w:fldCharType="begin"/>
      </w:r>
      <w:r w:rsidRPr="00EB43E5">
        <w:rPr>
          <w:color w:val="auto"/>
        </w:rPr>
        <w:instrText xml:space="preserve"> SEQ Ilustración \* ARABIC </w:instrText>
      </w:r>
      <w:r w:rsidRPr="00EB43E5">
        <w:rPr>
          <w:color w:val="auto"/>
        </w:rPr>
        <w:fldChar w:fldCharType="separate"/>
      </w:r>
      <w:r w:rsidR="00EC6D59">
        <w:rPr>
          <w:noProof/>
          <w:color w:val="auto"/>
        </w:rPr>
        <w:t>21</w:t>
      </w:r>
      <w:r w:rsidRPr="00EB43E5">
        <w:rPr>
          <w:color w:val="auto"/>
        </w:rPr>
        <w:fldChar w:fldCharType="end"/>
      </w:r>
      <w:bookmarkEnd w:id="182"/>
      <w:r w:rsidRPr="00EB43E5">
        <w:rPr>
          <w:color w:val="auto"/>
        </w:rPr>
        <w:t>: % de acierto en los lanzamientos de penalti según tipo de competición.</w:t>
      </w:r>
      <w:bookmarkEnd w:id="183"/>
    </w:p>
    <w:p w14:paraId="2AF0F7C2" w14:textId="77777777" w:rsidR="00A14A14" w:rsidRDefault="00A14A14" w:rsidP="00D57E8D"/>
    <w:p w14:paraId="7C05A622" w14:textId="168D57A8" w:rsidR="00DE22AF" w:rsidRDefault="00DE22AF" w:rsidP="00D57E8D">
      <w:pPr>
        <w:rPr>
          <w:b/>
          <w:bCs/>
        </w:rPr>
      </w:pPr>
      <w:r w:rsidRPr="00DE22AF">
        <w:rPr>
          <w:b/>
          <w:bCs/>
        </w:rPr>
        <w:t>Momento de la competición</w:t>
      </w:r>
    </w:p>
    <w:p w14:paraId="2CF3BB09" w14:textId="5B48AC5E" w:rsidR="00737293" w:rsidRDefault="00DE22AF" w:rsidP="00D57E8D">
      <w:r w:rsidRPr="00DE22AF">
        <w:t>Una vez</w:t>
      </w:r>
      <w:r>
        <w:t xml:space="preserve"> conocido como afecta el tipo de competición en el % de acierto de los disparos se ha estudiado si dentro de una misma competición también hay diferencias dependiendo del momento en el que se encuentra la competición. En este caso se vuelven a apreciar las diferencias entre tipo de competición (ver </w:t>
      </w:r>
      <w:r>
        <w:fldChar w:fldCharType="begin"/>
      </w:r>
      <w:r>
        <w:instrText xml:space="preserve"> REF _Ref82438320 \h </w:instrText>
      </w:r>
      <w:r>
        <w:fldChar w:fldCharType="separate"/>
      </w:r>
      <w:r w:rsidRPr="00DE22AF">
        <w:t xml:space="preserve">Ilustración </w:t>
      </w:r>
      <w:r w:rsidRPr="00DE22AF">
        <w:rPr>
          <w:noProof/>
        </w:rPr>
        <w:t>22</w:t>
      </w:r>
      <w:r>
        <w:fldChar w:fldCharType="end"/>
      </w:r>
      <w:r>
        <w:t xml:space="preserve"> donde las barras verdes son momentos de copas y las barras azules son momento de liga). Dentro del mismo tipo de competición se aprecian diferencias </w:t>
      </w:r>
      <w:r w:rsidR="00737293">
        <w:t>menores, aunque el acierto es mayor en los momentos finales de cada competición.</w:t>
      </w:r>
    </w:p>
    <w:p w14:paraId="0E0981CC" w14:textId="77F990B4" w:rsidR="00737293" w:rsidRPr="00DE22AF" w:rsidRDefault="00737293" w:rsidP="00D57E8D">
      <w:r>
        <w:lastRenderedPageBreak/>
        <w:t>En el caso de los partidos de copa contradice el hecho que una mayor presión por el resultado se traduce en un menor acierto puesto que en la fase de grupos todavía tienes cierto margen para lograr pasar de ronda mientras que en las eliminatorias no es así. Por su parte en el caso de la liga, aunque puede parecer que hay mayor presión por lograr los objetivos cabe decir que algunos equipos pueden jugar más relajados si ya han conseguido sus objetivos o si saben que ya no puede cambiar la situación final del equipo. También la preparación física suele planificarse para llegar a la parte media i final de la temporada de manera óptima. En cualquier caso, la diferencia de acierto entre el inicio y final de la liga es muy pequeña (0,4%). En cuanto a la distancia a puerta se vuelve a apreciar que no hay grandes diferencias según el momento de la temporada ya que la media se sitúa entre 17,5m i 18,5m.</w:t>
      </w:r>
    </w:p>
    <w:p w14:paraId="1C1430E2" w14:textId="0D8B3797" w:rsidR="00DE22AF" w:rsidRDefault="00DE22AF" w:rsidP="00DE22AF">
      <w:pPr>
        <w:jc w:val="center"/>
      </w:pPr>
      <w:r>
        <w:rPr>
          <w:noProof/>
        </w:rPr>
        <w:drawing>
          <wp:inline distT="0" distB="0" distL="0" distR="0" wp14:anchorId="767E43D3" wp14:editId="2675F6E4">
            <wp:extent cx="5160332" cy="2880000"/>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332" cy="2880000"/>
                    </a:xfrm>
                    <a:prstGeom prst="rect">
                      <a:avLst/>
                    </a:prstGeom>
                    <a:noFill/>
                    <a:ln>
                      <a:noFill/>
                    </a:ln>
                  </pic:spPr>
                </pic:pic>
              </a:graphicData>
            </a:graphic>
          </wp:inline>
        </w:drawing>
      </w:r>
    </w:p>
    <w:p w14:paraId="2AF0F901" w14:textId="1F1B515F" w:rsidR="00DE22AF" w:rsidRDefault="00DE22AF" w:rsidP="00DE22AF">
      <w:pPr>
        <w:pStyle w:val="Descripcin"/>
        <w:jc w:val="center"/>
        <w:rPr>
          <w:color w:val="auto"/>
        </w:rPr>
      </w:pPr>
      <w:bookmarkStart w:id="184" w:name="_Ref82438320"/>
      <w:bookmarkStart w:id="185" w:name="_Toc82457453"/>
      <w:r w:rsidRPr="00DE22AF">
        <w:rPr>
          <w:color w:val="auto"/>
        </w:rPr>
        <w:t xml:space="preserve">Ilustración </w:t>
      </w:r>
      <w:r w:rsidRPr="00DE22AF">
        <w:rPr>
          <w:color w:val="auto"/>
        </w:rPr>
        <w:fldChar w:fldCharType="begin"/>
      </w:r>
      <w:r w:rsidRPr="00DE22AF">
        <w:rPr>
          <w:color w:val="auto"/>
        </w:rPr>
        <w:instrText xml:space="preserve"> SEQ Ilustración \* ARABIC </w:instrText>
      </w:r>
      <w:r w:rsidRPr="00DE22AF">
        <w:rPr>
          <w:color w:val="auto"/>
        </w:rPr>
        <w:fldChar w:fldCharType="separate"/>
      </w:r>
      <w:r w:rsidR="00EC6D59">
        <w:rPr>
          <w:noProof/>
          <w:color w:val="auto"/>
        </w:rPr>
        <w:t>22</w:t>
      </w:r>
      <w:r w:rsidRPr="00DE22AF">
        <w:rPr>
          <w:color w:val="auto"/>
        </w:rPr>
        <w:fldChar w:fldCharType="end"/>
      </w:r>
      <w:bookmarkEnd w:id="184"/>
      <w:r w:rsidRPr="00DE22AF">
        <w:rPr>
          <w:color w:val="auto"/>
        </w:rPr>
        <w:t>: % de acierto y distancia media de los disparos según momento de la competición.</w:t>
      </w:r>
      <w:bookmarkEnd w:id="185"/>
    </w:p>
    <w:p w14:paraId="445DA3E2" w14:textId="5764E653" w:rsidR="00DE22AF" w:rsidRDefault="00DE22AF" w:rsidP="00DE22AF"/>
    <w:p w14:paraId="54E4D418" w14:textId="056102BB" w:rsidR="00DE22AF" w:rsidRDefault="00A81699" w:rsidP="00DE22AF">
      <w:pPr>
        <w:rPr>
          <w:b/>
          <w:bCs/>
        </w:rPr>
      </w:pPr>
      <w:r w:rsidRPr="00A81699">
        <w:rPr>
          <w:b/>
          <w:bCs/>
        </w:rPr>
        <w:t>Factor campo</w:t>
      </w:r>
    </w:p>
    <w:p w14:paraId="75B27E7F" w14:textId="4D7F5889" w:rsidR="00A81699" w:rsidRDefault="0093307D" w:rsidP="00DE22AF">
      <w:r w:rsidRPr="0093307D">
        <w:t>La variable del factor campo</w:t>
      </w:r>
      <w:r>
        <w:t xml:space="preserve"> ya ha sido estudiada en trabajos previos </w:t>
      </w:r>
      <w:r w:rsidR="00C77E0F">
        <w:fldChar w:fldCharType="begin"/>
      </w:r>
      <w:r w:rsidR="00C77E0F">
        <w:instrText xml:space="preserve"> ADDIN ZOTERO_ITEM CSL_CITATION {"citationID":"XvqZYULh","properties":{"formattedCitation":"(Giacobbe,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C77E0F">
        <w:fldChar w:fldCharType="separate"/>
      </w:r>
      <w:r w:rsidR="00C77E0F" w:rsidRPr="00C77E0F">
        <w:rPr>
          <w:rFonts w:cs="Arial"/>
        </w:rPr>
        <w:t>(</w:t>
      </w:r>
      <w:proofErr w:type="spellStart"/>
      <w:r w:rsidR="00C77E0F" w:rsidRPr="00C77E0F">
        <w:rPr>
          <w:rFonts w:cs="Arial"/>
        </w:rPr>
        <w:t>Giacobbe</w:t>
      </w:r>
      <w:proofErr w:type="spellEnd"/>
      <w:r w:rsidR="00C77E0F" w:rsidRPr="00C77E0F">
        <w:rPr>
          <w:rFonts w:cs="Arial"/>
        </w:rPr>
        <w:t>, 2016)</w:t>
      </w:r>
      <w:r w:rsidR="00C77E0F">
        <w:fldChar w:fldCharType="end"/>
      </w:r>
      <w:r>
        <w:t xml:space="preserve"> como </w:t>
      </w:r>
      <w:r w:rsidR="00C77E0F">
        <w:t xml:space="preserve">se ha explicado en el apartado </w:t>
      </w:r>
      <w:r w:rsidR="00C77E0F">
        <w:fldChar w:fldCharType="begin"/>
      </w:r>
      <w:r w:rsidR="00C77E0F">
        <w:instrText xml:space="preserve"> REF _Ref82448260 \h </w:instrText>
      </w:r>
      <w:r w:rsidR="00C77E0F">
        <w:fldChar w:fldCharType="separate"/>
      </w:r>
      <w:r w:rsidR="00C77E0F">
        <w:t>2.2</w:t>
      </w:r>
      <w:r w:rsidR="00C77E0F">
        <w:fldChar w:fldCharType="end"/>
      </w:r>
      <w:r w:rsidR="00C77E0F">
        <w:t>. En ese trabajo se demostraba que todavía era mayor la efectividad del equipo que jugaba en casa. En este TFM se ha querido estudiar también si esa afirmación era cierta según los datos con los que se ha trabajado.</w:t>
      </w:r>
    </w:p>
    <w:p w14:paraId="297463CD" w14:textId="67992BFE" w:rsidR="00C77E0F" w:rsidRPr="0093307D" w:rsidRDefault="00C77E0F" w:rsidP="00DE22AF">
      <w:r>
        <w:t xml:space="preserve">Como se puede ver en la </w:t>
      </w:r>
      <w:r w:rsidR="00B931C2">
        <w:fldChar w:fldCharType="begin"/>
      </w:r>
      <w:r w:rsidR="00B931C2">
        <w:instrText xml:space="preserve"> REF _Ref82449008 \h </w:instrText>
      </w:r>
      <w:r w:rsidR="00B931C2">
        <w:fldChar w:fldCharType="separate"/>
      </w:r>
      <w:r w:rsidR="00B931C2" w:rsidRPr="00C77E0F">
        <w:t xml:space="preserve">Ilustración </w:t>
      </w:r>
      <w:r w:rsidR="00B931C2" w:rsidRPr="00C77E0F">
        <w:rPr>
          <w:noProof/>
        </w:rPr>
        <w:t>23</w:t>
      </w:r>
      <w:r w:rsidR="00B931C2">
        <w:fldChar w:fldCharType="end"/>
      </w:r>
      <w:r w:rsidR="00B931C2">
        <w:t xml:space="preserve"> no hay apenas diferencia para diferentes cantidades de ángulo visible e incluso para ángulos mayores el % de acierto es mayor </w:t>
      </w:r>
      <w:r w:rsidR="00B931C2">
        <w:t>en el equipo visitante</w:t>
      </w:r>
      <w:r w:rsidR="00B931C2">
        <w:t xml:space="preserve"> (25,5% el equipo local y 27% el equipo visitante).</w:t>
      </w:r>
    </w:p>
    <w:p w14:paraId="2E9D1CD1" w14:textId="4A02BAD8" w:rsidR="00A81699" w:rsidRDefault="00A81699" w:rsidP="00A81699">
      <w:pPr>
        <w:jc w:val="center"/>
        <w:rPr>
          <w:b/>
          <w:bCs/>
        </w:rPr>
      </w:pPr>
      <w:r>
        <w:rPr>
          <w:b/>
          <w:bCs/>
          <w:noProof/>
        </w:rPr>
        <w:lastRenderedPageBreak/>
        <w:drawing>
          <wp:inline distT="0" distB="0" distL="0" distR="0" wp14:anchorId="0CE3A11F" wp14:editId="09CAF417">
            <wp:extent cx="4825716" cy="2880000"/>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65C6DBEA" w14:textId="649900D1" w:rsidR="00A81699" w:rsidRPr="00C77E0F" w:rsidRDefault="00C77E0F" w:rsidP="00C77E0F">
      <w:pPr>
        <w:pStyle w:val="Descripcin"/>
        <w:jc w:val="center"/>
        <w:rPr>
          <w:b/>
          <w:bCs/>
          <w:color w:val="auto"/>
        </w:rPr>
      </w:pPr>
      <w:bookmarkStart w:id="186" w:name="_Ref82449000"/>
      <w:bookmarkStart w:id="187" w:name="_Ref82449008"/>
      <w:bookmarkStart w:id="188" w:name="_Toc82457454"/>
      <w:r w:rsidRPr="00C77E0F">
        <w:rPr>
          <w:color w:val="auto"/>
        </w:rPr>
        <w:t xml:space="preserve">Ilustración </w:t>
      </w:r>
      <w:r w:rsidRPr="00C77E0F">
        <w:rPr>
          <w:color w:val="auto"/>
        </w:rPr>
        <w:fldChar w:fldCharType="begin"/>
      </w:r>
      <w:r w:rsidRPr="00C77E0F">
        <w:rPr>
          <w:color w:val="auto"/>
        </w:rPr>
        <w:instrText xml:space="preserve"> SEQ Ilustración \* ARABIC </w:instrText>
      </w:r>
      <w:r w:rsidRPr="00C77E0F">
        <w:rPr>
          <w:color w:val="auto"/>
        </w:rPr>
        <w:fldChar w:fldCharType="separate"/>
      </w:r>
      <w:r w:rsidR="00EC6D59">
        <w:rPr>
          <w:noProof/>
          <w:color w:val="auto"/>
        </w:rPr>
        <w:t>23</w:t>
      </w:r>
      <w:r w:rsidRPr="00C77E0F">
        <w:rPr>
          <w:color w:val="auto"/>
        </w:rPr>
        <w:fldChar w:fldCharType="end"/>
      </w:r>
      <w:bookmarkEnd w:id="187"/>
      <w:r w:rsidRPr="00C77E0F">
        <w:rPr>
          <w:color w:val="auto"/>
        </w:rPr>
        <w:t>: % de acierto de los disparos según el ángulo visible y por factor campo.</w:t>
      </w:r>
      <w:bookmarkEnd w:id="186"/>
      <w:bookmarkEnd w:id="188"/>
    </w:p>
    <w:p w14:paraId="1988AF28" w14:textId="04FAFF7E" w:rsidR="00A81699" w:rsidRDefault="00A81699" w:rsidP="00B931C2">
      <w:pPr>
        <w:rPr>
          <w:b/>
          <w:bCs/>
        </w:rPr>
      </w:pPr>
    </w:p>
    <w:p w14:paraId="2C283A46" w14:textId="004350D4" w:rsidR="00B931C2" w:rsidRPr="00B931C2" w:rsidRDefault="00B931C2" w:rsidP="00B931C2">
      <w:r>
        <w:t>Si miramos e</w:t>
      </w:r>
      <w:r w:rsidR="00D759C8">
        <w:t>l</w:t>
      </w:r>
      <w:r>
        <w:t xml:space="preserve"> promedio de todos los disparos</w:t>
      </w:r>
      <w:r w:rsidR="00D759C8">
        <w:t xml:space="preserve"> (</w:t>
      </w:r>
      <w:r w:rsidR="00D759C8">
        <w:fldChar w:fldCharType="begin"/>
      </w:r>
      <w:r w:rsidR="00D759C8">
        <w:instrText xml:space="preserve"> REF _Ref82450454 \h </w:instrText>
      </w:r>
      <w:r w:rsidR="00D759C8">
        <w:fldChar w:fldCharType="separate"/>
      </w:r>
      <w:r w:rsidR="00D759C8" w:rsidRPr="00C77E0F">
        <w:t xml:space="preserve">Tabla </w:t>
      </w:r>
      <w:r w:rsidR="00D759C8" w:rsidRPr="00C77E0F">
        <w:rPr>
          <w:noProof/>
        </w:rPr>
        <w:t>7</w:t>
      </w:r>
      <w:r w:rsidR="00D759C8">
        <w:fldChar w:fldCharType="end"/>
      </w:r>
      <w:r w:rsidR="00D759C8">
        <w:t>)</w:t>
      </w:r>
      <w:r>
        <w:t xml:space="preserve"> si hay una pequeña ventaja para el equipo local</w:t>
      </w:r>
      <w:r w:rsidR="00740C1B">
        <w:t xml:space="preserve"> en los lanzamientos que no son de penalti. Se puede decir, por lo tanto, </w:t>
      </w:r>
      <w:r w:rsidR="00D759C8">
        <w:t>que,</w:t>
      </w:r>
      <w:r w:rsidR="00740C1B">
        <w:t xml:space="preserve"> si tiene una ventaja el equipo </w:t>
      </w:r>
      <w:r w:rsidR="00D759C8">
        <w:t>local,</w:t>
      </w:r>
      <w:r w:rsidR="00740C1B">
        <w:t xml:space="preserve"> pero esta es mínima. También es el equipo local el que realiza mayor número de tiros por partido</w:t>
      </w:r>
      <w:r w:rsidR="00D759C8">
        <w:t xml:space="preserve"> (1,4 tiros más) por lo que podría ser realmente el motivo de este pequeño aumento.</w:t>
      </w:r>
    </w:p>
    <w:tbl>
      <w:tblPr>
        <w:tblStyle w:val="Tabladelista3-nfasis6"/>
        <w:tblW w:w="0" w:type="auto"/>
        <w:jc w:val="center"/>
        <w:tblLook w:val="04A0" w:firstRow="1" w:lastRow="0" w:firstColumn="1" w:lastColumn="0" w:noHBand="0" w:noVBand="1"/>
      </w:tblPr>
      <w:tblGrid>
        <w:gridCol w:w="984"/>
        <w:gridCol w:w="1721"/>
        <w:gridCol w:w="1342"/>
        <w:gridCol w:w="999"/>
      </w:tblGrid>
      <w:tr w:rsidR="00D759C8" w:rsidRPr="00940BAA" w14:paraId="31103298" w14:textId="77777777" w:rsidTr="00B52F09">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64952D5" w14:textId="658EEB26" w:rsidR="00D759C8" w:rsidRPr="00940BAA" w:rsidRDefault="00D759C8" w:rsidP="00B931C2">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Equipo</w:t>
            </w:r>
          </w:p>
        </w:tc>
        <w:tc>
          <w:tcPr>
            <w:tcW w:w="0" w:type="auto"/>
          </w:tcPr>
          <w:p w14:paraId="7BC594CC" w14:textId="77777777"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xml:space="preserve">Tiros no penalti </w:t>
            </w:r>
          </w:p>
          <w:p w14:paraId="5DA78B3F" w14:textId="3D68E27C"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por partido</w:t>
            </w:r>
          </w:p>
        </w:tc>
        <w:tc>
          <w:tcPr>
            <w:tcW w:w="0" w:type="auto"/>
            <w:vAlign w:val="center"/>
          </w:tcPr>
          <w:p w14:paraId="192A91ED" w14:textId="22D843A3"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Gol</w:t>
            </w:r>
          </w:p>
          <w:p w14:paraId="66F7E339" w14:textId="45423CF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No Penaltis</w:t>
            </w:r>
          </w:p>
        </w:tc>
        <w:tc>
          <w:tcPr>
            <w:tcW w:w="0" w:type="auto"/>
            <w:vAlign w:val="center"/>
            <w:hideMark/>
          </w:tcPr>
          <w:p w14:paraId="029A2975" w14:textId="64225026"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sidRPr="00940BAA">
              <w:rPr>
                <w:rFonts w:ascii="Helvetica" w:eastAsia="Times New Roman" w:hAnsi="Helvetica" w:cs="Helvetica"/>
                <w:b w:val="0"/>
                <w:bCs w:val="0"/>
                <w:color w:val="000000"/>
                <w:lang w:eastAsia="es-ES"/>
              </w:rPr>
              <w:t>% Gol</w:t>
            </w:r>
          </w:p>
          <w:p w14:paraId="55FB92D0" w14:textId="112CE6A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Penaltis</w:t>
            </w:r>
          </w:p>
        </w:tc>
      </w:tr>
      <w:tr w:rsidR="00D759C8" w:rsidRPr="00940BAA" w14:paraId="11BD8C22" w14:textId="77777777" w:rsidTr="00B52F09">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1D16D" w14:textId="34A54C08"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Local</w:t>
            </w:r>
          </w:p>
        </w:tc>
        <w:tc>
          <w:tcPr>
            <w:tcW w:w="0" w:type="auto"/>
          </w:tcPr>
          <w:p w14:paraId="31882950" w14:textId="590D15FC"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13,0</w:t>
            </w:r>
          </w:p>
        </w:tc>
        <w:tc>
          <w:tcPr>
            <w:tcW w:w="0" w:type="auto"/>
          </w:tcPr>
          <w:p w14:paraId="5BAEA537" w14:textId="7F95D137"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10,79</w:t>
            </w:r>
          </w:p>
        </w:tc>
        <w:tc>
          <w:tcPr>
            <w:tcW w:w="0" w:type="auto"/>
            <w:vAlign w:val="center"/>
            <w:hideMark/>
          </w:tcPr>
          <w:p w14:paraId="0A7C2522" w14:textId="4ED4FB04" w:rsidR="00D759C8" w:rsidRPr="00940BAA"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73,16</w:t>
            </w:r>
          </w:p>
        </w:tc>
      </w:tr>
      <w:tr w:rsidR="00D759C8" w:rsidRPr="00940BAA" w14:paraId="54A3E119" w14:textId="77777777" w:rsidTr="00B52F09">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B5A14F" w14:textId="33955B84"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Visitante</w:t>
            </w:r>
          </w:p>
        </w:tc>
        <w:tc>
          <w:tcPr>
            <w:tcW w:w="0" w:type="auto"/>
          </w:tcPr>
          <w:p w14:paraId="1FD69041" w14:textId="1EA116B8"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10,6</w:t>
            </w:r>
          </w:p>
        </w:tc>
        <w:tc>
          <w:tcPr>
            <w:tcW w:w="0" w:type="auto"/>
          </w:tcPr>
          <w:p w14:paraId="19727A80" w14:textId="4FA59F21"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10,40</w:t>
            </w:r>
          </w:p>
        </w:tc>
        <w:tc>
          <w:tcPr>
            <w:tcW w:w="0" w:type="auto"/>
            <w:vAlign w:val="center"/>
            <w:hideMark/>
          </w:tcPr>
          <w:p w14:paraId="65FA2CF0" w14:textId="560503E0" w:rsidR="00D759C8" w:rsidRPr="00940BAA"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75,38</w:t>
            </w:r>
          </w:p>
        </w:tc>
      </w:tr>
    </w:tbl>
    <w:p w14:paraId="7BFDE50E" w14:textId="3EEAB53D" w:rsidR="00C77E0F" w:rsidRPr="00C77E0F" w:rsidRDefault="00C77E0F" w:rsidP="00C77E0F">
      <w:pPr>
        <w:pStyle w:val="Descripcin"/>
        <w:jc w:val="center"/>
        <w:rPr>
          <w:b/>
          <w:bCs/>
          <w:color w:val="auto"/>
        </w:rPr>
      </w:pPr>
      <w:bookmarkStart w:id="189" w:name="_Ref82450454"/>
      <w:bookmarkStart w:id="190" w:name="_Toc82457404"/>
      <w:r w:rsidRPr="00C77E0F">
        <w:rPr>
          <w:color w:val="auto"/>
        </w:rPr>
        <w:t xml:space="preserve">Tabla </w:t>
      </w:r>
      <w:r w:rsidRPr="00C77E0F">
        <w:rPr>
          <w:color w:val="auto"/>
        </w:rPr>
        <w:fldChar w:fldCharType="begin"/>
      </w:r>
      <w:r w:rsidRPr="00C77E0F">
        <w:rPr>
          <w:color w:val="auto"/>
        </w:rPr>
        <w:instrText xml:space="preserve"> SEQ Tabla \* ARABIC </w:instrText>
      </w:r>
      <w:r w:rsidRPr="00C77E0F">
        <w:rPr>
          <w:color w:val="auto"/>
        </w:rPr>
        <w:fldChar w:fldCharType="separate"/>
      </w:r>
      <w:r w:rsidR="00681F44">
        <w:rPr>
          <w:noProof/>
          <w:color w:val="auto"/>
        </w:rPr>
        <w:t>7</w:t>
      </w:r>
      <w:r w:rsidRPr="00C77E0F">
        <w:rPr>
          <w:color w:val="auto"/>
        </w:rPr>
        <w:fldChar w:fldCharType="end"/>
      </w:r>
      <w:bookmarkEnd w:id="189"/>
      <w:r w:rsidRPr="00C77E0F">
        <w:rPr>
          <w:color w:val="auto"/>
        </w:rPr>
        <w:t>: % de acierto en los lanzamientos</w:t>
      </w:r>
      <w:r w:rsidR="00B931C2">
        <w:rPr>
          <w:color w:val="auto"/>
        </w:rPr>
        <w:t>, tanto de</w:t>
      </w:r>
      <w:r w:rsidRPr="00C77E0F">
        <w:rPr>
          <w:color w:val="auto"/>
        </w:rPr>
        <w:t xml:space="preserve"> penalti</w:t>
      </w:r>
      <w:r w:rsidR="00B931C2">
        <w:rPr>
          <w:color w:val="auto"/>
        </w:rPr>
        <w:t xml:space="preserve"> como el resto,</w:t>
      </w:r>
      <w:r w:rsidRPr="00C77E0F">
        <w:rPr>
          <w:color w:val="auto"/>
        </w:rPr>
        <w:t xml:space="preserve"> según factor campo.</w:t>
      </w:r>
      <w:bookmarkEnd w:id="190"/>
    </w:p>
    <w:p w14:paraId="39FC3641" w14:textId="3180893F" w:rsidR="00C77E0F" w:rsidRDefault="00C77E0F" w:rsidP="00A81699">
      <w:pPr>
        <w:jc w:val="center"/>
        <w:rPr>
          <w:b/>
          <w:bCs/>
        </w:rPr>
      </w:pPr>
    </w:p>
    <w:p w14:paraId="2B1DF127" w14:textId="523DF07A" w:rsidR="00D759C8" w:rsidRDefault="00D759C8" w:rsidP="00D759C8">
      <w:r w:rsidRPr="00D759C8">
        <w:t xml:space="preserve">En la misma tabla también se puede comprobar que en el caso de los lanzamientos de penalti el % de acierto es </w:t>
      </w:r>
      <w:r>
        <w:t>algo</w:t>
      </w:r>
      <w:r w:rsidRPr="00D759C8">
        <w:t xml:space="preserve"> mayor para el equipo visitante.</w:t>
      </w:r>
      <w:r>
        <w:t xml:space="preserve"> Se suele creer que lanzar ante tu propia afición es algo </w:t>
      </w:r>
      <w:r w:rsidR="00F91437">
        <w:t>positivo,</w:t>
      </w:r>
      <w:r>
        <w:t xml:space="preserve"> pero es posible que genera una mayor presión y un mayor miedo a fallar que si se dispara ante una afición rival.</w:t>
      </w:r>
    </w:p>
    <w:p w14:paraId="15C75625" w14:textId="77777777" w:rsidR="00D759C8" w:rsidRPr="00D759C8" w:rsidRDefault="00D759C8" w:rsidP="00D759C8"/>
    <w:p w14:paraId="11A45AF4" w14:textId="7BF3E6C1" w:rsidR="00A81699" w:rsidRDefault="00A81699" w:rsidP="00A81699">
      <w:pPr>
        <w:jc w:val="center"/>
        <w:rPr>
          <w:b/>
          <w:bCs/>
        </w:rPr>
      </w:pPr>
    </w:p>
    <w:p w14:paraId="21707105" w14:textId="77777777" w:rsidR="007A11F1" w:rsidRPr="001E41CB" w:rsidRDefault="007A11F1" w:rsidP="007A11F1">
      <w:pPr>
        <w:rPr>
          <w:b/>
          <w:bCs/>
        </w:rPr>
      </w:pPr>
      <w:r w:rsidRPr="001E41CB">
        <w:rPr>
          <w:b/>
          <w:bCs/>
        </w:rPr>
        <w:lastRenderedPageBreak/>
        <w:t>Expulsiones</w:t>
      </w:r>
    </w:p>
    <w:p w14:paraId="71AC9A24" w14:textId="63FC373D" w:rsidR="007A11F1" w:rsidRDefault="00F91437" w:rsidP="007A11F1">
      <w:r>
        <w:t>Otro factor que se ha añadido para este TFM son los jugadores que tiene cada equipo a la hora de realizar el lanzamiento. Siempre es mejor para las opciones de victoria que el equipo rival cuente con un jugador menos pues va a ser más fácil lograr llegar a la portería rival, pero se quería estudiar si una vez se realiza el disparo el hecho de contar con una diferencia de jugadores favorable o desfavorable afectaba a la eficacia del disparo y de qué manera.</w:t>
      </w:r>
    </w:p>
    <w:p w14:paraId="7387CBF4" w14:textId="03BE2138" w:rsidR="00F91437" w:rsidRDefault="00681F44" w:rsidP="007A11F1">
      <w:r>
        <w:t>Al comparar los porcentajes de gol y la distancia media de los disparos cuando se está en igualdad de condiciones y cuando se tiene ventaja o desventaja numérica (</w:t>
      </w:r>
      <w:r>
        <w:fldChar w:fldCharType="begin"/>
      </w:r>
      <w:r>
        <w:instrText xml:space="preserve"> REF _Ref82452228 \h </w:instrText>
      </w:r>
      <w:r>
        <w:fldChar w:fldCharType="separate"/>
      </w:r>
      <w:r w:rsidRPr="00681F44">
        <w:t xml:space="preserve">Tabla </w:t>
      </w:r>
      <w:r w:rsidRPr="00681F44">
        <w:rPr>
          <w:noProof/>
        </w:rPr>
        <w:t>8</w:t>
      </w:r>
      <w:r>
        <w:fldChar w:fldCharType="end"/>
      </w:r>
      <w:r>
        <w:t xml:space="preserve">) podemos apreciar como la diferencia en la efectividad puede llegar a ser de un 2,4% más con un jugador más respecto a los tiros realizados con un jugador menos. En el caso de los disparos con un jugador menos se puede apreciar que la distancia de estos también es algo mayor. Tiene sentido pues con un jugador menos es más complicado poder generar jugadas elaboradas para poder disparar desde mejores posiciones. Lo que también se aprecia en la tabla es como no cambia apenas la distancia de los tiros con un jugador más respecto a los realizados </w:t>
      </w:r>
      <w:r w:rsidR="00B974B8">
        <w:t>con el mismo número de efectivos, pero la efectividad sí que es hasta un 1,4% mayor.</w:t>
      </w:r>
    </w:p>
    <w:tbl>
      <w:tblPr>
        <w:tblStyle w:val="Tabladelista4-nfasis1"/>
        <w:tblW w:w="0" w:type="auto"/>
        <w:jc w:val="center"/>
        <w:tblLook w:val="04A0" w:firstRow="1" w:lastRow="0" w:firstColumn="1" w:lastColumn="0" w:noHBand="0" w:noVBand="1"/>
      </w:tblPr>
      <w:tblGrid>
        <w:gridCol w:w="1244"/>
        <w:gridCol w:w="816"/>
        <w:gridCol w:w="1782"/>
        <w:gridCol w:w="1916"/>
      </w:tblGrid>
      <w:tr w:rsidR="00E8706C" w:rsidRPr="00940BAA" w14:paraId="415F8E6E" w14:textId="7BE03736" w:rsidTr="00B2061B">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46BDB4" w14:textId="413E9520" w:rsidR="00E8706C" w:rsidRPr="00940BAA" w:rsidRDefault="00E8706C" w:rsidP="00940BAA">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Jugadores</w:t>
            </w:r>
          </w:p>
        </w:tc>
        <w:tc>
          <w:tcPr>
            <w:tcW w:w="0" w:type="auto"/>
            <w:vAlign w:val="center"/>
            <w:hideMark/>
          </w:tcPr>
          <w:p w14:paraId="0563A99E" w14:textId="695CB32E" w:rsidR="00E8706C" w:rsidRPr="00940BAA" w:rsidRDefault="00E8706C" w:rsidP="00940BAA">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sidRPr="00940BAA">
              <w:rPr>
                <w:rFonts w:ascii="Helvetica" w:eastAsia="Times New Roman" w:hAnsi="Helvetica" w:cs="Helvetica"/>
                <w:b w:val="0"/>
                <w:bCs w:val="0"/>
                <w:color w:val="000000"/>
                <w:lang w:eastAsia="es-ES"/>
              </w:rPr>
              <w:t>% Gol</w:t>
            </w:r>
          </w:p>
        </w:tc>
        <w:tc>
          <w:tcPr>
            <w:tcW w:w="0" w:type="auto"/>
            <w:vAlign w:val="center"/>
            <w:hideMark/>
          </w:tcPr>
          <w:p w14:paraId="5B6EB696" w14:textId="50166360" w:rsidR="00E8706C" w:rsidRPr="00940BAA" w:rsidRDefault="00E8706C" w:rsidP="00940BAA">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Distancia media</w:t>
            </w:r>
          </w:p>
        </w:tc>
        <w:tc>
          <w:tcPr>
            <w:tcW w:w="0" w:type="auto"/>
          </w:tcPr>
          <w:p w14:paraId="63B301DC" w14:textId="1F02497C" w:rsidR="00E8706C" w:rsidRDefault="00E8706C" w:rsidP="00940BAA">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 Contraataques</w:t>
            </w:r>
          </w:p>
        </w:tc>
      </w:tr>
      <w:tr w:rsidR="00E8706C" w:rsidRPr="00940BAA" w14:paraId="2506ED1E" w14:textId="655B4B3B" w:rsidTr="00E870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3178A" w14:textId="373D1F62" w:rsidR="00E8706C" w:rsidRPr="00940BAA" w:rsidRDefault="00E8706C" w:rsidP="00E8706C">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62FB2675" w14:textId="77777777" w:rsidR="00E8706C" w:rsidRPr="00940BAA" w:rsidRDefault="00E8706C" w:rsidP="00E8706C">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9.59</w:t>
            </w:r>
          </w:p>
        </w:tc>
        <w:tc>
          <w:tcPr>
            <w:tcW w:w="0" w:type="auto"/>
            <w:vAlign w:val="center"/>
            <w:hideMark/>
          </w:tcPr>
          <w:p w14:paraId="57FF4000" w14:textId="3C32A176" w:rsidR="00E8706C" w:rsidRPr="00940BAA" w:rsidRDefault="00E8706C" w:rsidP="00E8706C">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19.6</w:t>
            </w:r>
          </w:p>
        </w:tc>
        <w:tc>
          <w:tcPr>
            <w:tcW w:w="0" w:type="auto"/>
            <w:vAlign w:val="center"/>
          </w:tcPr>
          <w:p w14:paraId="7A620F5D" w14:textId="28F0E29E" w:rsidR="00E8706C" w:rsidRPr="00940BAA" w:rsidRDefault="00E8706C" w:rsidP="00E8706C">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6,94</w:t>
            </w:r>
          </w:p>
        </w:tc>
      </w:tr>
      <w:tr w:rsidR="00E8706C" w:rsidRPr="00940BAA" w14:paraId="018E8D55" w14:textId="1EF4696F" w:rsidTr="00E870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C367DA" w14:textId="2AFE7518" w:rsidR="00E8706C" w:rsidRPr="00940BAA" w:rsidRDefault="00E8706C" w:rsidP="00E8706C">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0</w:t>
            </w:r>
          </w:p>
        </w:tc>
        <w:tc>
          <w:tcPr>
            <w:tcW w:w="0" w:type="auto"/>
            <w:vAlign w:val="center"/>
            <w:hideMark/>
          </w:tcPr>
          <w:p w14:paraId="67F5C9B3" w14:textId="77777777" w:rsidR="00E8706C" w:rsidRPr="00940BAA" w:rsidRDefault="00E8706C" w:rsidP="00E8706C">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10.58</w:t>
            </w:r>
          </w:p>
        </w:tc>
        <w:tc>
          <w:tcPr>
            <w:tcW w:w="0" w:type="auto"/>
            <w:vAlign w:val="center"/>
            <w:hideMark/>
          </w:tcPr>
          <w:p w14:paraId="5B47C186" w14:textId="77777777" w:rsidR="00E8706C" w:rsidRPr="00940BAA" w:rsidRDefault="00E8706C" w:rsidP="00E8706C">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18.19</w:t>
            </w:r>
          </w:p>
        </w:tc>
        <w:tc>
          <w:tcPr>
            <w:tcW w:w="0" w:type="auto"/>
            <w:vAlign w:val="center"/>
          </w:tcPr>
          <w:p w14:paraId="217D8A89" w14:textId="45109A01" w:rsidR="00E8706C" w:rsidRPr="00940BAA" w:rsidRDefault="00E8706C" w:rsidP="00E8706C">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5,06</w:t>
            </w:r>
          </w:p>
        </w:tc>
      </w:tr>
      <w:tr w:rsidR="00E8706C" w:rsidRPr="00940BAA" w14:paraId="79A3019F" w14:textId="683880FC" w:rsidTr="00E870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D09F77" w14:textId="742750CB" w:rsidR="00E8706C" w:rsidRPr="00940BAA" w:rsidRDefault="00E8706C" w:rsidP="00E8706C">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40482638" w14:textId="77777777" w:rsidR="00E8706C" w:rsidRPr="00940BAA" w:rsidRDefault="00E8706C" w:rsidP="00E8706C">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11.99</w:t>
            </w:r>
          </w:p>
        </w:tc>
        <w:tc>
          <w:tcPr>
            <w:tcW w:w="0" w:type="auto"/>
            <w:vAlign w:val="center"/>
            <w:hideMark/>
          </w:tcPr>
          <w:p w14:paraId="2AEF13D4" w14:textId="77777777" w:rsidR="00E8706C" w:rsidRPr="00940BAA" w:rsidRDefault="00E8706C" w:rsidP="00E8706C">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18.23</w:t>
            </w:r>
          </w:p>
        </w:tc>
        <w:tc>
          <w:tcPr>
            <w:tcW w:w="0" w:type="auto"/>
            <w:vAlign w:val="center"/>
          </w:tcPr>
          <w:p w14:paraId="5AB92DDE" w14:textId="46CCAA83" w:rsidR="00E8706C" w:rsidRPr="00940BAA" w:rsidRDefault="00E8706C" w:rsidP="00E8706C">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3,98</w:t>
            </w:r>
          </w:p>
        </w:tc>
      </w:tr>
    </w:tbl>
    <w:p w14:paraId="00A5244B" w14:textId="0EB9A43C" w:rsidR="00940BAA" w:rsidRPr="00681F44" w:rsidRDefault="00681F44" w:rsidP="00681F44">
      <w:pPr>
        <w:pStyle w:val="Descripcin"/>
        <w:jc w:val="center"/>
        <w:rPr>
          <w:color w:val="auto"/>
        </w:rPr>
      </w:pPr>
      <w:bookmarkStart w:id="191" w:name="_Ref82452228"/>
      <w:bookmarkStart w:id="192" w:name="_Ref82454711"/>
      <w:bookmarkStart w:id="193" w:name="_Toc82457405"/>
      <w:r w:rsidRPr="00681F44">
        <w:rPr>
          <w:color w:val="auto"/>
        </w:rPr>
        <w:t xml:space="preserve">Tabla </w:t>
      </w:r>
      <w:r w:rsidRPr="00681F44">
        <w:rPr>
          <w:color w:val="auto"/>
        </w:rPr>
        <w:fldChar w:fldCharType="begin"/>
      </w:r>
      <w:r w:rsidRPr="00681F44">
        <w:rPr>
          <w:color w:val="auto"/>
        </w:rPr>
        <w:instrText xml:space="preserve"> SEQ Tabla \* ARABIC </w:instrText>
      </w:r>
      <w:r w:rsidRPr="00681F44">
        <w:rPr>
          <w:color w:val="auto"/>
        </w:rPr>
        <w:fldChar w:fldCharType="separate"/>
      </w:r>
      <w:r w:rsidRPr="00681F44">
        <w:rPr>
          <w:noProof/>
          <w:color w:val="auto"/>
        </w:rPr>
        <w:t>8</w:t>
      </w:r>
      <w:r w:rsidRPr="00681F44">
        <w:rPr>
          <w:color w:val="auto"/>
        </w:rPr>
        <w:fldChar w:fldCharType="end"/>
      </w:r>
      <w:bookmarkEnd w:id="191"/>
      <w:r w:rsidRPr="00681F44">
        <w:rPr>
          <w:color w:val="auto"/>
        </w:rPr>
        <w:t xml:space="preserve">: % de acierto distancia media de los disparos </w:t>
      </w:r>
      <w:r w:rsidR="00E8706C">
        <w:rPr>
          <w:color w:val="auto"/>
        </w:rPr>
        <w:t xml:space="preserve">y % de contraataques </w:t>
      </w:r>
      <w:r w:rsidRPr="00681F44">
        <w:rPr>
          <w:color w:val="auto"/>
        </w:rPr>
        <w:t>según diferencia de jugadores en el campo.</w:t>
      </w:r>
      <w:bookmarkEnd w:id="192"/>
      <w:bookmarkEnd w:id="193"/>
    </w:p>
    <w:p w14:paraId="020F8E27" w14:textId="300D2156" w:rsidR="00681F44" w:rsidRDefault="00681F44" w:rsidP="007A11F1"/>
    <w:p w14:paraId="02C4A3DD" w14:textId="60176B6F" w:rsidR="00B974B8" w:rsidRDefault="00B974B8" w:rsidP="007A11F1">
      <w:r>
        <w:t xml:space="preserve">Si se analiza la efectividad de los disparos según la distancia a portería (ver </w:t>
      </w:r>
      <w:r>
        <w:fldChar w:fldCharType="begin"/>
      </w:r>
      <w:r>
        <w:instrText xml:space="preserve"> REF _Ref82452603 \h </w:instrText>
      </w:r>
      <w:r>
        <w:fldChar w:fldCharType="separate"/>
      </w:r>
      <w:r w:rsidRPr="00B974B8">
        <w:t xml:space="preserve">Ilustración </w:t>
      </w:r>
      <w:r w:rsidRPr="00B974B8">
        <w:rPr>
          <w:noProof/>
        </w:rPr>
        <w:t>24</w:t>
      </w:r>
      <w:r>
        <w:fldChar w:fldCharType="end"/>
      </w:r>
      <w:r>
        <w:t>) es posible apreciar que pese a que en líneas generales la efectividad es mayor cuando se tiene más jugadores que el rival en el caso de los tiros más cercanos no es así.</w:t>
      </w:r>
      <w:r w:rsidR="00E8706C">
        <w:t xml:space="preserve"> Esto puede ser debido a la manera de defender cada equipo en las distintas situaciones. El equipo con un jugador menos suele defender mucho más atrás, acumulando jugadores cerca de la portería y no permitiendo tiros desde cerca. Por su parte el equipo con un jugador más suele ir más al ataque lo que puede permitir que el rival realice contraataques para llegar rápido a la portería rival. Por ello se ha estudiado el % de disparos provenientes de un contraataque en cada caso (</w:t>
      </w:r>
      <w:r w:rsidR="00E8706C">
        <w:fldChar w:fldCharType="begin"/>
      </w:r>
      <w:r w:rsidR="00E8706C">
        <w:instrText xml:space="preserve"> REF _Ref82452228 \h </w:instrText>
      </w:r>
      <w:r w:rsidR="00E8706C">
        <w:fldChar w:fldCharType="separate"/>
      </w:r>
      <w:r w:rsidR="00E8706C" w:rsidRPr="00681F44">
        <w:t xml:space="preserve">Tabla </w:t>
      </w:r>
      <w:r w:rsidR="00E8706C" w:rsidRPr="00681F44">
        <w:rPr>
          <w:noProof/>
        </w:rPr>
        <w:t>8</w:t>
      </w:r>
      <w:r w:rsidR="00E8706C">
        <w:fldChar w:fldCharType="end"/>
      </w:r>
      <w:r w:rsidR="00E8706C">
        <w:t>) y se aprecia como es mayor en caso de jugar con un jugador menos y es menor en caso de jugar con un jugador más, como se esperaba.</w:t>
      </w:r>
      <w:r w:rsidR="00E8706C">
        <w:fldChar w:fldCharType="begin"/>
      </w:r>
      <w:r w:rsidR="00E8706C">
        <w:instrText xml:space="preserve"> REF _Ref82454711 \h </w:instrText>
      </w:r>
      <w:r w:rsidR="00E8706C">
        <w:fldChar w:fldCharType="separate"/>
      </w:r>
      <w:r w:rsidR="00E8706C">
        <w:fldChar w:fldCharType="end"/>
      </w:r>
    </w:p>
    <w:p w14:paraId="560DF0C0" w14:textId="0CF7D27C" w:rsidR="00E87780" w:rsidRDefault="00E87780" w:rsidP="00E87780">
      <w:pPr>
        <w:jc w:val="center"/>
      </w:pPr>
      <w:r>
        <w:rPr>
          <w:noProof/>
        </w:rPr>
        <w:lastRenderedPageBreak/>
        <w:drawing>
          <wp:inline distT="0" distB="0" distL="0" distR="0" wp14:anchorId="656C08DC" wp14:editId="40F187E9">
            <wp:extent cx="4825716" cy="2880000"/>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613E5BAB" w14:textId="1E34F9C5" w:rsidR="00F91437" w:rsidRPr="00B974B8" w:rsidRDefault="00B974B8" w:rsidP="00B974B8">
      <w:pPr>
        <w:pStyle w:val="Descripcin"/>
        <w:jc w:val="center"/>
        <w:rPr>
          <w:color w:val="auto"/>
        </w:rPr>
      </w:pPr>
      <w:bookmarkStart w:id="194" w:name="_Ref82452603"/>
      <w:bookmarkStart w:id="195" w:name="_Toc82457455"/>
      <w:r w:rsidRPr="00B974B8">
        <w:rPr>
          <w:color w:val="auto"/>
        </w:rPr>
        <w:t xml:space="preserve">Ilustración </w:t>
      </w:r>
      <w:r w:rsidRPr="00B974B8">
        <w:rPr>
          <w:color w:val="auto"/>
        </w:rPr>
        <w:fldChar w:fldCharType="begin"/>
      </w:r>
      <w:r w:rsidRPr="00B974B8">
        <w:rPr>
          <w:color w:val="auto"/>
        </w:rPr>
        <w:instrText xml:space="preserve"> SEQ Ilustración \* ARABIC </w:instrText>
      </w:r>
      <w:r w:rsidRPr="00B974B8">
        <w:rPr>
          <w:color w:val="auto"/>
        </w:rPr>
        <w:fldChar w:fldCharType="separate"/>
      </w:r>
      <w:r w:rsidR="00EC6D59">
        <w:rPr>
          <w:noProof/>
          <w:color w:val="auto"/>
        </w:rPr>
        <w:t>24</w:t>
      </w:r>
      <w:r w:rsidRPr="00B974B8">
        <w:rPr>
          <w:color w:val="auto"/>
        </w:rPr>
        <w:fldChar w:fldCharType="end"/>
      </w:r>
      <w:bookmarkEnd w:id="194"/>
      <w:r w:rsidRPr="00B974B8">
        <w:rPr>
          <w:color w:val="auto"/>
        </w:rPr>
        <w:t>: % de acierto en los lanzamientos por distancia a portería y según diferencia de jugadores en el campo.</w:t>
      </w:r>
      <w:bookmarkEnd w:id="195"/>
    </w:p>
    <w:p w14:paraId="05A2424E" w14:textId="37BE7B81" w:rsidR="007A11F1" w:rsidRDefault="007A11F1" w:rsidP="007A11F1">
      <w:pPr>
        <w:jc w:val="center"/>
      </w:pPr>
    </w:p>
    <w:p w14:paraId="01B425F0" w14:textId="544B4929" w:rsidR="007A11F1" w:rsidRDefault="00E8706C" w:rsidP="00E8706C">
      <w:r>
        <w:t>En el caso de los lanzamientos de penalti, donde la diferencia de jugadores no debería afectar al propio lanzamiento en sí, se aprecia como con un jugador menos en el equipo el % de acierto baja ligeramente, pero en caso de un jugador menos por parte del rival el % de acierto crece 8,5 puntos (</w:t>
      </w:r>
      <w:r>
        <w:fldChar w:fldCharType="begin"/>
      </w:r>
      <w:r>
        <w:instrText xml:space="preserve"> REF _Ref82454985 \h </w:instrText>
      </w:r>
      <w:r>
        <w:fldChar w:fldCharType="separate"/>
      </w:r>
      <w:r w:rsidRPr="00E8706C">
        <w:t xml:space="preserve">Ilustración </w:t>
      </w:r>
      <w:r w:rsidRPr="00E8706C">
        <w:rPr>
          <w:noProof/>
        </w:rPr>
        <w:t>25</w:t>
      </w:r>
      <w:r>
        <w:fldChar w:fldCharType="end"/>
      </w:r>
      <w:r>
        <w:t>).</w:t>
      </w:r>
      <w:r w:rsidR="00320FE7">
        <w:t xml:space="preserve"> En este caso se puede apreciar como el factor emocional (negativo para el portero y positivo para el lanzador) puede llegar a afectar.</w:t>
      </w:r>
    </w:p>
    <w:p w14:paraId="77202BFF" w14:textId="71609810" w:rsidR="007A11F1" w:rsidRDefault="007F5E65" w:rsidP="007A11F1">
      <w:pPr>
        <w:jc w:val="center"/>
      </w:pPr>
      <w:r>
        <w:rPr>
          <w:noProof/>
        </w:rPr>
        <w:drawing>
          <wp:inline distT="0" distB="0" distL="0" distR="0" wp14:anchorId="21B69A0C" wp14:editId="75407820">
            <wp:extent cx="2700000" cy="2487273"/>
            <wp:effectExtent l="0" t="0" r="0" b="0"/>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r w:rsidR="007A11F1">
        <w:rPr>
          <w:noProof/>
        </w:rPr>
        <w:drawing>
          <wp:inline distT="0" distB="0" distL="0" distR="0" wp14:anchorId="2416492E" wp14:editId="06022894">
            <wp:extent cx="2700000" cy="2487273"/>
            <wp:effectExtent l="0" t="0" r="0" b="0"/>
            <wp:docPr id="44" name="Imagen 4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barr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p>
    <w:p w14:paraId="56E87811" w14:textId="5A77BFC0" w:rsidR="00A81699" w:rsidRPr="00E8706C" w:rsidRDefault="00E8706C" w:rsidP="00E8706C">
      <w:pPr>
        <w:pStyle w:val="Descripcin"/>
        <w:jc w:val="center"/>
        <w:rPr>
          <w:color w:val="auto"/>
        </w:rPr>
      </w:pPr>
      <w:bookmarkStart w:id="196" w:name="_Ref82454985"/>
      <w:bookmarkStart w:id="197" w:name="_Toc82457456"/>
      <w:r w:rsidRPr="00E8706C">
        <w:rPr>
          <w:color w:val="auto"/>
        </w:rPr>
        <w:t xml:space="preserve">Ilustración </w:t>
      </w:r>
      <w:r w:rsidRPr="00E8706C">
        <w:rPr>
          <w:color w:val="auto"/>
        </w:rPr>
        <w:fldChar w:fldCharType="begin"/>
      </w:r>
      <w:r w:rsidRPr="00E8706C">
        <w:rPr>
          <w:color w:val="auto"/>
        </w:rPr>
        <w:instrText xml:space="preserve"> SEQ Ilustración \* ARABIC </w:instrText>
      </w:r>
      <w:r w:rsidRPr="00E8706C">
        <w:rPr>
          <w:color w:val="auto"/>
        </w:rPr>
        <w:fldChar w:fldCharType="separate"/>
      </w:r>
      <w:r w:rsidR="00EC6D59">
        <w:rPr>
          <w:noProof/>
          <w:color w:val="auto"/>
        </w:rPr>
        <w:t>25</w:t>
      </w:r>
      <w:r w:rsidRPr="00E8706C">
        <w:rPr>
          <w:color w:val="auto"/>
        </w:rPr>
        <w:fldChar w:fldCharType="end"/>
      </w:r>
      <w:bookmarkEnd w:id="196"/>
      <w:r w:rsidRPr="00E8706C">
        <w:rPr>
          <w:color w:val="auto"/>
        </w:rPr>
        <w:t>: % de acierto en los lanzamientos de penalti según número de jugadores del propio equipo (izquierda) o del equipo rival (derecha).</w:t>
      </w:r>
      <w:bookmarkEnd w:id="197"/>
    </w:p>
    <w:p w14:paraId="51B27318" w14:textId="67429830" w:rsidR="00E8706C" w:rsidRDefault="00E8706C" w:rsidP="00E8706C"/>
    <w:p w14:paraId="00D551AB" w14:textId="77777777" w:rsidR="00320FE7" w:rsidRPr="00E8706C" w:rsidRDefault="00320FE7" w:rsidP="00E8706C"/>
    <w:p w14:paraId="4DA8C6F1" w14:textId="34A44D31" w:rsidR="007A11F1" w:rsidRDefault="007A11F1" w:rsidP="007A11F1">
      <w:pPr>
        <w:rPr>
          <w:b/>
          <w:bCs/>
        </w:rPr>
      </w:pPr>
      <w:r>
        <w:rPr>
          <w:b/>
          <w:bCs/>
        </w:rPr>
        <w:lastRenderedPageBreak/>
        <w:t>Número de disparos y zonas del campo</w:t>
      </w:r>
    </w:p>
    <w:p w14:paraId="1E3224CC" w14:textId="687837C4" w:rsidR="007A11F1" w:rsidRPr="001334DF" w:rsidRDefault="00B05EC9" w:rsidP="007A11F1">
      <w:r w:rsidRPr="001334DF">
        <w:t xml:space="preserve">Por </w:t>
      </w:r>
      <w:r w:rsidR="001334DF" w:rsidRPr="001334DF">
        <w:t>último,</w:t>
      </w:r>
      <w:r w:rsidRPr="001334DF">
        <w:t xml:space="preserve"> también se ha querido estudiar como afecta la cantidad de disparos realizados</w:t>
      </w:r>
      <w:r w:rsidR="001334DF" w:rsidRPr="001334DF">
        <w:t xml:space="preserve"> en la precisión de estos.</w:t>
      </w:r>
      <w:r w:rsidR="001334DF">
        <w:t xml:space="preserve"> En primer lugar, se ha comparado el nivel de acierto y la distancia media de cada número de disparo para número de disparos donde tenemos mínimo 500 en nuestro </w:t>
      </w:r>
      <w:proofErr w:type="spellStart"/>
      <w:r w:rsidR="001334DF">
        <w:rPr>
          <w:i/>
          <w:iCs/>
        </w:rPr>
        <w:t>d</w:t>
      </w:r>
      <w:r w:rsidR="00F95C87">
        <w:rPr>
          <w:i/>
          <w:iCs/>
        </w:rPr>
        <w:t>ataset</w:t>
      </w:r>
      <w:proofErr w:type="spellEnd"/>
      <w:r w:rsidR="001334DF">
        <w:t xml:space="preserve">. En la </w:t>
      </w:r>
      <w:r w:rsidR="001334DF">
        <w:fldChar w:fldCharType="begin"/>
      </w:r>
      <w:r w:rsidR="001334DF">
        <w:instrText xml:space="preserve"> REF _Ref82455849 \h </w:instrText>
      </w:r>
      <w:r w:rsidR="001334DF">
        <w:fldChar w:fldCharType="separate"/>
      </w:r>
      <w:r w:rsidR="001334DF" w:rsidRPr="001334DF">
        <w:t xml:space="preserve">Ilustración </w:t>
      </w:r>
      <w:r w:rsidR="001334DF" w:rsidRPr="001334DF">
        <w:rPr>
          <w:noProof/>
        </w:rPr>
        <w:t>26</w:t>
      </w:r>
      <w:r w:rsidR="001334DF">
        <w:fldChar w:fldCharType="end"/>
      </w:r>
      <w:r w:rsidR="001334DF">
        <w:t xml:space="preserve"> se comprueba que por cada disparo realizado el nivel de acierto es mayor siendo el tercer disparo el punto mínimo con 9,51% de acierto y el decimoctavo el punto máximo con un 13,58% de acierto, más de 4 puntos de diferencia.</w:t>
      </w:r>
    </w:p>
    <w:p w14:paraId="7F9AD82A" w14:textId="5503E2B2" w:rsidR="007A11F1" w:rsidRDefault="0077253D" w:rsidP="007A11F1">
      <w:pPr>
        <w:rPr>
          <w:b/>
          <w:bCs/>
        </w:rPr>
      </w:pPr>
      <w:r w:rsidRPr="0077253D">
        <w:rPr>
          <w:b/>
          <w:bCs/>
        </w:rPr>
        <w:t xml:space="preserve"> </w:t>
      </w:r>
      <w:r w:rsidR="00EC0A83" w:rsidRPr="00EC0A83">
        <w:rPr>
          <w:b/>
          <w:bCs/>
        </w:rPr>
        <w:t xml:space="preserve"> </w:t>
      </w:r>
      <w:r w:rsidR="00EC0A83">
        <w:rPr>
          <w:b/>
          <w:bCs/>
          <w:noProof/>
        </w:rPr>
        <w:drawing>
          <wp:inline distT="0" distB="0" distL="0" distR="0" wp14:anchorId="4EFFFAE1" wp14:editId="180B6C0F">
            <wp:extent cx="5759450" cy="3247390"/>
            <wp:effectExtent l="0" t="0" r="0" b="0"/>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247390"/>
                    </a:xfrm>
                    <a:prstGeom prst="rect">
                      <a:avLst/>
                    </a:prstGeom>
                    <a:noFill/>
                    <a:ln>
                      <a:noFill/>
                    </a:ln>
                  </pic:spPr>
                </pic:pic>
              </a:graphicData>
            </a:graphic>
          </wp:inline>
        </w:drawing>
      </w:r>
    </w:p>
    <w:p w14:paraId="111C9F3C" w14:textId="115002FC" w:rsidR="001334DF" w:rsidRPr="001334DF" w:rsidRDefault="001334DF" w:rsidP="001334DF">
      <w:pPr>
        <w:pStyle w:val="Descripcin"/>
        <w:jc w:val="center"/>
        <w:rPr>
          <w:b/>
          <w:bCs/>
          <w:color w:val="auto"/>
        </w:rPr>
      </w:pPr>
      <w:bookmarkStart w:id="198" w:name="_Ref82455849"/>
      <w:bookmarkStart w:id="199" w:name="_Toc82457457"/>
      <w:r w:rsidRPr="001334DF">
        <w:rPr>
          <w:color w:val="auto"/>
        </w:rPr>
        <w:t xml:space="preserve">Ilustración </w:t>
      </w:r>
      <w:r w:rsidRPr="001334DF">
        <w:rPr>
          <w:color w:val="auto"/>
        </w:rPr>
        <w:fldChar w:fldCharType="begin"/>
      </w:r>
      <w:r w:rsidRPr="001334DF">
        <w:rPr>
          <w:color w:val="auto"/>
        </w:rPr>
        <w:instrText xml:space="preserve"> SEQ Ilustración \* ARABIC </w:instrText>
      </w:r>
      <w:r w:rsidRPr="001334DF">
        <w:rPr>
          <w:color w:val="auto"/>
        </w:rPr>
        <w:fldChar w:fldCharType="separate"/>
      </w:r>
      <w:r w:rsidR="00EC6D59">
        <w:rPr>
          <w:noProof/>
          <w:color w:val="auto"/>
        </w:rPr>
        <w:t>26</w:t>
      </w:r>
      <w:r w:rsidRPr="001334DF">
        <w:rPr>
          <w:color w:val="auto"/>
        </w:rPr>
        <w:fldChar w:fldCharType="end"/>
      </w:r>
      <w:bookmarkEnd w:id="198"/>
      <w:r w:rsidRPr="001334DF">
        <w:rPr>
          <w:color w:val="auto"/>
        </w:rPr>
        <w:t>: % de acierto y media de distancia de los lanzamientos por número de disparo.</w:t>
      </w:r>
      <w:bookmarkEnd w:id="199"/>
    </w:p>
    <w:p w14:paraId="3FC73A7E" w14:textId="1B782629" w:rsidR="00EC0A83" w:rsidRDefault="00EC0A83" w:rsidP="007A11F1">
      <w:pPr>
        <w:rPr>
          <w:b/>
          <w:bCs/>
        </w:rPr>
      </w:pPr>
    </w:p>
    <w:p w14:paraId="6B5CAC83" w14:textId="208D8227" w:rsidR="00EC0A83" w:rsidRDefault="00F95C87" w:rsidP="007A11F1">
      <w:r w:rsidRPr="00F95C87">
        <w:t>Esta gráfica puede explicar a que se debe el mayor acierto de los equipos locales puesto que son también los que más disparos realizan.</w:t>
      </w:r>
      <w:r>
        <w:t xml:space="preserve"> También resulta interesante constatar que por cada número de disparo la distancia de este, de media, es menor</w:t>
      </w:r>
      <w:r w:rsidR="006253B9">
        <w:t xml:space="preserve"> (pasa de unos 18,8m en el primer disparo a 17,3m en el decimonoveno)</w:t>
      </w:r>
      <w:r>
        <w:t>. Se puede decir entonces que los equipos que más atacan y más disparan logran cada vez hacerlo desde una posición más favorable, logrando así también que sus disparos tengan mayor posibilidad de entrar.</w:t>
      </w:r>
    </w:p>
    <w:p w14:paraId="343515D3" w14:textId="5958F02B" w:rsidR="007F5E65" w:rsidRDefault="00F95C87" w:rsidP="007A11F1">
      <w:pPr>
        <w:rPr>
          <w:b/>
          <w:bCs/>
        </w:rPr>
      </w:pPr>
      <w:r>
        <w:t xml:space="preserve">Para comprobar si el único motivo del incremento en la precisión del tiro en cada disparo es debido a la menor distancia a la portería se ha analizado que ocurre para lanzamientos realizados desde lugares cercanos (diferenciados por las zonas de tiro explicadas en el apartado </w:t>
      </w:r>
      <w:r>
        <w:fldChar w:fldCharType="begin"/>
      </w:r>
      <w:r>
        <w:instrText xml:space="preserve"> REF _Ref82456696 \h </w:instrText>
      </w:r>
      <w:r>
        <w:fldChar w:fldCharType="separate"/>
      </w:r>
      <w:r>
        <w:t>4.2.3.).</w:t>
      </w:r>
      <w:r>
        <w:fldChar w:fldCharType="end"/>
      </w:r>
      <w:r>
        <w:t xml:space="preserve"> En la </w:t>
      </w:r>
      <w:r w:rsidR="00EC6D59">
        <w:fldChar w:fldCharType="begin"/>
      </w:r>
      <w:r w:rsidR="00EC6D59">
        <w:instrText xml:space="preserve"> REF _Ref82457802 \h </w:instrText>
      </w:r>
      <w:r w:rsidR="00EC6D59">
        <w:fldChar w:fldCharType="separate"/>
      </w:r>
      <w:r w:rsidR="00EC6D59" w:rsidRPr="00EC6D59">
        <w:t xml:space="preserve">Ilustración </w:t>
      </w:r>
      <w:r w:rsidR="00EC6D59" w:rsidRPr="00EC6D59">
        <w:rPr>
          <w:noProof/>
        </w:rPr>
        <w:t>27</w:t>
      </w:r>
      <w:r w:rsidR="00EC6D59">
        <w:fldChar w:fldCharType="end"/>
      </w:r>
      <w:r w:rsidR="00EC6D59">
        <w:t xml:space="preserve"> </w:t>
      </w:r>
      <w:r>
        <w:t xml:space="preserve">se puede comprobar como en las dos zonas donde </w:t>
      </w:r>
      <w:r>
        <w:lastRenderedPageBreak/>
        <w:t xml:space="preserve">más disparos se realizan en líneas generales para cada disparo aumenta el % de acierto. En la Zona 2 (justo delante de la </w:t>
      </w:r>
      <w:r w:rsidR="00DD494E">
        <w:t>portería</w:t>
      </w:r>
      <w:r>
        <w:t>) el % de acierto pasa de un 21,52% en el primer disparo realizado a un 25,30% en el octavo</w:t>
      </w:r>
      <w:r w:rsidR="00DD494E">
        <w:t>. En la Zona 3 (la mitad más alejada dentro del área en la parte central) el % de acierto por su parte pasa de un 10,79% en el primer disparo a un 16,50% en el octavo. Son diferencias bastante elevadas en ambos casos demostrando que un mayor número de lanzamientos no solo da más opciones de marcar debido a la probabilidad acumulada de cada uno sino también al aumento en la probabilidad individual de cada tiro cada vez que aumenta nuestra cantidad de disparos.</w:t>
      </w:r>
    </w:p>
    <w:p w14:paraId="6923F809" w14:textId="5AAB1AE7" w:rsidR="007F5E65" w:rsidRDefault="007F5E65" w:rsidP="007F5E65">
      <w:pPr>
        <w:jc w:val="center"/>
        <w:rPr>
          <w:b/>
          <w:bCs/>
        </w:rPr>
      </w:pPr>
      <w:r>
        <w:rPr>
          <w:b/>
          <w:bCs/>
          <w:noProof/>
        </w:rPr>
        <w:drawing>
          <wp:inline distT="0" distB="0" distL="0" distR="0" wp14:anchorId="43280218" wp14:editId="12D0CA7D">
            <wp:extent cx="4825716" cy="2880000"/>
            <wp:effectExtent l="0" t="0" r="0" b="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7133E795" w14:textId="459992F7" w:rsidR="00F95C87" w:rsidRDefault="00EC6D59" w:rsidP="00EC6D59">
      <w:pPr>
        <w:pStyle w:val="Descripcin"/>
        <w:jc w:val="center"/>
        <w:rPr>
          <w:color w:val="auto"/>
        </w:rPr>
      </w:pPr>
      <w:bookmarkStart w:id="200" w:name="_Ref82457802"/>
      <w:r w:rsidRPr="00EC6D59">
        <w:rPr>
          <w:color w:val="auto"/>
        </w:rPr>
        <w:t xml:space="preserve">Ilustración </w:t>
      </w:r>
      <w:r w:rsidRPr="00EC6D59">
        <w:rPr>
          <w:color w:val="auto"/>
        </w:rPr>
        <w:fldChar w:fldCharType="begin"/>
      </w:r>
      <w:r w:rsidRPr="00EC6D59">
        <w:rPr>
          <w:color w:val="auto"/>
        </w:rPr>
        <w:instrText xml:space="preserve"> SEQ Ilustración \* ARABIC </w:instrText>
      </w:r>
      <w:r w:rsidRPr="00EC6D59">
        <w:rPr>
          <w:color w:val="auto"/>
        </w:rPr>
        <w:fldChar w:fldCharType="separate"/>
      </w:r>
      <w:r w:rsidRPr="00EC6D59">
        <w:rPr>
          <w:noProof/>
          <w:color w:val="auto"/>
        </w:rPr>
        <w:t>27</w:t>
      </w:r>
      <w:r w:rsidRPr="00EC6D59">
        <w:rPr>
          <w:color w:val="auto"/>
        </w:rPr>
        <w:fldChar w:fldCharType="end"/>
      </w:r>
      <w:bookmarkEnd w:id="200"/>
      <w:r w:rsidRPr="00EC6D59">
        <w:rPr>
          <w:color w:val="auto"/>
        </w:rPr>
        <w:t>: % de acierto según número de lanzamiento para disparos en dos zonas del campo distintas.</w:t>
      </w:r>
    </w:p>
    <w:p w14:paraId="2FA7D61D" w14:textId="77777777" w:rsidR="00EC6D59" w:rsidRPr="00EC6D59" w:rsidRDefault="00EC6D59" w:rsidP="00EC6D59"/>
    <w:p w14:paraId="3EEF5171" w14:textId="2F19DEAE" w:rsidR="00F95C87" w:rsidRPr="00EC6D59" w:rsidRDefault="00EC6D59" w:rsidP="00F95C87">
      <w:r w:rsidRPr="00EC6D59">
        <w:t>El análisis previo es a nivel de equipo, pero también es importante conocer a nivel de un jugador si ocurre lo mismo o incluso si la mejora en los % de acierto son aún mayores.</w:t>
      </w:r>
      <w:r w:rsidR="0055287A">
        <w:t xml:space="preserve"> En el caso individual de un futbolista podemos ver ( ) como el % de acierto pasa de un 9,48% en el primer disparo al 15,82% en el sexto. </w:t>
      </w:r>
    </w:p>
    <w:p w14:paraId="66141824" w14:textId="77777777" w:rsidR="00F95C87" w:rsidRDefault="00F95C87" w:rsidP="007F5E65">
      <w:pPr>
        <w:jc w:val="center"/>
        <w:rPr>
          <w:b/>
          <w:bCs/>
        </w:rPr>
      </w:pPr>
    </w:p>
    <w:p w14:paraId="423FA9B3" w14:textId="776E3A88" w:rsidR="007F5E65" w:rsidRDefault="00F95C87" w:rsidP="007A11F1">
      <w:pPr>
        <w:rPr>
          <w:b/>
          <w:bCs/>
        </w:rPr>
      </w:pPr>
      <w:r>
        <w:rPr>
          <w:b/>
          <w:bCs/>
          <w:noProof/>
        </w:rPr>
        <w:lastRenderedPageBreak/>
        <w:drawing>
          <wp:inline distT="0" distB="0" distL="0" distR="0" wp14:anchorId="5AC87B06" wp14:editId="5CCA5EFE">
            <wp:extent cx="5759450" cy="3247390"/>
            <wp:effectExtent l="0" t="0" r="0" b="0"/>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247390"/>
                    </a:xfrm>
                    <a:prstGeom prst="rect">
                      <a:avLst/>
                    </a:prstGeom>
                    <a:noFill/>
                    <a:ln>
                      <a:noFill/>
                    </a:ln>
                  </pic:spPr>
                </pic:pic>
              </a:graphicData>
            </a:graphic>
          </wp:inline>
        </w:drawing>
      </w:r>
    </w:p>
    <w:p w14:paraId="004EB8E4" w14:textId="77777777" w:rsidR="007F5E65" w:rsidRDefault="007F5E65" w:rsidP="007A11F1">
      <w:pPr>
        <w:rPr>
          <w:b/>
          <w:bCs/>
        </w:rPr>
      </w:pPr>
    </w:p>
    <w:p w14:paraId="79A43156" w14:textId="2B05B145" w:rsidR="007F5E65" w:rsidRDefault="007F5E65" w:rsidP="007A11F1">
      <w:pPr>
        <w:rPr>
          <w:b/>
          <w:bCs/>
        </w:rPr>
      </w:pPr>
    </w:p>
    <w:p w14:paraId="146E75D1" w14:textId="349BA80B" w:rsidR="007F5E65" w:rsidRDefault="007F5E65" w:rsidP="007F5E65">
      <w:pPr>
        <w:jc w:val="center"/>
        <w:rPr>
          <w:b/>
          <w:bCs/>
        </w:rPr>
      </w:pPr>
      <w:r w:rsidRPr="007F5E65">
        <w:rPr>
          <w:b/>
          <w:bCs/>
          <w:noProof/>
        </w:rPr>
        <w:drawing>
          <wp:inline distT="0" distB="0" distL="0" distR="0" wp14:anchorId="60A10412" wp14:editId="0018DE9A">
            <wp:extent cx="4825716" cy="2880000"/>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3F7B1E0C" w14:textId="55205A17" w:rsidR="00EC0A83" w:rsidRDefault="00EC0A83" w:rsidP="007A11F1">
      <w:pPr>
        <w:rPr>
          <w:b/>
          <w:bCs/>
        </w:rPr>
      </w:pPr>
    </w:p>
    <w:p w14:paraId="552CFB46" w14:textId="70425AD6" w:rsidR="007F5E65" w:rsidRDefault="007F5E65" w:rsidP="007F5E65">
      <w:pPr>
        <w:jc w:val="center"/>
        <w:rPr>
          <w:b/>
          <w:bCs/>
        </w:rPr>
      </w:pPr>
      <w:r>
        <w:rPr>
          <w:b/>
          <w:bCs/>
          <w:noProof/>
        </w:rPr>
        <w:lastRenderedPageBreak/>
        <w:drawing>
          <wp:inline distT="0" distB="0" distL="0" distR="0" wp14:anchorId="0A30BFC3" wp14:editId="452DA907">
            <wp:extent cx="2806977" cy="2664000"/>
            <wp:effectExtent l="0" t="0" r="0" b="0"/>
            <wp:docPr id="52" name="Imagen 5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barra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6977" cy="2664000"/>
                    </a:xfrm>
                    <a:prstGeom prst="rect">
                      <a:avLst/>
                    </a:prstGeom>
                    <a:noFill/>
                    <a:ln>
                      <a:noFill/>
                    </a:ln>
                  </pic:spPr>
                </pic:pic>
              </a:graphicData>
            </a:graphic>
          </wp:inline>
        </w:drawing>
      </w:r>
      <w:r w:rsidRPr="007F5E65">
        <w:rPr>
          <w:b/>
          <w:bCs/>
        </w:rPr>
        <w:t xml:space="preserve"> </w:t>
      </w:r>
      <w:r>
        <w:rPr>
          <w:b/>
          <w:bCs/>
          <w:noProof/>
        </w:rPr>
        <w:drawing>
          <wp:inline distT="0" distB="0" distL="0" distR="0" wp14:anchorId="3EC31DB9" wp14:editId="55C112FA">
            <wp:extent cx="2842643" cy="2664000"/>
            <wp:effectExtent l="0" t="0" r="0" b="0"/>
            <wp:docPr id="54" name="Imagen 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barr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2643" cy="2664000"/>
                    </a:xfrm>
                    <a:prstGeom prst="rect">
                      <a:avLst/>
                    </a:prstGeom>
                    <a:noFill/>
                    <a:ln>
                      <a:noFill/>
                    </a:ln>
                  </pic:spPr>
                </pic:pic>
              </a:graphicData>
            </a:graphic>
          </wp:inline>
        </w:drawing>
      </w:r>
    </w:p>
    <w:p w14:paraId="02409EBF" w14:textId="77777777" w:rsidR="00EC0A83" w:rsidRDefault="00EC0A83" w:rsidP="007A11F1">
      <w:pPr>
        <w:rPr>
          <w:b/>
          <w:bCs/>
        </w:rPr>
      </w:pPr>
    </w:p>
    <w:p w14:paraId="6469D4F5" w14:textId="77777777" w:rsidR="00A81699" w:rsidRPr="00A81699" w:rsidRDefault="00A81699" w:rsidP="00A81699">
      <w:pPr>
        <w:rPr>
          <w:b/>
          <w:bCs/>
        </w:rPr>
      </w:pPr>
    </w:p>
    <w:p w14:paraId="29E3F6AC" w14:textId="4D2B46A7" w:rsidR="00431739" w:rsidRDefault="00431739" w:rsidP="00431739">
      <w:pPr>
        <w:pStyle w:val="Ttulo2"/>
        <w:rPr>
          <w:rFonts w:eastAsia="Times New Roman"/>
          <w:lang w:eastAsia="es-ES"/>
        </w:rPr>
      </w:pPr>
      <w:bookmarkStart w:id="201" w:name="_Toc82281264"/>
      <w:r>
        <w:rPr>
          <w:rFonts w:eastAsia="Times New Roman"/>
          <w:lang w:eastAsia="es-ES"/>
        </w:rPr>
        <w:t>5.2 Análisis de los modelos obtenidos</w:t>
      </w:r>
      <w:bookmarkEnd w:id="201"/>
    </w:p>
    <w:p w14:paraId="10424957" w14:textId="77777777" w:rsidR="00767C03" w:rsidRPr="00767C03" w:rsidRDefault="00767C03" w:rsidP="00767C03">
      <w:pPr>
        <w:rPr>
          <w:lang w:eastAsia="es-ES"/>
        </w:rPr>
      </w:pPr>
    </w:p>
    <w:tbl>
      <w:tblPr>
        <w:tblStyle w:val="Tablaconcuadrcula"/>
        <w:tblW w:w="0" w:type="auto"/>
        <w:tblLook w:val="04A0" w:firstRow="1" w:lastRow="0" w:firstColumn="1" w:lastColumn="0" w:noHBand="0" w:noVBand="1"/>
      </w:tblPr>
      <w:tblGrid>
        <w:gridCol w:w="1842"/>
        <w:gridCol w:w="1842"/>
        <w:gridCol w:w="1842"/>
        <w:gridCol w:w="1842"/>
        <w:gridCol w:w="1842"/>
      </w:tblGrid>
      <w:tr w:rsidR="00D239AA" w14:paraId="6342D38B" w14:textId="77777777" w:rsidTr="00481178">
        <w:tc>
          <w:tcPr>
            <w:tcW w:w="1842" w:type="dxa"/>
          </w:tcPr>
          <w:p w14:paraId="05FA2F16" w14:textId="77777777" w:rsidR="00481178" w:rsidRDefault="00481178" w:rsidP="00767C03">
            <w:pPr>
              <w:jc w:val="center"/>
              <w:rPr>
                <w:lang w:eastAsia="es-ES"/>
              </w:rPr>
            </w:pPr>
          </w:p>
        </w:tc>
        <w:tc>
          <w:tcPr>
            <w:tcW w:w="1842" w:type="dxa"/>
          </w:tcPr>
          <w:p w14:paraId="69ED171C" w14:textId="6846076B" w:rsidR="00481178" w:rsidRDefault="00481178" w:rsidP="00767C03">
            <w:pPr>
              <w:jc w:val="center"/>
              <w:rPr>
                <w:lang w:eastAsia="es-ES"/>
              </w:rPr>
            </w:pPr>
            <w:r>
              <w:rPr>
                <w:lang w:eastAsia="es-ES"/>
              </w:rPr>
              <w:t>Regresión Logística</w:t>
            </w:r>
          </w:p>
        </w:tc>
        <w:tc>
          <w:tcPr>
            <w:tcW w:w="1842" w:type="dxa"/>
          </w:tcPr>
          <w:p w14:paraId="479C8F3F" w14:textId="50089C56" w:rsidR="00481178" w:rsidRDefault="00481178" w:rsidP="00767C03">
            <w:pPr>
              <w:jc w:val="center"/>
              <w:rPr>
                <w:lang w:eastAsia="es-ES"/>
              </w:rPr>
            </w:pPr>
            <w:proofErr w:type="spellStart"/>
            <w:r>
              <w:rPr>
                <w:lang w:eastAsia="es-ES"/>
              </w:rPr>
              <w:t>LightGBM</w:t>
            </w:r>
            <w:proofErr w:type="spellEnd"/>
          </w:p>
        </w:tc>
        <w:tc>
          <w:tcPr>
            <w:tcW w:w="1842" w:type="dxa"/>
          </w:tcPr>
          <w:p w14:paraId="5C304A50" w14:textId="6C7CD747" w:rsidR="00481178" w:rsidRDefault="00481178" w:rsidP="00767C03">
            <w:pPr>
              <w:jc w:val="center"/>
              <w:rPr>
                <w:lang w:eastAsia="es-ES"/>
              </w:rPr>
            </w:pPr>
            <w:proofErr w:type="spellStart"/>
            <w:r>
              <w:rPr>
                <w:lang w:eastAsia="es-ES"/>
              </w:rPr>
              <w:t>XGBoost</w:t>
            </w:r>
            <w:proofErr w:type="spellEnd"/>
          </w:p>
        </w:tc>
        <w:tc>
          <w:tcPr>
            <w:tcW w:w="1842" w:type="dxa"/>
          </w:tcPr>
          <w:p w14:paraId="439FC484" w14:textId="28BD3372" w:rsidR="00481178" w:rsidRDefault="00481178" w:rsidP="00767C03">
            <w:pPr>
              <w:jc w:val="center"/>
              <w:rPr>
                <w:lang w:eastAsia="es-ES"/>
              </w:rPr>
            </w:pPr>
            <w:proofErr w:type="spellStart"/>
            <w:r>
              <w:rPr>
                <w:lang w:eastAsia="es-ES"/>
              </w:rPr>
              <w:t>Random</w:t>
            </w:r>
            <w:proofErr w:type="spellEnd"/>
            <w:r>
              <w:rPr>
                <w:lang w:eastAsia="es-ES"/>
              </w:rPr>
              <w:t xml:space="preserve"> Forest</w:t>
            </w:r>
          </w:p>
        </w:tc>
      </w:tr>
      <w:tr w:rsidR="00D239AA" w14:paraId="15175470" w14:textId="77777777" w:rsidTr="00481178">
        <w:tc>
          <w:tcPr>
            <w:tcW w:w="1842" w:type="dxa"/>
          </w:tcPr>
          <w:p w14:paraId="15BA624D" w14:textId="3A6FFB6B" w:rsidR="00481178" w:rsidRDefault="00481178" w:rsidP="00431739">
            <w:pPr>
              <w:rPr>
                <w:lang w:eastAsia="es-ES"/>
              </w:rPr>
            </w:pPr>
            <w:r>
              <w:rPr>
                <w:lang w:eastAsia="es-ES"/>
              </w:rPr>
              <w:t>Log-</w:t>
            </w:r>
            <w:proofErr w:type="spellStart"/>
            <w:r>
              <w:rPr>
                <w:lang w:eastAsia="es-ES"/>
              </w:rPr>
              <w:t>loss</w:t>
            </w:r>
            <w:proofErr w:type="spellEnd"/>
          </w:p>
        </w:tc>
        <w:tc>
          <w:tcPr>
            <w:tcW w:w="1842" w:type="dxa"/>
          </w:tcPr>
          <w:p w14:paraId="2A59DF8B" w14:textId="29749E2E" w:rsidR="00481178" w:rsidRDefault="00481178" w:rsidP="00481178">
            <w:pPr>
              <w:jc w:val="center"/>
              <w:rPr>
                <w:lang w:eastAsia="es-ES"/>
              </w:rPr>
            </w:pPr>
            <w:r w:rsidRPr="00481178">
              <w:rPr>
                <w:lang w:eastAsia="es-ES"/>
              </w:rPr>
              <w:t>0</w:t>
            </w:r>
            <w:r w:rsidR="00531E5A">
              <w:rPr>
                <w:lang w:eastAsia="es-ES"/>
              </w:rPr>
              <w:t>,</w:t>
            </w:r>
            <w:r w:rsidRPr="00481178">
              <w:rPr>
                <w:lang w:eastAsia="es-ES"/>
              </w:rPr>
              <w:t>2847</w:t>
            </w:r>
          </w:p>
        </w:tc>
        <w:tc>
          <w:tcPr>
            <w:tcW w:w="1842" w:type="dxa"/>
          </w:tcPr>
          <w:p w14:paraId="54E19A7B" w14:textId="6DAAF390" w:rsidR="00481178" w:rsidRDefault="00D239AA" w:rsidP="00481178">
            <w:pPr>
              <w:jc w:val="center"/>
              <w:rPr>
                <w:lang w:eastAsia="es-ES"/>
              </w:rPr>
            </w:pPr>
            <w:r w:rsidRPr="00D239AA">
              <w:rPr>
                <w:lang w:eastAsia="es-ES"/>
              </w:rPr>
              <w:t>0</w:t>
            </w:r>
            <w:r w:rsidR="00531E5A">
              <w:rPr>
                <w:lang w:eastAsia="es-ES"/>
              </w:rPr>
              <w:t>,</w:t>
            </w:r>
            <w:r w:rsidRPr="00D239AA">
              <w:rPr>
                <w:lang w:eastAsia="es-ES"/>
              </w:rPr>
              <w:t>2854</w:t>
            </w:r>
          </w:p>
        </w:tc>
        <w:tc>
          <w:tcPr>
            <w:tcW w:w="1842" w:type="dxa"/>
          </w:tcPr>
          <w:p w14:paraId="6DF0495B" w14:textId="343460B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2810</w:t>
            </w:r>
          </w:p>
        </w:tc>
        <w:tc>
          <w:tcPr>
            <w:tcW w:w="1842" w:type="dxa"/>
          </w:tcPr>
          <w:p w14:paraId="363B1EBF" w14:textId="4A11BF8E" w:rsidR="00481178" w:rsidRDefault="00D239AA" w:rsidP="00481178">
            <w:pPr>
              <w:jc w:val="center"/>
              <w:rPr>
                <w:lang w:eastAsia="es-ES"/>
              </w:rPr>
            </w:pPr>
            <w:r w:rsidRPr="00D239AA">
              <w:rPr>
                <w:lang w:eastAsia="es-ES"/>
              </w:rPr>
              <w:t>0</w:t>
            </w:r>
            <w:r w:rsidR="00531E5A">
              <w:rPr>
                <w:lang w:eastAsia="es-ES"/>
              </w:rPr>
              <w:t>,</w:t>
            </w:r>
            <w:r w:rsidRPr="00D239AA">
              <w:rPr>
                <w:lang w:eastAsia="es-ES"/>
              </w:rPr>
              <w:t>285</w:t>
            </w:r>
            <w:r>
              <w:rPr>
                <w:lang w:eastAsia="es-ES"/>
              </w:rPr>
              <w:t>8</w:t>
            </w:r>
          </w:p>
        </w:tc>
      </w:tr>
      <w:tr w:rsidR="00D239AA" w14:paraId="2DF05ED2" w14:textId="77777777" w:rsidTr="00481178">
        <w:tc>
          <w:tcPr>
            <w:tcW w:w="1842" w:type="dxa"/>
          </w:tcPr>
          <w:p w14:paraId="3B0F185E" w14:textId="62143B29" w:rsidR="00481178" w:rsidRDefault="00481178" w:rsidP="00431739">
            <w:pPr>
              <w:rPr>
                <w:lang w:eastAsia="es-ES"/>
              </w:rPr>
            </w:pPr>
            <w:r>
              <w:rPr>
                <w:lang w:eastAsia="es-ES"/>
              </w:rPr>
              <w:t>ROC AUC</w:t>
            </w:r>
          </w:p>
        </w:tc>
        <w:tc>
          <w:tcPr>
            <w:tcW w:w="1842" w:type="dxa"/>
          </w:tcPr>
          <w:p w14:paraId="4D269328" w14:textId="30CA5D21" w:rsidR="00481178" w:rsidRDefault="00481178" w:rsidP="00481178">
            <w:pPr>
              <w:jc w:val="center"/>
              <w:rPr>
                <w:lang w:eastAsia="es-ES"/>
              </w:rPr>
            </w:pPr>
            <w:r w:rsidRPr="00481178">
              <w:rPr>
                <w:lang w:eastAsia="es-ES"/>
              </w:rPr>
              <w:t>0</w:t>
            </w:r>
            <w:r w:rsidR="00531E5A">
              <w:rPr>
                <w:lang w:eastAsia="es-ES"/>
              </w:rPr>
              <w:t>,</w:t>
            </w:r>
            <w:r w:rsidRPr="00481178">
              <w:rPr>
                <w:lang w:eastAsia="es-ES"/>
              </w:rPr>
              <w:t>781</w:t>
            </w:r>
            <w:r w:rsidR="00D239AA">
              <w:rPr>
                <w:lang w:eastAsia="es-ES"/>
              </w:rPr>
              <w:t>7</w:t>
            </w:r>
          </w:p>
        </w:tc>
        <w:tc>
          <w:tcPr>
            <w:tcW w:w="1842" w:type="dxa"/>
          </w:tcPr>
          <w:p w14:paraId="5BE84A89" w14:textId="712730DE" w:rsidR="00481178" w:rsidRDefault="00D239AA" w:rsidP="00481178">
            <w:pPr>
              <w:jc w:val="center"/>
              <w:rPr>
                <w:lang w:eastAsia="es-ES"/>
              </w:rPr>
            </w:pPr>
            <w:r w:rsidRPr="00D239AA">
              <w:rPr>
                <w:lang w:eastAsia="es-ES"/>
              </w:rPr>
              <w:t>0</w:t>
            </w:r>
            <w:r w:rsidR="00531E5A">
              <w:rPr>
                <w:lang w:eastAsia="es-ES"/>
              </w:rPr>
              <w:t>,</w:t>
            </w:r>
            <w:r w:rsidRPr="00D239AA">
              <w:rPr>
                <w:lang w:eastAsia="es-ES"/>
              </w:rPr>
              <w:t>785</w:t>
            </w:r>
            <w:r>
              <w:rPr>
                <w:lang w:eastAsia="es-ES"/>
              </w:rPr>
              <w:t>5</w:t>
            </w:r>
          </w:p>
        </w:tc>
        <w:tc>
          <w:tcPr>
            <w:tcW w:w="1842" w:type="dxa"/>
          </w:tcPr>
          <w:p w14:paraId="79803DE9" w14:textId="2569837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7912</w:t>
            </w:r>
          </w:p>
        </w:tc>
        <w:tc>
          <w:tcPr>
            <w:tcW w:w="1842" w:type="dxa"/>
          </w:tcPr>
          <w:p w14:paraId="47D4132C" w14:textId="4AC58D7D" w:rsidR="00481178" w:rsidRDefault="00D239AA" w:rsidP="00481178">
            <w:pPr>
              <w:jc w:val="center"/>
              <w:rPr>
                <w:lang w:eastAsia="es-ES"/>
              </w:rPr>
            </w:pPr>
            <w:r w:rsidRPr="00D239AA">
              <w:rPr>
                <w:lang w:eastAsia="es-ES"/>
              </w:rPr>
              <w:t>0</w:t>
            </w:r>
            <w:r w:rsidR="00531E5A">
              <w:rPr>
                <w:lang w:eastAsia="es-ES"/>
              </w:rPr>
              <w:t>,</w:t>
            </w:r>
            <w:r w:rsidRPr="00D239AA">
              <w:rPr>
                <w:lang w:eastAsia="es-ES"/>
              </w:rPr>
              <w:t>778</w:t>
            </w:r>
            <w:r>
              <w:rPr>
                <w:lang w:eastAsia="es-ES"/>
              </w:rPr>
              <w:t>8</w:t>
            </w:r>
          </w:p>
        </w:tc>
      </w:tr>
      <w:tr w:rsidR="00D239AA" w14:paraId="33DE8169" w14:textId="77777777" w:rsidTr="00481178">
        <w:tc>
          <w:tcPr>
            <w:tcW w:w="1842" w:type="dxa"/>
          </w:tcPr>
          <w:p w14:paraId="79725DFA" w14:textId="197FC952" w:rsidR="00481178" w:rsidRPr="00481178" w:rsidRDefault="00481178" w:rsidP="00431739">
            <w:pPr>
              <w:rPr>
                <w:vertAlign w:val="superscript"/>
                <w:lang w:eastAsia="es-ES"/>
              </w:rPr>
            </w:pPr>
            <w:proofErr w:type="spellStart"/>
            <w:r>
              <w:rPr>
                <w:lang w:eastAsia="es-ES"/>
              </w:rPr>
              <w:t>McFadden’s</w:t>
            </w:r>
            <w:proofErr w:type="spellEnd"/>
            <w:r>
              <w:rPr>
                <w:lang w:eastAsia="es-ES"/>
              </w:rPr>
              <w:t xml:space="preserve"> R</w:t>
            </w:r>
            <w:r>
              <w:rPr>
                <w:vertAlign w:val="superscript"/>
                <w:lang w:eastAsia="es-ES"/>
              </w:rPr>
              <w:t>2</w:t>
            </w:r>
          </w:p>
        </w:tc>
        <w:tc>
          <w:tcPr>
            <w:tcW w:w="1842" w:type="dxa"/>
          </w:tcPr>
          <w:p w14:paraId="338C28CC" w14:textId="4645EA6E" w:rsidR="00481178" w:rsidRDefault="00481178" w:rsidP="00481178">
            <w:pPr>
              <w:jc w:val="center"/>
              <w:rPr>
                <w:lang w:eastAsia="es-ES"/>
              </w:rPr>
            </w:pPr>
            <w:r w:rsidRPr="00481178">
              <w:rPr>
                <w:lang w:eastAsia="es-ES"/>
              </w:rPr>
              <w:t>0</w:t>
            </w:r>
            <w:r w:rsidR="00531E5A">
              <w:rPr>
                <w:lang w:eastAsia="es-ES"/>
              </w:rPr>
              <w:t>,</w:t>
            </w:r>
            <w:r w:rsidRPr="00481178">
              <w:rPr>
                <w:lang w:eastAsia="es-ES"/>
              </w:rPr>
              <w:t>158</w:t>
            </w:r>
            <w:r w:rsidR="00D239AA">
              <w:rPr>
                <w:lang w:eastAsia="es-ES"/>
              </w:rPr>
              <w:t>4</w:t>
            </w:r>
          </w:p>
        </w:tc>
        <w:tc>
          <w:tcPr>
            <w:tcW w:w="1842" w:type="dxa"/>
          </w:tcPr>
          <w:p w14:paraId="2305E005" w14:textId="066BAB9C" w:rsidR="00481178" w:rsidRDefault="00D239AA" w:rsidP="00481178">
            <w:pPr>
              <w:jc w:val="center"/>
              <w:rPr>
                <w:lang w:eastAsia="es-ES"/>
              </w:rPr>
            </w:pPr>
            <w:r w:rsidRPr="00D239AA">
              <w:rPr>
                <w:lang w:eastAsia="es-ES"/>
              </w:rPr>
              <w:t>0</w:t>
            </w:r>
            <w:r w:rsidR="00531E5A">
              <w:rPr>
                <w:lang w:eastAsia="es-ES"/>
              </w:rPr>
              <w:t>,</w:t>
            </w:r>
            <w:r w:rsidRPr="00D239AA">
              <w:rPr>
                <w:lang w:eastAsia="es-ES"/>
              </w:rPr>
              <w:t>156</w:t>
            </w:r>
            <w:r>
              <w:rPr>
                <w:lang w:eastAsia="es-ES"/>
              </w:rPr>
              <w:t>3</w:t>
            </w:r>
          </w:p>
        </w:tc>
        <w:tc>
          <w:tcPr>
            <w:tcW w:w="1842" w:type="dxa"/>
          </w:tcPr>
          <w:p w14:paraId="336FE55A" w14:textId="6CA57340"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1694</w:t>
            </w:r>
          </w:p>
        </w:tc>
        <w:tc>
          <w:tcPr>
            <w:tcW w:w="1842" w:type="dxa"/>
          </w:tcPr>
          <w:p w14:paraId="66BE76C0" w14:textId="659A8DAA" w:rsidR="00481178" w:rsidRDefault="00D239AA" w:rsidP="00481178">
            <w:pPr>
              <w:jc w:val="center"/>
              <w:rPr>
                <w:lang w:eastAsia="es-ES"/>
              </w:rPr>
            </w:pPr>
            <w:r w:rsidRPr="00D239AA">
              <w:rPr>
                <w:lang w:eastAsia="es-ES"/>
              </w:rPr>
              <w:t>0</w:t>
            </w:r>
            <w:r w:rsidR="00531E5A">
              <w:rPr>
                <w:lang w:eastAsia="es-ES"/>
              </w:rPr>
              <w:t>,</w:t>
            </w:r>
            <w:r w:rsidRPr="00D239AA">
              <w:rPr>
                <w:lang w:eastAsia="es-ES"/>
              </w:rPr>
              <w:t>1553</w:t>
            </w:r>
          </w:p>
        </w:tc>
      </w:tr>
      <w:tr w:rsidR="00D239AA" w14:paraId="09768DB5" w14:textId="77777777" w:rsidTr="00481178">
        <w:tc>
          <w:tcPr>
            <w:tcW w:w="1842" w:type="dxa"/>
          </w:tcPr>
          <w:p w14:paraId="7A1774EE" w14:textId="0A4EE952" w:rsidR="00481178" w:rsidRDefault="00481178" w:rsidP="00431739">
            <w:pPr>
              <w:rPr>
                <w:lang w:eastAsia="es-ES"/>
              </w:rPr>
            </w:pPr>
            <w:proofErr w:type="spellStart"/>
            <w:r>
              <w:rPr>
                <w:lang w:eastAsia="es-ES"/>
              </w:rPr>
              <w:t>Brier</w:t>
            </w:r>
            <w:proofErr w:type="spellEnd"/>
            <w:r>
              <w:rPr>
                <w:lang w:eastAsia="es-ES"/>
              </w:rPr>
              <w:t xml:space="preserve"> score</w:t>
            </w:r>
          </w:p>
        </w:tc>
        <w:tc>
          <w:tcPr>
            <w:tcW w:w="1842" w:type="dxa"/>
          </w:tcPr>
          <w:p w14:paraId="70EDBBDB" w14:textId="36A30957" w:rsidR="00481178" w:rsidRDefault="00481178" w:rsidP="00481178">
            <w:pPr>
              <w:jc w:val="center"/>
              <w:rPr>
                <w:lang w:eastAsia="es-ES"/>
              </w:rPr>
            </w:pPr>
            <w:r w:rsidRPr="00481178">
              <w:rPr>
                <w:lang w:eastAsia="es-ES"/>
              </w:rPr>
              <w:t>0</w:t>
            </w:r>
            <w:r w:rsidR="00531E5A">
              <w:rPr>
                <w:lang w:eastAsia="es-ES"/>
              </w:rPr>
              <w:t>,</w:t>
            </w:r>
            <w:r w:rsidRPr="00481178">
              <w:rPr>
                <w:lang w:eastAsia="es-ES"/>
              </w:rPr>
              <w:t>082</w:t>
            </w:r>
            <w:r w:rsidR="00D239AA">
              <w:rPr>
                <w:lang w:eastAsia="es-ES"/>
              </w:rPr>
              <w:t>2</w:t>
            </w:r>
          </w:p>
        </w:tc>
        <w:tc>
          <w:tcPr>
            <w:tcW w:w="1842" w:type="dxa"/>
          </w:tcPr>
          <w:p w14:paraId="6B4CA1E3" w14:textId="6505FA6C" w:rsidR="00481178" w:rsidRDefault="00D239AA" w:rsidP="00481178">
            <w:pPr>
              <w:jc w:val="center"/>
              <w:rPr>
                <w:lang w:eastAsia="es-ES"/>
              </w:rPr>
            </w:pPr>
            <w:r w:rsidRPr="00D239AA">
              <w:rPr>
                <w:lang w:eastAsia="es-ES"/>
              </w:rPr>
              <w:t>0</w:t>
            </w:r>
            <w:r w:rsidR="00531E5A">
              <w:rPr>
                <w:lang w:eastAsia="es-ES"/>
              </w:rPr>
              <w:t>,</w:t>
            </w:r>
            <w:r w:rsidRPr="00D239AA">
              <w:rPr>
                <w:lang w:eastAsia="es-ES"/>
              </w:rPr>
              <w:t>081</w:t>
            </w:r>
            <w:r>
              <w:rPr>
                <w:lang w:eastAsia="es-ES"/>
              </w:rPr>
              <w:t>8</w:t>
            </w:r>
          </w:p>
        </w:tc>
        <w:tc>
          <w:tcPr>
            <w:tcW w:w="1842" w:type="dxa"/>
          </w:tcPr>
          <w:p w14:paraId="75EB7FDE" w14:textId="0DFB74EC"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0814</w:t>
            </w:r>
          </w:p>
        </w:tc>
        <w:tc>
          <w:tcPr>
            <w:tcW w:w="1842" w:type="dxa"/>
          </w:tcPr>
          <w:p w14:paraId="669551F8" w14:textId="3D2C8BBC" w:rsidR="00481178" w:rsidRDefault="00D239AA" w:rsidP="00481178">
            <w:pPr>
              <w:jc w:val="center"/>
              <w:rPr>
                <w:lang w:eastAsia="es-ES"/>
              </w:rPr>
            </w:pPr>
            <w:r w:rsidRPr="00D239AA">
              <w:rPr>
                <w:lang w:eastAsia="es-ES"/>
              </w:rPr>
              <w:t>0</w:t>
            </w:r>
            <w:r w:rsidR="00531E5A">
              <w:rPr>
                <w:lang w:eastAsia="es-ES"/>
              </w:rPr>
              <w:t>,</w:t>
            </w:r>
            <w:r w:rsidRPr="00D239AA">
              <w:rPr>
                <w:lang w:eastAsia="es-ES"/>
              </w:rPr>
              <w:t>082</w:t>
            </w:r>
            <w:r>
              <w:rPr>
                <w:lang w:eastAsia="es-ES"/>
              </w:rPr>
              <w:t>4</w:t>
            </w:r>
          </w:p>
        </w:tc>
      </w:tr>
      <w:tr w:rsidR="00D239AA" w14:paraId="71EF82BA" w14:textId="77777777" w:rsidTr="00481178">
        <w:tc>
          <w:tcPr>
            <w:tcW w:w="1842" w:type="dxa"/>
          </w:tcPr>
          <w:p w14:paraId="2B476F4F" w14:textId="11AB5B64" w:rsidR="00481178" w:rsidRDefault="00481178" w:rsidP="00431739">
            <w:pPr>
              <w:rPr>
                <w:lang w:eastAsia="es-ES"/>
              </w:rPr>
            </w:pPr>
            <w:r>
              <w:rPr>
                <w:lang w:eastAsia="es-ES"/>
              </w:rPr>
              <w:t>Tiempo</w:t>
            </w:r>
          </w:p>
        </w:tc>
        <w:tc>
          <w:tcPr>
            <w:tcW w:w="1842" w:type="dxa"/>
          </w:tcPr>
          <w:p w14:paraId="6E85EF88" w14:textId="456E68CD" w:rsidR="00481178" w:rsidRPr="00531E5A" w:rsidRDefault="00D239AA" w:rsidP="00481178">
            <w:pPr>
              <w:jc w:val="center"/>
              <w:rPr>
                <w:b/>
                <w:bCs/>
                <w:lang w:eastAsia="es-ES"/>
              </w:rPr>
            </w:pPr>
            <w:r w:rsidRPr="00531E5A">
              <w:rPr>
                <w:b/>
                <w:bCs/>
                <w:lang w:eastAsia="es-ES"/>
              </w:rPr>
              <w:t>00:00:04</w:t>
            </w:r>
          </w:p>
        </w:tc>
        <w:tc>
          <w:tcPr>
            <w:tcW w:w="1842" w:type="dxa"/>
          </w:tcPr>
          <w:p w14:paraId="23431956" w14:textId="5A1CDF32" w:rsidR="00481178" w:rsidRDefault="00D239AA" w:rsidP="00481178">
            <w:pPr>
              <w:jc w:val="center"/>
              <w:rPr>
                <w:lang w:eastAsia="es-ES"/>
              </w:rPr>
            </w:pPr>
            <w:r>
              <w:rPr>
                <w:lang w:eastAsia="es-ES"/>
              </w:rPr>
              <w:t>00:30:13</w:t>
            </w:r>
          </w:p>
        </w:tc>
        <w:tc>
          <w:tcPr>
            <w:tcW w:w="1842" w:type="dxa"/>
          </w:tcPr>
          <w:p w14:paraId="602FC57E" w14:textId="388F72D9" w:rsidR="00481178" w:rsidRDefault="00D239AA" w:rsidP="00481178">
            <w:pPr>
              <w:jc w:val="center"/>
              <w:rPr>
                <w:lang w:eastAsia="es-ES"/>
              </w:rPr>
            </w:pPr>
            <w:r>
              <w:rPr>
                <w:lang w:eastAsia="es-ES"/>
              </w:rPr>
              <w:t>1:03:48</w:t>
            </w:r>
          </w:p>
        </w:tc>
        <w:tc>
          <w:tcPr>
            <w:tcW w:w="1842" w:type="dxa"/>
          </w:tcPr>
          <w:p w14:paraId="23B85708" w14:textId="2A76F5E6" w:rsidR="00481178" w:rsidRDefault="00D239AA" w:rsidP="00481178">
            <w:pPr>
              <w:jc w:val="center"/>
              <w:rPr>
                <w:lang w:eastAsia="es-ES"/>
              </w:rPr>
            </w:pPr>
            <w:r>
              <w:rPr>
                <w:lang w:eastAsia="es-ES"/>
              </w:rPr>
              <w:t>01:33:46</w:t>
            </w:r>
          </w:p>
        </w:tc>
      </w:tr>
    </w:tbl>
    <w:p w14:paraId="7194ABA1" w14:textId="6F892DC8" w:rsidR="00431739" w:rsidRDefault="00431739" w:rsidP="00431739">
      <w:pPr>
        <w:rPr>
          <w:lang w:eastAsia="es-ES"/>
        </w:rPr>
      </w:pPr>
    </w:p>
    <w:p w14:paraId="7CAE39E1" w14:textId="52964A0F" w:rsidR="00431739" w:rsidRDefault="00A81699" w:rsidP="00431739">
      <w:pPr>
        <w:rPr>
          <w:lang w:eastAsia="es-ES"/>
        </w:rPr>
      </w:pPr>
      <w:r>
        <w:rPr>
          <w:noProof/>
        </w:rPr>
        <w:lastRenderedPageBreak/>
        <w:drawing>
          <wp:inline distT="0" distB="0" distL="0" distR="0" wp14:anchorId="220B293D" wp14:editId="1AF560FB">
            <wp:extent cx="5759450" cy="2922905"/>
            <wp:effectExtent l="0" t="0" r="0" b="0"/>
            <wp:docPr id="38"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2922905"/>
                    </a:xfrm>
                    <a:prstGeom prst="rect">
                      <a:avLst/>
                    </a:prstGeom>
                    <a:noFill/>
                    <a:ln>
                      <a:noFill/>
                    </a:ln>
                  </pic:spPr>
                </pic:pic>
              </a:graphicData>
            </a:graphic>
          </wp:inline>
        </w:drawing>
      </w:r>
    </w:p>
    <w:p w14:paraId="6AA40939" w14:textId="3202BF80" w:rsidR="00A81699" w:rsidRDefault="00A81699" w:rsidP="00431739">
      <w:pPr>
        <w:rPr>
          <w:lang w:eastAsia="es-ES"/>
        </w:rPr>
      </w:pPr>
    </w:p>
    <w:p w14:paraId="2E796BA4" w14:textId="2C8FDD84" w:rsidR="00A81699" w:rsidRDefault="00A81699" w:rsidP="00A81699">
      <w:pPr>
        <w:jc w:val="center"/>
        <w:rPr>
          <w:lang w:eastAsia="es-ES"/>
        </w:rPr>
      </w:pPr>
      <w:r>
        <w:rPr>
          <w:noProof/>
        </w:rPr>
        <w:drawing>
          <wp:inline distT="0" distB="0" distL="0" distR="0" wp14:anchorId="4BC07A1E" wp14:editId="5C37B012">
            <wp:extent cx="5281666" cy="5040000"/>
            <wp:effectExtent l="0" t="0" r="0" b="0"/>
            <wp:docPr id="39" name="Imagen 3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con confianza baja"/>
                    <pic:cNvPicPr>
                      <a:picLocks noChangeAspect="1" noChangeArrowheads="1"/>
                    </pic:cNvPicPr>
                  </pic:nvPicPr>
                  <pic:blipFill rotWithShape="1">
                    <a:blip r:embed="rId44">
                      <a:extLst>
                        <a:ext uri="{28A0092B-C50C-407E-A947-70E740481C1C}">
                          <a14:useLocalDpi xmlns:a14="http://schemas.microsoft.com/office/drawing/2010/main" val="0"/>
                        </a:ext>
                      </a:extLst>
                    </a:blip>
                    <a:srcRect b="36145"/>
                    <a:stretch/>
                  </pic:blipFill>
                  <pic:spPr bwMode="auto">
                    <a:xfrm>
                      <a:off x="0" y="0"/>
                      <a:ext cx="5281666"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2631D3A4" w14:textId="2B48B669" w:rsidR="00A81699" w:rsidRDefault="00A81699" w:rsidP="00431739">
      <w:pPr>
        <w:rPr>
          <w:lang w:eastAsia="es-ES"/>
        </w:rPr>
      </w:pPr>
    </w:p>
    <w:p w14:paraId="1F8AA4DA" w14:textId="2DD4F4C6" w:rsidR="00A81699" w:rsidRDefault="00A81699" w:rsidP="00A81699">
      <w:pPr>
        <w:jc w:val="center"/>
        <w:rPr>
          <w:lang w:eastAsia="es-ES"/>
        </w:rPr>
      </w:pPr>
      <w:r>
        <w:rPr>
          <w:noProof/>
        </w:rPr>
        <w:drawing>
          <wp:inline distT="0" distB="0" distL="0" distR="0" wp14:anchorId="087B15F6" wp14:editId="16AA9EF4">
            <wp:extent cx="5263420" cy="504000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b="35923"/>
                    <a:stretch/>
                  </pic:blipFill>
                  <pic:spPr bwMode="auto">
                    <a:xfrm>
                      <a:off x="0" y="0"/>
                      <a:ext cx="5263420"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5DBF2A97" w14:textId="513166AD" w:rsidR="00B75D79" w:rsidRDefault="00B75D79" w:rsidP="00A81699">
      <w:pPr>
        <w:jc w:val="center"/>
        <w:rPr>
          <w:lang w:eastAsia="es-ES"/>
        </w:rPr>
      </w:pPr>
    </w:p>
    <w:tbl>
      <w:tblPr>
        <w:tblStyle w:val="Tablaconcuadrcula"/>
        <w:tblW w:w="0" w:type="auto"/>
        <w:tblLook w:val="04A0" w:firstRow="1" w:lastRow="0" w:firstColumn="1" w:lastColumn="0" w:noHBand="0" w:noVBand="1"/>
      </w:tblPr>
      <w:tblGrid>
        <w:gridCol w:w="1842"/>
        <w:gridCol w:w="1842"/>
        <w:gridCol w:w="1842"/>
        <w:gridCol w:w="1842"/>
        <w:gridCol w:w="1842"/>
      </w:tblGrid>
      <w:tr w:rsidR="00B75D79" w14:paraId="75C50571" w14:textId="77777777" w:rsidTr="00F55A3B">
        <w:tc>
          <w:tcPr>
            <w:tcW w:w="1842" w:type="dxa"/>
          </w:tcPr>
          <w:p w14:paraId="20CEA7FD" w14:textId="77777777" w:rsidR="00B75D79" w:rsidRDefault="00B75D79" w:rsidP="00F55A3B">
            <w:pPr>
              <w:jc w:val="center"/>
              <w:rPr>
                <w:lang w:eastAsia="es-ES"/>
              </w:rPr>
            </w:pPr>
          </w:p>
        </w:tc>
        <w:tc>
          <w:tcPr>
            <w:tcW w:w="1842" w:type="dxa"/>
          </w:tcPr>
          <w:p w14:paraId="330F63D0" w14:textId="77777777" w:rsidR="00B75D79" w:rsidRDefault="00B75D79" w:rsidP="00F55A3B">
            <w:pPr>
              <w:jc w:val="center"/>
              <w:rPr>
                <w:lang w:eastAsia="es-ES"/>
              </w:rPr>
            </w:pPr>
            <w:r>
              <w:rPr>
                <w:lang w:eastAsia="es-ES"/>
              </w:rPr>
              <w:t>Regresión Logística</w:t>
            </w:r>
          </w:p>
        </w:tc>
        <w:tc>
          <w:tcPr>
            <w:tcW w:w="1842" w:type="dxa"/>
          </w:tcPr>
          <w:p w14:paraId="7074E04D" w14:textId="77777777" w:rsidR="00B75D79" w:rsidRDefault="00B75D79" w:rsidP="00F55A3B">
            <w:pPr>
              <w:jc w:val="center"/>
              <w:rPr>
                <w:lang w:eastAsia="es-ES"/>
              </w:rPr>
            </w:pPr>
            <w:proofErr w:type="spellStart"/>
            <w:r>
              <w:rPr>
                <w:lang w:eastAsia="es-ES"/>
              </w:rPr>
              <w:t>LightGBM</w:t>
            </w:r>
            <w:proofErr w:type="spellEnd"/>
          </w:p>
        </w:tc>
        <w:tc>
          <w:tcPr>
            <w:tcW w:w="1842" w:type="dxa"/>
          </w:tcPr>
          <w:p w14:paraId="4ECDDD96" w14:textId="77777777" w:rsidR="00B75D79" w:rsidRDefault="00B75D79" w:rsidP="00F55A3B">
            <w:pPr>
              <w:jc w:val="center"/>
              <w:rPr>
                <w:lang w:eastAsia="es-ES"/>
              </w:rPr>
            </w:pPr>
            <w:proofErr w:type="spellStart"/>
            <w:r>
              <w:rPr>
                <w:lang w:eastAsia="es-ES"/>
              </w:rPr>
              <w:t>XGBoost</w:t>
            </w:r>
            <w:proofErr w:type="spellEnd"/>
          </w:p>
        </w:tc>
        <w:tc>
          <w:tcPr>
            <w:tcW w:w="1842" w:type="dxa"/>
          </w:tcPr>
          <w:p w14:paraId="4ABAA7D2" w14:textId="77777777" w:rsidR="00B75D79" w:rsidRDefault="00B75D79" w:rsidP="00F55A3B">
            <w:pPr>
              <w:jc w:val="center"/>
              <w:rPr>
                <w:lang w:eastAsia="es-ES"/>
              </w:rPr>
            </w:pPr>
            <w:proofErr w:type="spellStart"/>
            <w:r>
              <w:rPr>
                <w:lang w:eastAsia="es-ES"/>
              </w:rPr>
              <w:t>Random</w:t>
            </w:r>
            <w:proofErr w:type="spellEnd"/>
            <w:r>
              <w:rPr>
                <w:lang w:eastAsia="es-ES"/>
              </w:rPr>
              <w:t xml:space="preserve"> Forest</w:t>
            </w:r>
          </w:p>
        </w:tc>
      </w:tr>
      <w:tr w:rsidR="00B75D79" w14:paraId="6C7FB8FB" w14:textId="77777777" w:rsidTr="00F55A3B">
        <w:tc>
          <w:tcPr>
            <w:tcW w:w="1842" w:type="dxa"/>
          </w:tcPr>
          <w:p w14:paraId="226EBE4F" w14:textId="77777777" w:rsidR="00B75D79" w:rsidRDefault="00B75D79" w:rsidP="00F55A3B">
            <w:pPr>
              <w:rPr>
                <w:lang w:eastAsia="es-ES"/>
              </w:rPr>
            </w:pPr>
            <w:r>
              <w:rPr>
                <w:lang w:eastAsia="es-ES"/>
              </w:rPr>
              <w:t>Log-</w:t>
            </w:r>
            <w:proofErr w:type="spellStart"/>
            <w:r>
              <w:rPr>
                <w:lang w:eastAsia="es-ES"/>
              </w:rPr>
              <w:t>loss</w:t>
            </w:r>
            <w:proofErr w:type="spellEnd"/>
          </w:p>
        </w:tc>
        <w:tc>
          <w:tcPr>
            <w:tcW w:w="1842" w:type="dxa"/>
          </w:tcPr>
          <w:p w14:paraId="0D8792BA" w14:textId="0046E3CB" w:rsidR="00B75D79" w:rsidRDefault="00B75D79" w:rsidP="00F55A3B">
            <w:pPr>
              <w:jc w:val="center"/>
              <w:rPr>
                <w:lang w:eastAsia="es-ES"/>
              </w:rPr>
            </w:pPr>
            <w:r w:rsidRPr="00481178">
              <w:rPr>
                <w:lang w:eastAsia="es-ES"/>
              </w:rPr>
              <w:t>0</w:t>
            </w:r>
            <w:r>
              <w:rPr>
                <w:lang w:eastAsia="es-ES"/>
              </w:rPr>
              <w:t>,</w:t>
            </w:r>
            <w:r>
              <w:rPr>
                <w:lang w:eastAsia="es-ES"/>
              </w:rPr>
              <w:t>5727</w:t>
            </w:r>
          </w:p>
        </w:tc>
        <w:tc>
          <w:tcPr>
            <w:tcW w:w="1842" w:type="dxa"/>
          </w:tcPr>
          <w:p w14:paraId="25149BA0" w14:textId="7F426AB0" w:rsidR="00B75D79" w:rsidRPr="00B75D79" w:rsidRDefault="00B75D79" w:rsidP="00F55A3B">
            <w:pPr>
              <w:jc w:val="center"/>
              <w:rPr>
                <w:b/>
                <w:bCs/>
                <w:lang w:eastAsia="es-ES"/>
              </w:rPr>
            </w:pPr>
            <w:r w:rsidRPr="00B75D79">
              <w:rPr>
                <w:b/>
                <w:bCs/>
                <w:lang w:eastAsia="es-ES"/>
              </w:rPr>
              <w:t>0,</w:t>
            </w:r>
            <w:r w:rsidRPr="00B75D79">
              <w:rPr>
                <w:b/>
                <w:bCs/>
                <w:lang w:eastAsia="es-ES"/>
              </w:rPr>
              <w:t>5692</w:t>
            </w:r>
          </w:p>
        </w:tc>
        <w:tc>
          <w:tcPr>
            <w:tcW w:w="1842" w:type="dxa"/>
          </w:tcPr>
          <w:p w14:paraId="22A3097E" w14:textId="28754D28" w:rsidR="00B75D79" w:rsidRPr="00B75D79" w:rsidRDefault="00B75D79" w:rsidP="00F55A3B">
            <w:pPr>
              <w:jc w:val="center"/>
              <w:rPr>
                <w:lang w:eastAsia="es-ES"/>
              </w:rPr>
            </w:pPr>
            <w:r w:rsidRPr="00B75D79">
              <w:rPr>
                <w:lang w:eastAsia="es-ES"/>
              </w:rPr>
              <w:t>0,</w:t>
            </w:r>
            <w:r w:rsidRPr="00B75D79">
              <w:rPr>
                <w:lang w:eastAsia="es-ES"/>
              </w:rPr>
              <w:t>5796</w:t>
            </w:r>
          </w:p>
        </w:tc>
        <w:tc>
          <w:tcPr>
            <w:tcW w:w="1842" w:type="dxa"/>
          </w:tcPr>
          <w:p w14:paraId="63AFDB5F" w14:textId="24CBA75A" w:rsidR="00B75D79" w:rsidRDefault="00B75D79" w:rsidP="00F55A3B">
            <w:pPr>
              <w:jc w:val="center"/>
              <w:rPr>
                <w:lang w:eastAsia="es-ES"/>
              </w:rPr>
            </w:pPr>
            <w:r w:rsidRPr="00D239AA">
              <w:rPr>
                <w:lang w:eastAsia="es-ES"/>
              </w:rPr>
              <w:t>0</w:t>
            </w:r>
            <w:r>
              <w:rPr>
                <w:lang w:eastAsia="es-ES"/>
              </w:rPr>
              <w:t>,</w:t>
            </w:r>
            <w:r>
              <w:rPr>
                <w:lang w:eastAsia="es-ES"/>
              </w:rPr>
              <w:t>5733</w:t>
            </w:r>
          </w:p>
        </w:tc>
      </w:tr>
      <w:tr w:rsidR="00B75D79" w14:paraId="14EE46B5" w14:textId="77777777" w:rsidTr="00F55A3B">
        <w:tc>
          <w:tcPr>
            <w:tcW w:w="1842" w:type="dxa"/>
          </w:tcPr>
          <w:p w14:paraId="7AE85D7B" w14:textId="77777777" w:rsidR="00B75D79" w:rsidRDefault="00B75D79" w:rsidP="00F55A3B">
            <w:pPr>
              <w:rPr>
                <w:lang w:eastAsia="es-ES"/>
              </w:rPr>
            </w:pPr>
            <w:r>
              <w:rPr>
                <w:lang w:eastAsia="es-ES"/>
              </w:rPr>
              <w:t>ROC AUC</w:t>
            </w:r>
          </w:p>
        </w:tc>
        <w:tc>
          <w:tcPr>
            <w:tcW w:w="1842" w:type="dxa"/>
          </w:tcPr>
          <w:p w14:paraId="3F5731E4" w14:textId="2A2F86B8" w:rsidR="00B75D79" w:rsidRPr="00B75D79" w:rsidRDefault="00B75D79" w:rsidP="00F55A3B">
            <w:pPr>
              <w:jc w:val="center"/>
              <w:rPr>
                <w:lang w:eastAsia="es-ES"/>
              </w:rPr>
            </w:pPr>
            <w:r w:rsidRPr="00B75D79">
              <w:rPr>
                <w:lang w:eastAsia="es-ES"/>
              </w:rPr>
              <w:t>0,</w:t>
            </w:r>
            <w:r w:rsidRPr="00B75D79">
              <w:rPr>
                <w:lang w:eastAsia="es-ES"/>
              </w:rPr>
              <w:t>5143</w:t>
            </w:r>
          </w:p>
        </w:tc>
        <w:tc>
          <w:tcPr>
            <w:tcW w:w="1842" w:type="dxa"/>
          </w:tcPr>
          <w:p w14:paraId="0F21DB90" w14:textId="2585FAF2" w:rsidR="00B75D79" w:rsidRDefault="00B75D79" w:rsidP="00F55A3B">
            <w:pPr>
              <w:jc w:val="center"/>
              <w:rPr>
                <w:lang w:eastAsia="es-ES"/>
              </w:rPr>
            </w:pPr>
            <w:r w:rsidRPr="00D239AA">
              <w:rPr>
                <w:lang w:eastAsia="es-ES"/>
              </w:rPr>
              <w:t>0</w:t>
            </w:r>
            <w:r>
              <w:rPr>
                <w:lang w:eastAsia="es-ES"/>
              </w:rPr>
              <w:t>,</w:t>
            </w:r>
            <w:r>
              <w:rPr>
                <w:lang w:eastAsia="es-ES"/>
              </w:rPr>
              <w:t>5139</w:t>
            </w:r>
          </w:p>
        </w:tc>
        <w:tc>
          <w:tcPr>
            <w:tcW w:w="1842" w:type="dxa"/>
          </w:tcPr>
          <w:p w14:paraId="20F0CDB9" w14:textId="341AD50A" w:rsidR="00B75D79" w:rsidRPr="00B75D79" w:rsidRDefault="00B75D79" w:rsidP="00F55A3B">
            <w:pPr>
              <w:jc w:val="center"/>
              <w:rPr>
                <w:lang w:eastAsia="es-ES"/>
              </w:rPr>
            </w:pPr>
            <w:r w:rsidRPr="00B75D79">
              <w:rPr>
                <w:lang w:eastAsia="es-ES"/>
              </w:rPr>
              <w:t>0,</w:t>
            </w:r>
            <w:r w:rsidRPr="00B75D79">
              <w:rPr>
                <w:lang w:eastAsia="es-ES"/>
              </w:rPr>
              <w:t>4718</w:t>
            </w:r>
          </w:p>
        </w:tc>
        <w:tc>
          <w:tcPr>
            <w:tcW w:w="1842" w:type="dxa"/>
          </w:tcPr>
          <w:p w14:paraId="511104B4" w14:textId="2EDF7679" w:rsidR="00B75D79" w:rsidRPr="00B75D79" w:rsidRDefault="00B75D79" w:rsidP="00F55A3B">
            <w:pPr>
              <w:jc w:val="center"/>
              <w:rPr>
                <w:b/>
                <w:bCs/>
                <w:lang w:eastAsia="es-ES"/>
              </w:rPr>
            </w:pPr>
            <w:r w:rsidRPr="00B75D79">
              <w:rPr>
                <w:b/>
                <w:bCs/>
                <w:lang w:eastAsia="es-ES"/>
              </w:rPr>
              <w:t>0</w:t>
            </w:r>
            <w:r w:rsidRPr="00B75D79">
              <w:rPr>
                <w:b/>
                <w:bCs/>
                <w:lang w:eastAsia="es-ES"/>
              </w:rPr>
              <w:t>,5273</w:t>
            </w:r>
          </w:p>
        </w:tc>
      </w:tr>
      <w:tr w:rsidR="00B75D79" w14:paraId="675415D1" w14:textId="77777777" w:rsidTr="00F55A3B">
        <w:tc>
          <w:tcPr>
            <w:tcW w:w="1842" w:type="dxa"/>
          </w:tcPr>
          <w:p w14:paraId="141B5504" w14:textId="77777777" w:rsidR="00B75D79" w:rsidRPr="00481178" w:rsidRDefault="00B75D79" w:rsidP="00F55A3B">
            <w:pPr>
              <w:rPr>
                <w:vertAlign w:val="superscript"/>
                <w:lang w:eastAsia="es-ES"/>
              </w:rPr>
            </w:pPr>
            <w:proofErr w:type="spellStart"/>
            <w:r>
              <w:rPr>
                <w:lang w:eastAsia="es-ES"/>
              </w:rPr>
              <w:t>McFadden’s</w:t>
            </w:r>
            <w:proofErr w:type="spellEnd"/>
            <w:r>
              <w:rPr>
                <w:lang w:eastAsia="es-ES"/>
              </w:rPr>
              <w:t xml:space="preserve"> R</w:t>
            </w:r>
            <w:r>
              <w:rPr>
                <w:vertAlign w:val="superscript"/>
                <w:lang w:eastAsia="es-ES"/>
              </w:rPr>
              <w:t>2</w:t>
            </w:r>
          </w:p>
        </w:tc>
        <w:tc>
          <w:tcPr>
            <w:tcW w:w="1842" w:type="dxa"/>
          </w:tcPr>
          <w:p w14:paraId="779923F6" w14:textId="6D9C1E5F" w:rsidR="00B75D79" w:rsidRDefault="00B75D79" w:rsidP="00F55A3B">
            <w:pPr>
              <w:jc w:val="center"/>
              <w:rPr>
                <w:lang w:eastAsia="es-ES"/>
              </w:rPr>
            </w:pPr>
            <w:r w:rsidRPr="00481178">
              <w:rPr>
                <w:lang w:eastAsia="es-ES"/>
              </w:rPr>
              <w:t>0</w:t>
            </w:r>
            <w:r>
              <w:rPr>
                <w:lang w:eastAsia="es-ES"/>
              </w:rPr>
              <w:t>,</w:t>
            </w:r>
            <w:r>
              <w:rPr>
                <w:lang w:eastAsia="es-ES"/>
              </w:rPr>
              <w:t>0017</w:t>
            </w:r>
          </w:p>
        </w:tc>
        <w:tc>
          <w:tcPr>
            <w:tcW w:w="1842" w:type="dxa"/>
          </w:tcPr>
          <w:p w14:paraId="49058655" w14:textId="15DF9554" w:rsidR="00B75D79" w:rsidRPr="00B75D79" w:rsidRDefault="00B75D79" w:rsidP="00F55A3B">
            <w:pPr>
              <w:jc w:val="center"/>
              <w:rPr>
                <w:b/>
                <w:bCs/>
                <w:lang w:eastAsia="es-ES"/>
              </w:rPr>
            </w:pPr>
            <w:r w:rsidRPr="00B75D79">
              <w:rPr>
                <w:b/>
                <w:bCs/>
                <w:lang w:eastAsia="es-ES"/>
              </w:rPr>
              <w:t>0,</w:t>
            </w:r>
            <w:r w:rsidRPr="00B75D79">
              <w:rPr>
                <w:b/>
                <w:bCs/>
                <w:lang w:eastAsia="es-ES"/>
              </w:rPr>
              <w:t>0079</w:t>
            </w:r>
          </w:p>
        </w:tc>
        <w:tc>
          <w:tcPr>
            <w:tcW w:w="1842" w:type="dxa"/>
          </w:tcPr>
          <w:p w14:paraId="73FF4F5B" w14:textId="3F2A8CE7" w:rsidR="00B75D79" w:rsidRPr="00B75D79" w:rsidRDefault="00B75D79" w:rsidP="00F55A3B">
            <w:pPr>
              <w:jc w:val="center"/>
              <w:rPr>
                <w:lang w:eastAsia="es-ES"/>
              </w:rPr>
            </w:pPr>
            <w:r w:rsidRPr="00B75D79">
              <w:rPr>
                <w:lang w:eastAsia="es-ES"/>
              </w:rPr>
              <w:t>-0,010</w:t>
            </w:r>
          </w:p>
        </w:tc>
        <w:tc>
          <w:tcPr>
            <w:tcW w:w="1842" w:type="dxa"/>
          </w:tcPr>
          <w:p w14:paraId="24944627" w14:textId="6C24A704" w:rsidR="00B75D79" w:rsidRDefault="00B75D79" w:rsidP="00F55A3B">
            <w:pPr>
              <w:jc w:val="center"/>
              <w:rPr>
                <w:lang w:eastAsia="es-ES"/>
              </w:rPr>
            </w:pPr>
            <w:r w:rsidRPr="00D239AA">
              <w:rPr>
                <w:lang w:eastAsia="es-ES"/>
              </w:rPr>
              <w:t>0</w:t>
            </w:r>
            <w:r>
              <w:rPr>
                <w:lang w:eastAsia="es-ES"/>
              </w:rPr>
              <w:t>,</w:t>
            </w:r>
            <w:r>
              <w:rPr>
                <w:lang w:eastAsia="es-ES"/>
              </w:rPr>
              <w:t>006</w:t>
            </w:r>
          </w:p>
        </w:tc>
      </w:tr>
      <w:tr w:rsidR="00B75D79" w14:paraId="730FB36F" w14:textId="77777777" w:rsidTr="00F55A3B">
        <w:tc>
          <w:tcPr>
            <w:tcW w:w="1842" w:type="dxa"/>
          </w:tcPr>
          <w:p w14:paraId="1FD5CFFD" w14:textId="77777777" w:rsidR="00B75D79" w:rsidRDefault="00B75D79" w:rsidP="00F55A3B">
            <w:pPr>
              <w:rPr>
                <w:lang w:eastAsia="es-ES"/>
              </w:rPr>
            </w:pPr>
            <w:proofErr w:type="spellStart"/>
            <w:r>
              <w:rPr>
                <w:lang w:eastAsia="es-ES"/>
              </w:rPr>
              <w:t>Brier</w:t>
            </w:r>
            <w:proofErr w:type="spellEnd"/>
            <w:r>
              <w:rPr>
                <w:lang w:eastAsia="es-ES"/>
              </w:rPr>
              <w:t xml:space="preserve"> score</w:t>
            </w:r>
          </w:p>
        </w:tc>
        <w:tc>
          <w:tcPr>
            <w:tcW w:w="1842" w:type="dxa"/>
          </w:tcPr>
          <w:p w14:paraId="6898E750" w14:textId="7406C007" w:rsidR="00B75D79" w:rsidRDefault="00B75D79" w:rsidP="00F55A3B">
            <w:pPr>
              <w:jc w:val="center"/>
              <w:rPr>
                <w:lang w:eastAsia="es-ES"/>
              </w:rPr>
            </w:pPr>
            <w:r w:rsidRPr="00481178">
              <w:rPr>
                <w:lang w:eastAsia="es-ES"/>
              </w:rPr>
              <w:t>0</w:t>
            </w:r>
            <w:r>
              <w:rPr>
                <w:lang w:eastAsia="es-ES"/>
              </w:rPr>
              <w:t>,</w:t>
            </w:r>
            <w:r>
              <w:rPr>
                <w:lang w:eastAsia="es-ES"/>
              </w:rPr>
              <w:t>1923</w:t>
            </w:r>
          </w:p>
        </w:tc>
        <w:tc>
          <w:tcPr>
            <w:tcW w:w="1842" w:type="dxa"/>
          </w:tcPr>
          <w:p w14:paraId="4CEED010" w14:textId="41522D04" w:rsidR="00B75D79" w:rsidRPr="00B75D79" w:rsidRDefault="00B75D79" w:rsidP="00F55A3B">
            <w:pPr>
              <w:jc w:val="center"/>
              <w:rPr>
                <w:b/>
                <w:bCs/>
                <w:lang w:eastAsia="es-ES"/>
              </w:rPr>
            </w:pPr>
            <w:r w:rsidRPr="00B75D79">
              <w:rPr>
                <w:b/>
                <w:bCs/>
                <w:lang w:eastAsia="es-ES"/>
              </w:rPr>
              <w:t>0,</w:t>
            </w:r>
            <w:r w:rsidRPr="00B75D79">
              <w:rPr>
                <w:b/>
                <w:bCs/>
                <w:lang w:eastAsia="es-ES"/>
              </w:rPr>
              <w:t>1916</w:t>
            </w:r>
          </w:p>
        </w:tc>
        <w:tc>
          <w:tcPr>
            <w:tcW w:w="1842" w:type="dxa"/>
          </w:tcPr>
          <w:p w14:paraId="00B0D427" w14:textId="443ADCA3" w:rsidR="00B75D79" w:rsidRPr="00B75D79" w:rsidRDefault="00B75D79" w:rsidP="00F55A3B">
            <w:pPr>
              <w:jc w:val="center"/>
              <w:rPr>
                <w:lang w:eastAsia="es-ES"/>
              </w:rPr>
            </w:pPr>
            <w:r w:rsidRPr="00B75D79">
              <w:rPr>
                <w:lang w:eastAsia="es-ES"/>
              </w:rPr>
              <w:t>0,</w:t>
            </w:r>
            <w:r w:rsidRPr="00B75D79">
              <w:rPr>
                <w:lang w:eastAsia="es-ES"/>
              </w:rPr>
              <w:t>1959</w:t>
            </w:r>
          </w:p>
        </w:tc>
        <w:tc>
          <w:tcPr>
            <w:tcW w:w="1842" w:type="dxa"/>
          </w:tcPr>
          <w:p w14:paraId="1AC78395" w14:textId="6CFE32A9" w:rsidR="00B75D79" w:rsidRDefault="00B75D79" w:rsidP="00F55A3B">
            <w:pPr>
              <w:jc w:val="center"/>
              <w:rPr>
                <w:lang w:eastAsia="es-ES"/>
              </w:rPr>
            </w:pPr>
            <w:r w:rsidRPr="00D239AA">
              <w:rPr>
                <w:lang w:eastAsia="es-ES"/>
              </w:rPr>
              <w:t>0</w:t>
            </w:r>
            <w:r>
              <w:rPr>
                <w:lang w:eastAsia="es-ES"/>
              </w:rPr>
              <w:t>,</w:t>
            </w:r>
            <w:r>
              <w:rPr>
                <w:lang w:eastAsia="es-ES"/>
              </w:rPr>
              <w:t>1932</w:t>
            </w:r>
          </w:p>
        </w:tc>
      </w:tr>
      <w:tr w:rsidR="00B75D79" w14:paraId="18EB8A05" w14:textId="77777777" w:rsidTr="00F55A3B">
        <w:tc>
          <w:tcPr>
            <w:tcW w:w="1842" w:type="dxa"/>
          </w:tcPr>
          <w:p w14:paraId="3C639988" w14:textId="77777777" w:rsidR="00B75D79" w:rsidRDefault="00B75D79" w:rsidP="00F55A3B">
            <w:pPr>
              <w:rPr>
                <w:lang w:eastAsia="es-ES"/>
              </w:rPr>
            </w:pPr>
            <w:r>
              <w:rPr>
                <w:lang w:eastAsia="es-ES"/>
              </w:rPr>
              <w:t>Tiempo</w:t>
            </w:r>
          </w:p>
        </w:tc>
        <w:tc>
          <w:tcPr>
            <w:tcW w:w="1842" w:type="dxa"/>
          </w:tcPr>
          <w:p w14:paraId="5405BD5D" w14:textId="31F5E0E2" w:rsidR="00B75D79" w:rsidRPr="00531E5A" w:rsidRDefault="00B75D79" w:rsidP="00F55A3B">
            <w:pPr>
              <w:jc w:val="center"/>
              <w:rPr>
                <w:b/>
                <w:bCs/>
                <w:lang w:eastAsia="es-ES"/>
              </w:rPr>
            </w:pPr>
            <w:r w:rsidRPr="00531E5A">
              <w:rPr>
                <w:b/>
                <w:bCs/>
                <w:lang w:eastAsia="es-ES"/>
              </w:rPr>
              <w:t>00:00:0</w:t>
            </w:r>
            <w:r>
              <w:rPr>
                <w:b/>
                <w:bCs/>
                <w:lang w:eastAsia="es-ES"/>
              </w:rPr>
              <w:t>0</w:t>
            </w:r>
          </w:p>
        </w:tc>
        <w:tc>
          <w:tcPr>
            <w:tcW w:w="1842" w:type="dxa"/>
          </w:tcPr>
          <w:p w14:paraId="7B3E7325" w14:textId="43CBC446" w:rsidR="00B75D79" w:rsidRDefault="00B75D79" w:rsidP="00F55A3B">
            <w:pPr>
              <w:jc w:val="center"/>
              <w:rPr>
                <w:lang w:eastAsia="es-ES"/>
              </w:rPr>
            </w:pPr>
            <w:r>
              <w:rPr>
                <w:lang w:eastAsia="es-ES"/>
              </w:rPr>
              <w:t>00:</w:t>
            </w:r>
            <w:r>
              <w:rPr>
                <w:lang w:eastAsia="es-ES"/>
              </w:rPr>
              <w:t>06</w:t>
            </w:r>
            <w:r>
              <w:rPr>
                <w:lang w:eastAsia="es-ES"/>
              </w:rPr>
              <w:t>:1</w:t>
            </w:r>
            <w:r>
              <w:rPr>
                <w:lang w:eastAsia="es-ES"/>
              </w:rPr>
              <w:t>0</w:t>
            </w:r>
          </w:p>
        </w:tc>
        <w:tc>
          <w:tcPr>
            <w:tcW w:w="1842" w:type="dxa"/>
          </w:tcPr>
          <w:p w14:paraId="25D454E5" w14:textId="482DFC1D" w:rsidR="00B75D79" w:rsidRDefault="00B75D79" w:rsidP="00F55A3B">
            <w:pPr>
              <w:jc w:val="center"/>
              <w:rPr>
                <w:lang w:eastAsia="es-ES"/>
              </w:rPr>
            </w:pPr>
            <w:r>
              <w:rPr>
                <w:lang w:eastAsia="es-ES"/>
              </w:rPr>
              <w:t>0</w:t>
            </w:r>
            <w:r>
              <w:rPr>
                <w:lang w:eastAsia="es-ES"/>
              </w:rPr>
              <w:t>:0</w:t>
            </w:r>
            <w:r>
              <w:rPr>
                <w:lang w:eastAsia="es-ES"/>
              </w:rPr>
              <w:t>4</w:t>
            </w:r>
            <w:r>
              <w:rPr>
                <w:lang w:eastAsia="es-ES"/>
              </w:rPr>
              <w:t>:</w:t>
            </w:r>
            <w:r>
              <w:rPr>
                <w:lang w:eastAsia="es-ES"/>
              </w:rPr>
              <w:t>54</w:t>
            </w:r>
          </w:p>
        </w:tc>
        <w:tc>
          <w:tcPr>
            <w:tcW w:w="1842" w:type="dxa"/>
          </w:tcPr>
          <w:p w14:paraId="5DC991CF" w14:textId="25C9D426" w:rsidR="00B75D79" w:rsidRDefault="00B75D79" w:rsidP="00F55A3B">
            <w:pPr>
              <w:jc w:val="center"/>
              <w:rPr>
                <w:lang w:eastAsia="es-ES"/>
              </w:rPr>
            </w:pPr>
            <w:r>
              <w:rPr>
                <w:lang w:eastAsia="es-ES"/>
              </w:rPr>
              <w:t>0</w:t>
            </w:r>
            <w:r>
              <w:rPr>
                <w:lang w:eastAsia="es-ES"/>
              </w:rPr>
              <w:t>0</w:t>
            </w:r>
            <w:r>
              <w:rPr>
                <w:lang w:eastAsia="es-ES"/>
              </w:rPr>
              <w:t>:</w:t>
            </w:r>
            <w:r>
              <w:rPr>
                <w:lang w:eastAsia="es-ES"/>
              </w:rPr>
              <w:t>11</w:t>
            </w:r>
            <w:r>
              <w:rPr>
                <w:lang w:eastAsia="es-ES"/>
              </w:rPr>
              <w:t>:</w:t>
            </w:r>
            <w:r>
              <w:rPr>
                <w:lang w:eastAsia="es-ES"/>
              </w:rPr>
              <w:t>18</w:t>
            </w:r>
          </w:p>
        </w:tc>
      </w:tr>
    </w:tbl>
    <w:p w14:paraId="6F3CEC96" w14:textId="31B1B398" w:rsidR="00B75D79" w:rsidRDefault="00B75D79" w:rsidP="00A81699">
      <w:pPr>
        <w:jc w:val="center"/>
        <w:rPr>
          <w:lang w:eastAsia="es-ES"/>
        </w:rPr>
      </w:pPr>
    </w:p>
    <w:p w14:paraId="09438AFD" w14:textId="18EF58EA" w:rsidR="00B75D79" w:rsidRPr="00431739" w:rsidRDefault="00B75D79" w:rsidP="00A81699">
      <w:pPr>
        <w:jc w:val="center"/>
        <w:rPr>
          <w:lang w:eastAsia="es-ES"/>
        </w:rPr>
      </w:pPr>
      <w:r>
        <w:rPr>
          <w:noProof/>
        </w:rPr>
        <w:lastRenderedPageBreak/>
        <w:drawing>
          <wp:inline distT="0" distB="0" distL="0" distR="0" wp14:anchorId="450E3C9B" wp14:editId="73D6A4F5">
            <wp:extent cx="5290833" cy="5040000"/>
            <wp:effectExtent l="0" t="0" r="0" b="0"/>
            <wp:docPr id="41" name="Imagen 4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media"/>
                    <pic:cNvPicPr>
                      <a:picLocks noChangeAspect="1" noChangeArrowheads="1"/>
                    </pic:cNvPicPr>
                  </pic:nvPicPr>
                  <pic:blipFill rotWithShape="1">
                    <a:blip r:embed="rId46">
                      <a:extLst>
                        <a:ext uri="{28A0092B-C50C-407E-A947-70E740481C1C}">
                          <a14:useLocalDpi xmlns:a14="http://schemas.microsoft.com/office/drawing/2010/main" val="0"/>
                        </a:ext>
                      </a:extLst>
                    </a:blip>
                    <a:srcRect b="36255"/>
                    <a:stretch/>
                  </pic:blipFill>
                  <pic:spPr bwMode="auto">
                    <a:xfrm>
                      <a:off x="0" y="0"/>
                      <a:ext cx="5290833"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54D954AB" w14:textId="682C731C" w:rsidR="00431739" w:rsidRDefault="00431739" w:rsidP="00431739">
      <w:pPr>
        <w:pStyle w:val="Ttulo2"/>
        <w:rPr>
          <w:rFonts w:eastAsia="Times New Roman"/>
          <w:lang w:eastAsia="es-ES"/>
        </w:rPr>
      </w:pPr>
      <w:bookmarkStart w:id="202" w:name="_Toc82281265"/>
      <w:r>
        <w:rPr>
          <w:rFonts w:eastAsia="Times New Roman"/>
          <w:lang w:eastAsia="es-ES"/>
        </w:rPr>
        <w:t>5.3 Comparación con otros modelos</w:t>
      </w:r>
      <w:bookmarkEnd w:id="202"/>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203" w:name="_Toc432240309"/>
      <w:bookmarkStart w:id="204" w:name="_Toc432504698"/>
      <w:bookmarkStart w:id="205" w:name="_Toc435459317"/>
      <w:bookmarkStart w:id="206" w:name="_Toc435460091"/>
      <w:bookmarkStart w:id="207" w:name="_Toc435460324"/>
      <w:bookmarkStart w:id="208" w:name="_Toc435460389"/>
      <w:bookmarkStart w:id="209" w:name="_Toc435460653"/>
      <w:bookmarkStart w:id="210" w:name="_Toc435460772"/>
      <w:bookmarkStart w:id="211" w:name="_Toc435462179"/>
      <w:bookmarkStart w:id="212" w:name="_Toc437557504"/>
      <w:bookmarkStart w:id="213" w:name="_Toc439968623"/>
      <w:bookmarkStart w:id="214" w:name="_Toc439969758"/>
      <w:bookmarkStart w:id="215" w:name="_Toc441233912"/>
      <w:r>
        <w:br w:type="page"/>
      </w:r>
    </w:p>
    <w:p w14:paraId="0247F2DE" w14:textId="5717F776" w:rsidR="00E464E0" w:rsidRPr="008037ED" w:rsidRDefault="008950E0" w:rsidP="007B2C11">
      <w:pPr>
        <w:pStyle w:val="Ttulo1"/>
      </w:pPr>
      <w:bookmarkStart w:id="216" w:name="_Toc82281266"/>
      <w:r>
        <w:lastRenderedPageBreak/>
        <w:t>6</w:t>
      </w:r>
      <w:r w:rsidR="00E464E0" w:rsidRPr="008037ED">
        <w:t>. Conclusiones</w:t>
      </w:r>
      <w:bookmarkEnd w:id="203"/>
      <w:bookmarkEnd w:id="204"/>
      <w:bookmarkEnd w:id="205"/>
      <w:bookmarkEnd w:id="206"/>
      <w:bookmarkEnd w:id="207"/>
      <w:bookmarkEnd w:id="208"/>
      <w:bookmarkEnd w:id="209"/>
      <w:bookmarkEnd w:id="210"/>
      <w:bookmarkEnd w:id="211"/>
      <w:bookmarkEnd w:id="212"/>
      <w:bookmarkEnd w:id="213"/>
      <w:bookmarkEnd w:id="214"/>
      <w:bookmarkEnd w:id="215"/>
      <w:r w:rsidR="00572843">
        <w:t xml:space="preserve"> y trabajo futuro</w:t>
      </w:r>
      <w:bookmarkEnd w:id="216"/>
    </w:p>
    <w:p w14:paraId="1D3CE054" w14:textId="5D0DC0B9" w:rsidR="00572843" w:rsidRPr="00572843" w:rsidRDefault="008950E0" w:rsidP="00572843">
      <w:pPr>
        <w:pStyle w:val="Ttulo2"/>
        <w:rPr>
          <w:rFonts w:eastAsia="Times New Roman"/>
          <w:lang w:eastAsia="es-ES"/>
        </w:rPr>
      </w:pPr>
      <w:bookmarkStart w:id="217" w:name="_Toc82281267"/>
      <w:r>
        <w:rPr>
          <w:rFonts w:eastAsia="Times New Roman"/>
          <w:lang w:eastAsia="es-ES"/>
        </w:rPr>
        <w:t>6</w:t>
      </w:r>
      <w:r w:rsidR="00572843" w:rsidRPr="00572843">
        <w:rPr>
          <w:rFonts w:eastAsia="Times New Roman"/>
          <w:lang w:eastAsia="es-ES"/>
        </w:rPr>
        <w:t>.1. Conclusiones</w:t>
      </w:r>
      <w:bookmarkEnd w:id="217"/>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218" w:name="_Toc82281268"/>
      <w:r>
        <w:rPr>
          <w:rFonts w:eastAsia="Times New Roman"/>
          <w:lang w:eastAsia="es-ES"/>
        </w:rPr>
        <w:t>6</w:t>
      </w:r>
      <w:r w:rsidR="00572843" w:rsidRPr="00572843">
        <w:rPr>
          <w:rFonts w:eastAsia="Times New Roman"/>
          <w:lang w:eastAsia="es-ES"/>
        </w:rPr>
        <w:t>.2. Líneas de trabajo futuro</w:t>
      </w:r>
      <w:bookmarkEnd w:id="218"/>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219" w:name="_Toc441233913"/>
      <w:r>
        <w:rPr>
          <w:rFonts w:cs="Arial"/>
        </w:rPr>
        <w:br w:type="page"/>
      </w:r>
      <w:bookmarkEnd w:id="219"/>
    </w:p>
    <w:bookmarkStart w:id="220" w:name="_Toc82281269"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F5F19" w:rsidRDefault="008950E0">
          <w:pPr>
            <w:pStyle w:val="Ttulo1"/>
          </w:pPr>
          <w:r w:rsidRPr="009F5F19">
            <w:t>7</w:t>
          </w:r>
          <w:r w:rsidR="00E67AB1" w:rsidRPr="009F5F19">
            <w:t>. Bibliografía</w:t>
          </w:r>
          <w:bookmarkEnd w:id="220"/>
        </w:p>
        <w:sdt>
          <w:sdtPr>
            <w:rPr>
              <w:rFonts w:eastAsiaTheme="minorHAnsi" w:cstheme="minorBidi"/>
              <w:lang w:val="es-ES_tradnl"/>
            </w:rPr>
            <w:id w:val="111145805"/>
            <w:bibliography/>
          </w:sdtPr>
          <w:sdtEndPr>
            <w:rPr>
              <w:lang w:val="es-ES"/>
            </w:rPr>
          </w:sdtEndPr>
          <w:sdtContent>
            <w:p w14:paraId="4522984B" w14:textId="77777777" w:rsidR="00C77E0F" w:rsidRDefault="00D97405" w:rsidP="00C77E0F">
              <w:pPr>
                <w:pStyle w:val="Bibliografa"/>
              </w:pPr>
              <w:r w:rsidRPr="00D97405">
                <w:rPr>
                  <w:b/>
                  <w:bCs/>
                </w:rPr>
                <w:fldChar w:fldCharType="begin"/>
              </w:r>
              <w:r w:rsidR="0082741E" w:rsidRPr="00C77E0F">
                <w:rPr>
                  <w:b/>
                  <w:bCs/>
                </w:rPr>
                <w:instrText xml:space="preserve"> ADDIN ZOTERO_BIBL {"uncited":[],"omitted":[],"custom":[]} CSL_BIBLIOGRAPHY </w:instrText>
              </w:r>
              <w:r w:rsidRPr="00D97405">
                <w:rPr>
                  <w:b/>
                  <w:bCs/>
                </w:rPr>
                <w:fldChar w:fldCharType="separate"/>
              </w:r>
              <w:r w:rsidR="00C77E0F">
                <w:t xml:space="preserve">11tegen11. </w:t>
              </w:r>
              <w:r w:rsidR="00C77E0F" w:rsidRPr="00C77E0F">
                <w:rPr>
                  <w:lang w:val="en-US"/>
                </w:rPr>
                <w:t xml:space="preserve">(2015, </w:t>
              </w:r>
              <w:proofErr w:type="spellStart"/>
              <w:r w:rsidR="00C77E0F" w:rsidRPr="00C77E0F">
                <w:rPr>
                  <w:lang w:val="en-US"/>
                </w:rPr>
                <w:t>octubre</w:t>
              </w:r>
              <w:proofErr w:type="spellEnd"/>
              <w:r w:rsidR="00C77E0F" w:rsidRPr="00C77E0F">
                <w:rPr>
                  <w:lang w:val="en-US"/>
                </w:rPr>
                <w:t xml:space="preserve"> 31). Arsenal pulled away in the 2nd half. Their defensive numbers look very impressive again. But what’s up with Swansea? Https://t.co/LKXVcvCaRT [Tweet]. </w:t>
              </w:r>
              <w:r w:rsidR="00C77E0F">
                <w:rPr>
                  <w:i/>
                  <w:iCs/>
                </w:rPr>
                <w:t>@11tegen11</w:t>
              </w:r>
              <w:r w:rsidR="00C77E0F">
                <w:t>. https://twitter.com/11tegen11/status/660510093365129216/photo/1</w:t>
              </w:r>
            </w:p>
            <w:p w14:paraId="5B3961F7" w14:textId="77777777" w:rsidR="00C77E0F" w:rsidRDefault="00C77E0F" w:rsidP="00C77E0F">
              <w:pPr>
                <w:pStyle w:val="Bibliografa"/>
              </w:pPr>
              <w:r>
                <w:t xml:space="preserve">Alonso Fernández, A. M. (2006). </w:t>
              </w:r>
              <w:r>
                <w:rPr>
                  <w:i/>
                  <w:iCs/>
                </w:rPr>
                <w:t>Introducción a la regresión logística</w:t>
              </w:r>
              <w:r>
                <w:t>. http://halweb.uc3m.es/esp/Personal/personas/amalonso/esp/bstat-tema9.pdf</w:t>
              </w:r>
            </w:p>
            <w:p w14:paraId="43703013" w14:textId="77777777" w:rsidR="00C77E0F" w:rsidRDefault="00C77E0F" w:rsidP="00C77E0F">
              <w:pPr>
                <w:pStyle w:val="Bibliografa"/>
              </w:pPr>
              <w:r>
                <w:t xml:space="preserve">Amat Rodrigo, J. (2016, agosto). </w:t>
              </w:r>
              <w:r>
                <w:rPr>
                  <w:i/>
                  <w:iCs/>
                </w:rPr>
                <w:t>Regresión logística simple y múltiple</w:t>
              </w:r>
              <w:r>
                <w:t>. https://www.cienciadedatos.net/documentos/27_regresion_logistica_simple_y_multiple</w:t>
              </w:r>
            </w:p>
            <w:p w14:paraId="41F11F98" w14:textId="77777777" w:rsidR="00C77E0F" w:rsidRDefault="00C77E0F" w:rsidP="00C77E0F">
              <w:pPr>
                <w:pStyle w:val="Bibliografa"/>
              </w:pPr>
              <w:r>
                <w:t xml:space="preserve">Amat Rodrigo, J. (2020, abril). </w:t>
              </w:r>
              <w:r>
                <w:rPr>
                  <w:i/>
                  <w:iCs/>
                </w:rPr>
                <w:t xml:space="preserve">Optimización bayesiana de </w:t>
              </w:r>
              <w:proofErr w:type="spellStart"/>
              <w:r>
                <w:rPr>
                  <w:i/>
                  <w:iCs/>
                </w:rPr>
                <w:t>hiperparámetros</w:t>
              </w:r>
              <w:proofErr w:type="spellEnd"/>
              <w:r>
                <w:t>. https://www.cienciadedatos.net/documentos/62_optimizacion_bayesiana_hiperparametros.html</w:t>
              </w:r>
            </w:p>
            <w:p w14:paraId="5A55EA20" w14:textId="77777777" w:rsidR="00C77E0F" w:rsidRPr="00C77E0F" w:rsidRDefault="00C77E0F" w:rsidP="00C77E0F">
              <w:pPr>
                <w:pStyle w:val="Bibliografa"/>
                <w:rPr>
                  <w:lang w:val="en-US"/>
                </w:rPr>
              </w:pPr>
              <w:r w:rsidRPr="00C77E0F">
                <w:rPr>
                  <w:lang w:val="en-US"/>
                </w:rPr>
                <w:t xml:space="preserve">Analytics Vidhya. (2016, </w:t>
              </w:r>
              <w:proofErr w:type="spellStart"/>
              <w:r w:rsidRPr="00C77E0F">
                <w:rPr>
                  <w:lang w:val="en-US"/>
                </w:rPr>
                <w:t>abril</w:t>
              </w:r>
              <w:proofErr w:type="spellEnd"/>
              <w:r w:rsidRPr="00C77E0F">
                <w:rPr>
                  <w:lang w:val="en-US"/>
                </w:rPr>
                <w:t xml:space="preserve"> 11). Tree Based Algorithms | Implementation In Python &amp; R. </w:t>
              </w:r>
              <w:r w:rsidRPr="00C77E0F">
                <w:rPr>
                  <w:i/>
                  <w:iCs/>
                  <w:lang w:val="en-US"/>
                </w:rPr>
                <w:t>Analytics Vidhya</w:t>
              </w:r>
              <w:r w:rsidRPr="00C77E0F">
                <w:rPr>
                  <w:lang w:val="en-US"/>
                </w:rPr>
                <w:t>. https://www.analyticsvidhya.com/blog/2016/04/tree-based-algorithms-complete-tutorial-scratch-in-python/</w:t>
              </w:r>
            </w:p>
            <w:p w14:paraId="2D03BAA6" w14:textId="77777777" w:rsidR="00C77E0F" w:rsidRPr="00C77E0F" w:rsidRDefault="00C77E0F" w:rsidP="00C77E0F">
              <w:pPr>
                <w:pStyle w:val="Bibliografa"/>
                <w:rPr>
                  <w:lang w:val="en-US"/>
                </w:rPr>
              </w:pPr>
              <w:r w:rsidRPr="00C77E0F">
                <w:rPr>
                  <w:lang w:val="en-US"/>
                </w:rPr>
                <w:t xml:space="preserve">Andersen, K. (2021, </w:t>
              </w:r>
              <w:proofErr w:type="spellStart"/>
              <w:r w:rsidRPr="00C77E0F">
                <w:rPr>
                  <w:lang w:val="en-US"/>
                </w:rPr>
                <w:t>marzo</w:t>
              </w:r>
              <w:proofErr w:type="spellEnd"/>
              <w:r w:rsidRPr="00C77E0F">
                <w:rPr>
                  <w:lang w:val="en-US"/>
                </w:rPr>
                <w:t xml:space="preserve"> 13). Interview: The creator of </w:t>
              </w:r>
              <w:proofErr w:type="spellStart"/>
              <w:r w:rsidRPr="00C77E0F">
                <w:rPr>
                  <w:lang w:val="en-US"/>
                </w:rPr>
                <w:t>OptaJoe</w:t>
              </w:r>
              <w:proofErr w:type="spellEnd"/>
              <w:r w:rsidRPr="00C77E0F">
                <w:rPr>
                  <w:lang w:val="en-US"/>
                </w:rPr>
                <w:t xml:space="preserve"> and how </w:t>
              </w:r>
              <w:proofErr w:type="spellStart"/>
              <w:r w:rsidRPr="00C77E0F">
                <w:rPr>
                  <w:lang w:val="en-US"/>
                </w:rPr>
                <w:t>xG</w:t>
              </w:r>
              <w:proofErr w:type="spellEnd"/>
              <w:r w:rsidRPr="00C77E0F">
                <w:rPr>
                  <w:lang w:val="en-US"/>
                </w:rPr>
                <w:t xml:space="preserve"> came about. </w:t>
              </w:r>
              <w:r w:rsidRPr="00C77E0F">
                <w:rPr>
                  <w:i/>
                  <w:iCs/>
                  <w:lang w:val="en-US"/>
                </w:rPr>
                <w:t>A Word of Arsenal</w:t>
              </w:r>
              <w:r w:rsidRPr="00C77E0F">
                <w:rPr>
                  <w:lang w:val="en-US"/>
                </w:rPr>
                <w:t>. https://awordofarsenal.com/2021/03/13/interview-the-creator-of-optajoe-and-how-xg-came-about/</w:t>
              </w:r>
            </w:p>
            <w:p w14:paraId="031C30CD" w14:textId="77777777" w:rsidR="00C77E0F" w:rsidRPr="00C77E0F" w:rsidRDefault="00C77E0F" w:rsidP="00C77E0F">
              <w:pPr>
                <w:pStyle w:val="Bibliografa"/>
                <w:rPr>
                  <w:lang w:val="en-US"/>
                </w:rPr>
              </w:pPr>
              <w:r w:rsidRPr="00C77E0F">
                <w:rPr>
                  <w:lang w:val="en-US"/>
                </w:rPr>
                <w:t xml:space="preserve">Banerjee. (2020a, </w:t>
              </w:r>
              <w:proofErr w:type="spellStart"/>
              <w:r w:rsidRPr="00C77E0F">
                <w:rPr>
                  <w:lang w:val="en-US"/>
                </w:rPr>
                <w:t>diciembre</w:t>
              </w:r>
              <w:proofErr w:type="spellEnd"/>
              <w:r w:rsidRPr="00C77E0F">
                <w:rPr>
                  <w:lang w:val="en-US"/>
                </w:rPr>
                <w:t xml:space="preserve"> 8). </w:t>
              </w:r>
              <w:proofErr w:type="spellStart"/>
              <w:r w:rsidRPr="00C77E0F">
                <w:rPr>
                  <w:i/>
                  <w:iCs/>
                  <w:lang w:val="en-US"/>
                </w:rPr>
                <w:t>XGBoost</w:t>
              </w:r>
              <w:proofErr w:type="spellEnd"/>
              <w:r w:rsidRPr="00C77E0F">
                <w:rPr>
                  <w:i/>
                  <w:iCs/>
                  <w:lang w:val="en-US"/>
                </w:rPr>
                <w:t xml:space="preserve"> + k-fold CV + Feature Importance</w:t>
              </w:r>
              <w:r w:rsidRPr="00C77E0F">
                <w:rPr>
                  <w:lang w:val="en-US"/>
                </w:rPr>
                <w:t xml:space="preserve"> [Kaggle]. https://kaggle.com/prashant111/xgboost-k-fold-cv-feature-importance</w:t>
              </w:r>
            </w:p>
            <w:p w14:paraId="6B88C851" w14:textId="77777777" w:rsidR="00C77E0F" w:rsidRPr="00C77E0F" w:rsidRDefault="00C77E0F" w:rsidP="00C77E0F">
              <w:pPr>
                <w:pStyle w:val="Bibliografa"/>
                <w:rPr>
                  <w:lang w:val="en-US"/>
                </w:rPr>
              </w:pPr>
              <w:r w:rsidRPr="00C77E0F">
                <w:rPr>
                  <w:lang w:val="en-US"/>
                </w:rPr>
                <w:t xml:space="preserve">Banerjee, P. (2020b, </w:t>
              </w:r>
              <w:proofErr w:type="spellStart"/>
              <w:r w:rsidRPr="00C77E0F">
                <w:rPr>
                  <w:lang w:val="en-US"/>
                </w:rPr>
                <w:t>julio</w:t>
              </w:r>
              <w:proofErr w:type="spellEnd"/>
              <w:r w:rsidRPr="00C77E0F">
                <w:rPr>
                  <w:lang w:val="en-US"/>
                </w:rPr>
                <w:t xml:space="preserve"> 15). </w:t>
              </w:r>
              <w:r w:rsidRPr="00C77E0F">
                <w:rPr>
                  <w:i/>
                  <w:iCs/>
                  <w:lang w:val="en-US"/>
                </w:rPr>
                <w:t xml:space="preserve">A Guide on </w:t>
              </w:r>
              <w:proofErr w:type="spellStart"/>
              <w:r w:rsidRPr="00C77E0F">
                <w:rPr>
                  <w:i/>
                  <w:iCs/>
                  <w:lang w:val="en-US"/>
                </w:rPr>
                <w:t>XGBoost</w:t>
              </w:r>
              <w:proofErr w:type="spellEnd"/>
              <w:r w:rsidRPr="00C77E0F">
                <w:rPr>
                  <w:i/>
                  <w:iCs/>
                  <w:lang w:val="en-US"/>
                </w:rPr>
                <w:t xml:space="preserve"> hyperparameters tuning</w:t>
              </w:r>
              <w:r w:rsidRPr="00C77E0F">
                <w:rPr>
                  <w:lang w:val="en-US"/>
                </w:rPr>
                <w:t xml:space="preserve"> [Kaggle]. https://kaggle.com/prashant111/a-guide-on-xgboost-hyperparameters-tuning</w:t>
              </w:r>
            </w:p>
            <w:p w14:paraId="7979ACD5" w14:textId="77777777" w:rsidR="00C77E0F" w:rsidRPr="00C77E0F" w:rsidRDefault="00C77E0F" w:rsidP="00C77E0F">
              <w:pPr>
                <w:pStyle w:val="Bibliografa"/>
                <w:rPr>
                  <w:lang w:val="en-US"/>
                </w:rPr>
              </w:pPr>
              <w:r w:rsidRPr="00C77E0F">
                <w:rPr>
                  <w:lang w:val="en-US"/>
                </w:rPr>
                <w:t xml:space="preserve">Banerjee, P. (2020c, </w:t>
              </w:r>
              <w:proofErr w:type="spellStart"/>
              <w:r w:rsidRPr="00C77E0F">
                <w:rPr>
                  <w:lang w:val="en-US"/>
                </w:rPr>
                <w:t>julio</w:t>
              </w:r>
              <w:proofErr w:type="spellEnd"/>
              <w:r w:rsidRPr="00C77E0F">
                <w:rPr>
                  <w:lang w:val="en-US"/>
                </w:rPr>
                <w:t xml:space="preserve"> 21). </w:t>
              </w:r>
              <w:proofErr w:type="spellStart"/>
              <w:r w:rsidRPr="00C77E0F">
                <w:rPr>
                  <w:i/>
                  <w:iCs/>
                  <w:lang w:val="en-US"/>
                </w:rPr>
                <w:t>LightGBM</w:t>
              </w:r>
              <w:proofErr w:type="spellEnd"/>
              <w:r w:rsidRPr="00C77E0F">
                <w:rPr>
                  <w:i/>
                  <w:iCs/>
                  <w:lang w:val="en-US"/>
                </w:rPr>
                <w:t xml:space="preserve"> Classifier in Python</w:t>
              </w:r>
              <w:r w:rsidRPr="00C77E0F">
                <w:rPr>
                  <w:lang w:val="en-US"/>
                </w:rPr>
                <w:t>. Kaggle. https://kaggle.com/prashant111/lightgbm-classifier-in-python</w:t>
              </w:r>
            </w:p>
            <w:p w14:paraId="4BE85D64" w14:textId="77777777" w:rsidR="00C77E0F" w:rsidRPr="00C77E0F" w:rsidRDefault="00C77E0F" w:rsidP="00C77E0F">
              <w:pPr>
                <w:pStyle w:val="Bibliografa"/>
                <w:rPr>
                  <w:lang w:val="en-US"/>
                </w:rPr>
              </w:pPr>
              <w:r w:rsidRPr="00C77E0F">
                <w:rPr>
                  <w:lang w:val="en-US"/>
                </w:rPr>
                <w:lastRenderedPageBreak/>
                <w:t xml:space="preserve">Barnett, V., &amp; Hilditch, S. (1993). The Effect of an Artificial Pitch Surface on Home Team Performance in Football (Soccer). </w:t>
              </w:r>
              <w:r w:rsidRPr="00C77E0F">
                <w:rPr>
                  <w:i/>
                  <w:iCs/>
                  <w:lang w:val="en-US"/>
                </w:rPr>
                <w:t>Journal of the Royal Statistical Society. Series A (Statistics in Society)</w:t>
              </w:r>
              <w:r w:rsidRPr="00C77E0F">
                <w:rPr>
                  <w:lang w:val="en-US"/>
                </w:rPr>
                <w:t xml:space="preserve">, </w:t>
              </w:r>
              <w:r w:rsidRPr="00C77E0F">
                <w:rPr>
                  <w:i/>
                  <w:iCs/>
                  <w:lang w:val="en-US"/>
                </w:rPr>
                <w:t>156</w:t>
              </w:r>
              <w:r w:rsidRPr="00C77E0F">
                <w:rPr>
                  <w:lang w:val="en-US"/>
                </w:rPr>
                <w:t>(1), 39-50. https://doi.org/10.2307/2982859</w:t>
              </w:r>
            </w:p>
            <w:p w14:paraId="2C53A277" w14:textId="77777777" w:rsidR="00C77E0F" w:rsidRPr="00C77E0F" w:rsidRDefault="00C77E0F" w:rsidP="00C77E0F">
              <w:pPr>
                <w:pStyle w:val="Bibliografa"/>
                <w:rPr>
                  <w:lang w:val="en-US"/>
                </w:rPr>
              </w:pPr>
              <w:r w:rsidRPr="00C77E0F">
                <w:rPr>
                  <w:lang w:val="en-US"/>
                </w:rPr>
                <w:t xml:space="preserve">Becker, D. (2018). </w:t>
              </w:r>
              <w:r w:rsidRPr="00C77E0F">
                <w:rPr>
                  <w:i/>
                  <w:iCs/>
                  <w:lang w:val="en-US"/>
                </w:rPr>
                <w:t>What is Log Loss?</w:t>
              </w:r>
              <w:r w:rsidRPr="00C77E0F">
                <w:rPr>
                  <w:lang w:val="en-US"/>
                </w:rPr>
                <w:t xml:space="preserve"> Kaggle. https://kaggle.com/dansbecker/what-is-log-loss</w:t>
              </w:r>
            </w:p>
            <w:p w14:paraId="1F8C809B" w14:textId="77777777" w:rsidR="00C77E0F" w:rsidRPr="00C77E0F" w:rsidRDefault="00C77E0F" w:rsidP="00C77E0F">
              <w:pPr>
                <w:pStyle w:val="Bibliografa"/>
                <w:rPr>
                  <w:lang w:val="en-US"/>
                </w:rPr>
              </w:pPr>
              <w:r w:rsidRPr="00C77E0F">
                <w:rPr>
                  <w:lang w:val="en-US"/>
                </w:rPr>
                <w:t xml:space="preserve">Blum, J. (2017, </w:t>
              </w:r>
              <w:proofErr w:type="spellStart"/>
              <w:r w:rsidRPr="00C77E0F">
                <w:rPr>
                  <w:lang w:val="en-US"/>
                </w:rPr>
                <w:t>octubre</w:t>
              </w:r>
              <w:proofErr w:type="spellEnd"/>
              <w:r w:rsidRPr="00C77E0F">
                <w:rPr>
                  <w:lang w:val="en-US"/>
                </w:rPr>
                <w:t xml:space="preserve"> 27). Using Neural Networks to calculate Expected Goals. </w:t>
              </w:r>
              <w:r w:rsidRPr="00C77E0F">
                <w:rPr>
                  <w:i/>
                  <w:iCs/>
                  <w:lang w:val="en-US"/>
                </w:rPr>
                <w:t>Jon Blum</w:t>
              </w:r>
              <w:r w:rsidRPr="00C77E0F">
                <w:rPr>
                  <w:lang w:val="en-US"/>
                </w:rPr>
                <w:t>. https://jonblum.wordpress.com/2017/10/27/using-neural-networks-to-calculate-expected-goals/</w:t>
              </w:r>
            </w:p>
            <w:p w14:paraId="6C2E77D3" w14:textId="77777777" w:rsidR="00C77E0F" w:rsidRPr="00C77E0F" w:rsidRDefault="00C77E0F" w:rsidP="00C77E0F">
              <w:pPr>
                <w:pStyle w:val="Bibliografa"/>
                <w:rPr>
                  <w:lang w:val="en-US"/>
                </w:rPr>
              </w:pPr>
              <w:proofErr w:type="spellStart"/>
              <w:r w:rsidRPr="00C77E0F">
                <w:rPr>
                  <w:lang w:val="en-US"/>
                </w:rPr>
                <w:t>Breiman</w:t>
              </w:r>
              <w:proofErr w:type="spellEnd"/>
              <w:r w:rsidRPr="00C77E0F">
                <w:rPr>
                  <w:lang w:val="en-US"/>
                </w:rPr>
                <w:t xml:space="preserve">, L. (2001). Random Forests. </w:t>
              </w:r>
              <w:r w:rsidRPr="00C77E0F">
                <w:rPr>
                  <w:i/>
                  <w:iCs/>
                  <w:lang w:val="en-US"/>
                </w:rPr>
                <w:t>Machine Learning</w:t>
              </w:r>
              <w:r w:rsidRPr="00C77E0F">
                <w:rPr>
                  <w:lang w:val="en-US"/>
                </w:rPr>
                <w:t xml:space="preserve">, </w:t>
              </w:r>
              <w:r w:rsidRPr="00C77E0F">
                <w:rPr>
                  <w:i/>
                  <w:iCs/>
                  <w:lang w:val="en-US"/>
                </w:rPr>
                <w:t>45</w:t>
              </w:r>
              <w:r w:rsidRPr="00C77E0F">
                <w:rPr>
                  <w:lang w:val="en-US"/>
                </w:rPr>
                <w:t>(1), 5-32. https://doi.org/10.1023/A:1010933404324</w:t>
              </w:r>
            </w:p>
            <w:p w14:paraId="4DB7B85C" w14:textId="77777777" w:rsidR="00C77E0F" w:rsidRPr="00C77E0F" w:rsidRDefault="00C77E0F" w:rsidP="00C77E0F">
              <w:pPr>
                <w:pStyle w:val="Bibliografa"/>
                <w:rPr>
                  <w:lang w:val="en-US"/>
                </w:rPr>
              </w:pPr>
              <w:proofErr w:type="spellStart"/>
              <w:r w:rsidRPr="00C77E0F">
                <w:rPr>
                  <w:lang w:val="en-US"/>
                </w:rPr>
                <w:t>Brener</w:t>
              </w:r>
              <w:proofErr w:type="spellEnd"/>
              <w:r w:rsidRPr="00C77E0F">
                <w:rPr>
                  <w:lang w:val="en-US"/>
                </w:rPr>
                <w:t xml:space="preserve">, A. (2017). </w:t>
              </w:r>
              <w:r w:rsidRPr="00C77E0F">
                <w:rPr>
                  <w:i/>
                  <w:iCs/>
                  <w:lang w:val="en-US"/>
                </w:rPr>
                <w:t>Expected Goals Model</w:t>
              </w:r>
              <w:r w:rsidRPr="00C77E0F">
                <w:rPr>
                  <w:lang w:val="en-US"/>
                </w:rPr>
                <w:t xml:space="preserve"> [Python]. https://github.com/andrebrener/expected_goals</w:t>
              </w:r>
            </w:p>
            <w:p w14:paraId="1C28920B" w14:textId="77777777" w:rsidR="00C77E0F" w:rsidRPr="00C77E0F" w:rsidRDefault="00C77E0F" w:rsidP="00C77E0F">
              <w:pPr>
                <w:pStyle w:val="Bibliografa"/>
                <w:rPr>
                  <w:lang w:val="en-US"/>
                </w:rPr>
              </w:pPr>
              <w:proofErr w:type="spellStart"/>
              <w:r w:rsidRPr="00C77E0F">
                <w:rPr>
                  <w:lang w:val="en-US"/>
                </w:rPr>
                <w:t>Buitinck</w:t>
              </w:r>
              <w:proofErr w:type="spellEnd"/>
              <w:r w:rsidRPr="00C77E0F">
                <w:rPr>
                  <w:lang w:val="en-US"/>
                </w:rPr>
                <w:t xml:space="preserve">, L., </w:t>
              </w:r>
              <w:proofErr w:type="spellStart"/>
              <w:r w:rsidRPr="00C77E0F">
                <w:rPr>
                  <w:lang w:val="en-US"/>
                </w:rPr>
                <w:t>Louppe</w:t>
              </w:r>
              <w:proofErr w:type="spellEnd"/>
              <w:r w:rsidRPr="00C77E0F">
                <w:rPr>
                  <w:lang w:val="en-US"/>
                </w:rPr>
                <w:t xml:space="preserve">, G., Blondel, M., </w:t>
              </w:r>
              <w:proofErr w:type="spellStart"/>
              <w:r w:rsidRPr="00C77E0F">
                <w:rPr>
                  <w:lang w:val="en-US"/>
                </w:rPr>
                <w:t>Pedregosa</w:t>
              </w:r>
              <w:proofErr w:type="spellEnd"/>
              <w:r w:rsidRPr="00C77E0F">
                <w:rPr>
                  <w:lang w:val="en-US"/>
                </w:rPr>
                <w:t xml:space="preserve">, F., Mueller, A., Grisel, O., </w:t>
              </w:r>
              <w:proofErr w:type="spellStart"/>
              <w:r w:rsidRPr="00C77E0F">
                <w:rPr>
                  <w:lang w:val="en-US"/>
                </w:rPr>
                <w:t>Niculae</w:t>
              </w:r>
              <w:proofErr w:type="spellEnd"/>
              <w:r w:rsidRPr="00C77E0F">
                <w:rPr>
                  <w:lang w:val="en-US"/>
                </w:rPr>
                <w:t xml:space="preserve">, V., </w:t>
              </w:r>
              <w:proofErr w:type="spellStart"/>
              <w:r w:rsidRPr="00C77E0F">
                <w:rPr>
                  <w:lang w:val="en-US"/>
                </w:rPr>
                <w:t>Prettenhofer</w:t>
              </w:r>
              <w:proofErr w:type="spellEnd"/>
              <w:r w:rsidRPr="00C77E0F">
                <w:rPr>
                  <w:lang w:val="en-US"/>
                </w:rPr>
                <w:t xml:space="preserve">, P., </w:t>
              </w:r>
              <w:proofErr w:type="spellStart"/>
              <w:r w:rsidRPr="00C77E0F">
                <w:rPr>
                  <w:lang w:val="en-US"/>
                </w:rPr>
                <w:t>Gramfort</w:t>
              </w:r>
              <w:proofErr w:type="spellEnd"/>
              <w:r w:rsidRPr="00C77E0F">
                <w:rPr>
                  <w:lang w:val="en-US"/>
                </w:rPr>
                <w:t xml:space="preserve">, A., Grobler, J., Layton, R., </w:t>
              </w:r>
              <w:proofErr w:type="spellStart"/>
              <w:r w:rsidRPr="00C77E0F">
                <w:rPr>
                  <w:lang w:val="en-US"/>
                </w:rPr>
                <w:t>Vanderplas</w:t>
              </w:r>
              <w:proofErr w:type="spellEnd"/>
              <w:r w:rsidRPr="00C77E0F">
                <w:rPr>
                  <w:lang w:val="en-US"/>
                </w:rPr>
                <w:t xml:space="preserve">, J., Joly, A., Holt, B., &amp; </w:t>
              </w:r>
              <w:proofErr w:type="spellStart"/>
              <w:r w:rsidRPr="00C77E0F">
                <w:rPr>
                  <w:lang w:val="en-US"/>
                </w:rPr>
                <w:t>Varoquaux</w:t>
              </w:r>
              <w:proofErr w:type="spellEnd"/>
              <w:r w:rsidRPr="00C77E0F">
                <w:rPr>
                  <w:lang w:val="en-US"/>
                </w:rPr>
                <w:t xml:space="preserve">, G. (2013). API design for machine learning software: Experiences from the scikit-learn project. </w:t>
              </w:r>
              <w:r w:rsidRPr="00C77E0F">
                <w:rPr>
                  <w:i/>
                  <w:iCs/>
                  <w:lang w:val="en-US"/>
                </w:rPr>
                <w:t>arXiv:1309.0238 [cs]</w:t>
              </w:r>
              <w:r w:rsidRPr="00C77E0F">
                <w:rPr>
                  <w:lang w:val="en-US"/>
                </w:rPr>
                <w:t>, 108--122.</w:t>
              </w:r>
            </w:p>
            <w:p w14:paraId="5B7763B2" w14:textId="77777777" w:rsidR="00C77E0F" w:rsidRPr="00C77E0F" w:rsidRDefault="00C77E0F" w:rsidP="00C77E0F">
              <w:pPr>
                <w:pStyle w:val="Bibliografa"/>
                <w:rPr>
                  <w:lang w:val="en-US"/>
                </w:rPr>
              </w:pPr>
              <w:r w:rsidRPr="00C77E0F">
                <w:rPr>
                  <w:lang w:val="en-US"/>
                </w:rPr>
                <w:t xml:space="preserve">Chen, T., &amp; </w:t>
              </w:r>
              <w:proofErr w:type="spellStart"/>
              <w:r w:rsidRPr="00C77E0F">
                <w:rPr>
                  <w:lang w:val="en-US"/>
                </w:rPr>
                <w:t>Guestrin</w:t>
              </w:r>
              <w:proofErr w:type="spellEnd"/>
              <w:r w:rsidRPr="00C77E0F">
                <w:rPr>
                  <w:lang w:val="en-US"/>
                </w:rPr>
                <w:t xml:space="preserve">, C. (2016). </w:t>
              </w:r>
              <w:proofErr w:type="spellStart"/>
              <w:r w:rsidRPr="00C77E0F">
                <w:rPr>
                  <w:lang w:val="en-US"/>
                </w:rPr>
                <w:t>XGBoost</w:t>
              </w:r>
              <w:proofErr w:type="spellEnd"/>
              <w:r w:rsidRPr="00C77E0F">
                <w:rPr>
                  <w:lang w:val="en-US"/>
                </w:rPr>
                <w:t xml:space="preserve">: A Scalable Tree Boosting System. </w:t>
              </w:r>
              <w:r w:rsidRPr="00C77E0F">
                <w:rPr>
                  <w:i/>
                  <w:iCs/>
                  <w:lang w:val="en-US"/>
                </w:rPr>
                <w:t>Proceedings of the 22nd ACM SIGKDD International Conference on Knowledge Discovery and Data Mining</w:t>
              </w:r>
              <w:r w:rsidRPr="00C77E0F">
                <w:rPr>
                  <w:lang w:val="en-US"/>
                </w:rPr>
                <w:t>, 785-794. https://doi.org/10.1145/2939672.2939785</w:t>
              </w:r>
            </w:p>
            <w:p w14:paraId="0E388A3F" w14:textId="77777777" w:rsidR="00C77E0F" w:rsidRDefault="00C77E0F" w:rsidP="00C77E0F">
              <w:pPr>
                <w:pStyle w:val="Bibliografa"/>
              </w:pPr>
              <w:r>
                <w:t>Coronis, A. (2021, mayo 3). Los “</w:t>
              </w:r>
              <w:proofErr w:type="spellStart"/>
              <w:r>
                <w:t>expected</w:t>
              </w:r>
              <w:proofErr w:type="spellEnd"/>
              <w:r>
                <w:t xml:space="preserve"> </w:t>
              </w:r>
              <w:proofErr w:type="spellStart"/>
              <w:r>
                <w:t>goals</w:t>
              </w:r>
              <w:proofErr w:type="spellEnd"/>
              <w:r>
                <w:t xml:space="preserve">”, la métrica de moda del análisis </w:t>
              </w:r>
              <w:proofErr w:type="spellStart"/>
              <w:r>
                <w:t>big</w:t>
              </w:r>
              <w:proofErr w:type="spellEnd"/>
              <w:r>
                <w:t xml:space="preserve"> data. </w:t>
              </w:r>
              <w:r>
                <w:rPr>
                  <w:i/>
                  <w:iCs/>
                </w:rPr>
                <w:t>Futbol Sapiens</w:t>
              </w:r>
              <w:r>
                <w:t>. https://www.futbolsapiens.com/mas-sapiens/los-expected-goals-la-metrica-de-moda-del-analisis-big-data/</w:t>
              </w:r>
            </w:p>
            <w:p w14:paraId="2A1C398D" w14:textId="77777777" w:rsidR="00C77E0F" w:rsidRDefault="00C77E0F" w:rsidP="00C77E0F">
              <w:pPr>
                <w:pStyle w:val="Bibliografa"/>
              </w:pPr>
              <w:r>
                <w:t xml:space="preserve">De Torres, A. (2021, enero). </w:t>
              </w:r>
              <w:r>
                <w:rPr>
                  <w:i/>
                  <w:iCs/>
                </w:rPr>
                <w:t>¿Cómo funciona el Big Data en fútbol?</w:t>
              </w:r>
              <w:r>
                <w:t xml:space="preserve"> [Educativa]. ESIC. https://www.esic.edu/rethink/tecnologia/big-data-en-futbol</w:t>
              </w:r>
            </w:p>
            <w:p w14:paraId="17D8A593" w14:textId="77777777" w:rsidR="00C77E0F" w:rsidRPr="00C77E0F" w:rsidRDefault="00C77E0F" w:rsidP="00C77E0F">
              <w:pPr>
                <w:pStyle w:val="Bibliografa"/>
                <w:rPr>
                  <w:lang w:val="en-US"/>
                </w:rPr>
              </w:pPr>
              <w:proofErr w:type="spellStart"/>
              <w:r w:rsidRPr="00C77E0F">
                <w:rPr>
                  <w:lang w:val="en-US"/>
                </w:rPr>
                <w:t>Dembla</w:t>
              </w:r>
              <w:proofErr w:type="spellEnd"/>
              <w:r w:rsidRPr="00C77E0F">
                <w:rPr>
                  <w:lang w:val="en-US"/>
                </w:rPr>
                <w:t xml:space="preserve">, G. (2020, </w:t>
              </w:r>
              <w:proofErr w:type="spellStart"/>
              <w:r w:rsidRPr="00C77E0F">
                <w:rPr>
                  <w:lang w:val="en-US"/>
                </w:rPr>
                <w:t>noviembre</w:t>
              </w:r>
              <w:proofErr w:type="spellEnd"/>
              <w:r w:rsidRPr="00C77E0F">
                <w:rPr>
                  <w:lang w:val="en-US"/>
                </w:rPr>
                <w:t xml:space="preserve"> 17). </w:t>
              </w:r>
              <w:r w:rsidRPr="00C77E0F">
                <w:rPr>
                  <w:i/>
                  <w:iCs/>
                  <w:lang w:val="en-US"/>
                </w:rPr>
                <w:t>Intuition behind Log-loss Score</w:t>
              </w:r>
              <w:r w:rsidRPr="00C77E0F">
                <w:rPr>
                  <w:lang w:val="en-US"/>
                </w:rPr>
                <w:t>. Medium. https://towardsdatascience.com/intuition-behind-log-loss-score-4e0c9979680a</w:t>
              </w:r>
            </w:p>
            <w:p w14:paraId="6D54B996" w14:textId="77777777" w:rsidR="00C77E0F" w:rsidRPr="00C77E0F" w:rsidRDefault="00C77E0F" w:rsidP="00C77E0F">
              <w:pPr>
                <w:pStyle w:val="Bibliografa"/>
                <w:rPr>
                  <w:lang w:val="en-US"/>
                </w:rPr>
              </w:pPr>
              <w:proofErr w:type="spellStart"/>
              <w:r w:rsidRPr="00C77E0F">
                <w:rPr>
                  <w:lang w:val="en-US"/>
                </w:rPr>
                <w:t>Durgapal</w:t>
              </w:r>
              <w:proofErr w:type="spellEnd"/>
              <w:r w:rsidRPr="00C77E0F">
                <w:rPr>
                  <w:lang w:val="en-US"/>
                </w:rPr>
                <w:t xml:space="preserve">, A., &amp; </w:t>
              </w:r>
              <w:proofErr w:type="spellStart"/>
              <w:r w:rsidRPr="00C77E0F">
                <w:rPr>
                  <w:lang w:val="en-US"/>
                </w:rPr>
                <w:t>Rowlinson</w:t>
              </w:r>
              <w:proofErr w:type="spellEnd"/>
              <w:r w:rsidRPr="00C77E0F">
                <w:rPr>
                  <w:lang w:val="en-US"/>
                </w:rPr>
                <w:t xml:space="preserve">, A. (2021). </w:t>
              </w:r>
              <w:r w:rsidRPr="00C77E0F">
                <w:rPr>
                  <w:i/>
                  <w:iCs/>
                  <w:lang w:val="en-US"/>
                </w:rPr>
                <w:t>Quick start—</w:t>
              </w:r>
              <w:proofErr w:type="spellStart"/>
              <w:r w:rsidRPr="00C77E0F">
                <w:rPr>
                  <w:i/>
                  <w:iCs/>
                  <w:lang w:val="en-US"/>
                </w:rPr>
                <w:t>Mplsoccer</w:t>
              </w:r>
              <w:proofErr w:type="spellEnd"/>
              <w:r w:rsidRPr="00C77E0F">
                <w:rPr>
                  <w:i/>
                  <w:iCs/>
                  <w:lang w:val="en-US"/>
                </w:rPr>
                <w:t xml:space="preserve"> 1.0.5 documentation</w:t>
              </w:r>
              <w:r w:rsidRPr="00C77E0F">
                <w:rPr>
                  <w:lang w:val="en-US"/>
                </w:rPr>
                <w:t xml:space="preserve">. </w:t>
              </w:r>
              <w:proofErr w:type="spellStart"/>
              <w:r w:rsidRPr="00C77E0F">
                <w:rPr>
                  <w:lang w:val="en-US"/>
                </w:rPr>
                <w:t>mplsoccer</w:t>
              </w:r>
              <w:proofErr w:type="spellEnd"/>
              <w:r w:rsidRPr="00C77E0F">
                <w:rPr>
                  <w:lang w:val="en-US"/>
                </w:rPr>
                <w:t>. https://mplsoccer.readthedocs.io/en/latest/#</w:t>
              </w:r>
            </w:p>
            <w:p w14:paraId="6660B0BE" w14:textId="77777777" w:rsidR="00C77E0F" w:rsidRPr="00C77E0F" w:rsidRDefault="00C77E0F" w:rsidP="00C77E0F">
              <w:pPr>
                <w:pStyle w:val="Bibliografa"/>
                <w:rPr>
                  <w:lang w:val="en-US"/>
                </w:rPr>
              </w:pPr>
              <w:proofErr w:type="spellStart"/>
              <w:r w:rsidRPr="00C77E0F">
                <w:rPr>
                  <w:lang w:val="en-US"/>
                </w:rPr>
                <w:lastRenderedPageBreak/>
                <w:t>Eggels</w:t>
              </w:r>
              <w:proofErr w:type="spellEnd"/>
              <w:r w:rsidRPr="00C77E0F">
                <w:rPr>
                  <w:lang w:val="en-US"/>
                </w:rPr>
                <w:t xml:space="preserve">, H. P. H. (2016). </w:t>
              </w:r>
              <w:r w:rsidRPr="00C77E0F">
                <w:rPr>
                  <w:i/>
                  <w:iCs/>
                  <w:lang w:val="en-US"/>
                </w:rPr>
                <w:t>Expected Goals in Soccer: Explaining Match Results using Predictive Analytic</w:t>
              </w:r>
              <w:r w:rsidRPr="00C77E0F">
                <w:rPr>
                  <w:lang w:val="en-US"/>
                </w:rPr>
                <w:t xml:space="preserve"> [Eindhoven University of Technology]. https://pure.tue.nl/ws/portalfiles/portal/46945853</w:t>
              </w:r>
            </w:p>
            <w:p w14:paraId="26694F9A" w14:textId="77777777" w:rsidR="00C77E0F" w:rsidRPr="00C77E0F" w:rsidRDefault="00C77E0F" w:rsidP="00C77E0F">
              <w:pPr>
                <w:pStyle w:val="Bibliografa"/>
                <w:rPr>
                  <w:lang w:val="en-US"/>
                </w:rPr>
              </w:pPr>
              <w:r w:rsidRPr="00C77E0F">
                <w:rPr>
                  <w:lang w:val="en-US"/>
                </w:rPr>
                <w:t xml:space="preserve">Friends of Tracking. (2020, mayo 8). </w:t>
              </w:r>
              <w:r w:rsidRPr="00C77E0F">
                <w:rPr>
                  <w:i/>
                  <w:iCs/>
                  <w:lang w:val="en-US"/>
                </w:rPr>
                <w:t>The Ultimate Guide to Expected Goals</w:t>
              </w:r>
              <w:r w:rsidRPr="00C77E0F">
                <w:rPr>
                  <w:lang w:val="en-US"/>
                </w:rPr>
                <w:t>. https://www.youtube.com/watch?v=310_eW0hUqQ&amp;t=1101s</w:t>
              </w:r>
            </w:p>
            <w:p w14:paraId="311F93F9" w14:textId="77777777" w:rsidR="00C77E0F" w:rsidRDefault="00C77E0F" w:rsidP="00C77E0F">
              <w:pPr>
                <w:pStyle w:val="Bibliografa"/>
              </w:pPr>
              <w:proofErr w:type="spellStart"/>
              <w:r>
                <w:t>Giacobbe</w:t>
              </w:r>
              <w:proofErr w:type="spellEnd"/>
              <w:r>
                <w:t xml:space="preserve">. (2016, septiembre 8). Un </w:t>
              </w:r>
              <w:proofErr w:type="spellStart"/>
              <w:r>
                <w:t>nuovo</w:t>
              </w:r>
              <w:proofErr w:type="spellEnd"/>
              <w:r>
                <w:t xml:space="preserve"> </w:t>
              </w:r>
              <w:proofErr w:type="spellStart"/>
              <w:r>
                <w:t>modello</w:t>
              </w:r>
              <w:proofErr w:type="spellEnd"/>
              <w:r>
                <w:t xml:space="preserve"> di </w:t>
              </w:r>
              <w:proofErr w:type="spellStart"/>
              <w:r>
                <w:t>Expected</w:t>
              </w:r>
              <w:proofErr w:type="spellEnd"/>
              <w:r>
                <w:t xml:space="preserve"> </w:t>
              </w:r>
              <w:proofErr w:type="spellStart"/>
              <w:r>
                <w:t>Goals</w:t>
              </w:r>
              <w:proofErr w:type="spellEnd"/>
              <w:r>
                <w:t xml:space="preserve">. </w:t>
              </w:r>
              <w:proofErr w:type="spellStart"/>
              <w:r>
                <w:rPr>
                  <w:i/>
                  <w:iCs/>
                </w:rPr>
                <w:t>L’Ultimo</w:t>
              </w:r>
              <w:proofErr w:type="spellEnd"/>
              <w:r>
                <w:rPr>
                  <w:i/>
                  <w:iCs/>
                </w:rPr>
                <w:t xml:space="preserve"> </w:t>
              </w:r>
              <w:proofErr w:type="spellStart"/>
              <w:r>
                <w:rPr>
                  <w:i/>
                  <w:iCs/>
                </w:rPr>
                <w:t>Uomo</w:t>
              </w:r>
              <w:proofErr w:type="spellEnd"/>
              <w:r>
                <w:t>. https://www.ultimouomo.com/un-nuovo-modello-di-expected-goals/</w:t>
              </w:r>
            </w:p>
            <w:p w14:paraId="237C86CF" w14:textId="77777777" w:rsidR="00C77E0F" w:rsidRPr="00C77E0F" w:rsidRDefault="00C77E0F" w:rsidP="00C77E0F">
              <w:pPr>
                <w:pStyle w:val="Bibliografa"/>
                <w:rPr>
                  <w:lang w:val="en-US"/>
                </w:rPr>
              </w:pPr>
              <w:r w:rsidRPr="00C77E0F">
                <w:rPr>
                  <w:lang w:val="en-US"/>
                </w:rPr>
                <w:t xml:space="preserve">Godoy, D. (2019, </w:t>
              </w:r>
              <w:proofErr w:type="spellStart"/>
              <w:r w:rsidRPr="00C77E0F">
                <w:rPr>
                  <w:lang w:val="en-US"/>
                </w:rPr>
                <w:t>febrero</w:t>
              </w:r>
              <w:proofErr w:type="spellEnd"/>
              <w:r w:rsidRPr="00C77E0F">
                <w:rPr>
                  <w:lang w:val="en-US"/>
                </w:rPr>
                <w:t xml:space="preserve"> 7). </w:t>
              </w:r>
              <w:r w:rsidRPr="00C77E0F">
                <w:rPr>
                  <w:i/>
                  <w:iCs/>
                  <w:lang w:val="en-US"/>
                </w:rPr>
                <w:t>Understanding binary cross-entropy / log loss: A visual explanation</w:t>
              </w:r>
              <w:r w:rsidRPr="00C77E0F">
                <w:rPr>
                  <w:lang w:val="en-US"/>
                </w:rPr>
                <w:t>. Medium. https://towardsdatascience.com/understanding-binary-cross-entropy-log-loss-a-visual-explanation-a3ac6025181a</w:t>
              </w:r>
            </w:p>
            <w:p w14:paraId="7B4C7462" w14:textId="77777777" w:rsidR="00C77E0F" w:rsidRPr="00C77E0F" w:rsidRDefault="00C77E0F" w:rsidP="00C77E0F">
              <w:pPr>
                <w:pStyle w:val="Bibliografa"/>
                <w:rPr>
                  <w:lang w:val="en-US"/>
                </w:rPr>
              </w:pPr>
              <w:r w:rsidRPr="00C77E0F">
                <w:rPr>
                  <w:lang w:val="en-US"/>
                </w:rPr>
                <w:t xml:space="preserve">Goodman. (2018a, </w:t>
              </w:r>
              <w:proofErr w:type="spellStart"/>
              <w:r w:rsidRPr="00C77E0F">
                <w:rPr>
                  <w:lang w:val="en-US"/>
                </w:rPr>
                <w:t>noviembre</w:t>
              </w:r>
              <w:proofErr w:type="spellEnd"/>
              <w:r w:rsidRPr="00C77E0F">
                <w:rPr>
                  <w:lang w:val="en-US"/>
                </w:rPr>
                <w:t xml:space="preserve"> 12). </w:t>
              </w:r>
              <w:r w:rsidRPr="00C77E0F">
                <w:rPr>
                  <w:i/>
                  <w:iCs/>
                  <w:lang w:val="en-US"/>
                </w:rPr>
                <w:t>A New Way to Measure Keepers’ Shot Stopping: Post-Shot Expected Goals</w:t>
              </w:r>
              <w:r w:rsidRPr="00C77E0F">
                <w:rPr>
                  <w:lang w:val="en-US"/>
                </w:rPr>
                <w:t xml:space="preserve">. </w:t>
              </w:r>
              <w:proofErr w:type="spellStart"/>
              <w:r w:rsidRPr="00C77E0F">
                <w:rPr>
                  <w:lang w:val="en-US"/>
                </w:rPr>
                <w:t>StatsBomb</w:t>
              </w:r>
              <w:proofErr w:type="spellEnd"/>
              <w:r w:rsidRPr="00C77E0F">
                <w:rPr>
                  <w:lang w:val="en-US"/>
                </w:rPr>
                <w:t>. https://statsbomb.com/2018/11/a-new-way-to-measure-keepers-shot-stopping-post-shot-expected-goals/</w:t>
              </w:r>
            </w:p>
            <w:p w14:paraId="3F19D4DA" w14:textId="77777777" w:rsidR="00C77E0F" w:rsidRPr="00C77E0F" w:rsidRDefault="00C77E0F" w:rsidP="00C77E0F">
              <w:pPr>
                <w:pStyle w:val="Bibliografa"/>
                <w:rPr>
                  <w:lang w:val="en-US"/>
                </w:rPr>
              </w:pPr>
              <w:r w:rsidRPr="00C77E0F">
                <w:rPr>
                  <w:lang w:val="en-US"/>
                </w:rPr>
                <w:t xml:space="preserve">Goodman, M. (2018b, mayo 18). The Dual Life of Expected Goals (Part 2). </w:t>
              </w:r>
              <w:proofErr w:type="spellStart"/>
              <w:r w:rsidRPr="00C77E0F">
                <w:rPr>
                  <w:i/>
                  <w:iCs/>
                  <w:lang w:val="en-US"/>
                </w:rPr>
                <w:t>StatsBomb</w:t>
              </w:r>
              <w:proofErr w:type="spellEnd"/>
              <w:r w:rsidRPr="00C77E0F">
                <w:rPr>
                  <w:lang w:val="en-US"/>
                </w:rPr>
                <w:t>. https://statsbomb.com/2018/05/the-dual-life-of-expected-goals-part-2/</w:t>
              </w:r>
            </w:p>
            <w:p w14:paraId="5D0795C5" w14:textId="77777777" w:rsidR="00C77E0F" w:rsidRPr="00C77E0F" w:rsidRDefault="00C77E0F" w:rsidP="00C77E0F">
              <w:pPr>
                <w:pStyle w:val="Bibliografa"/>
                <w:rPr>
                  <w:lang w:val="en-US"/>
                </w:rPr>
              </w:pPr>
              <w:r w:rsidRPr="00C77E0F">
                <w:rPr>
                  <w:lang w:val="en-US"/>
                </w:rPr>
                <w:t xml:space="preserve">Green, S. (2012, </w:t>
              </w:r>
              <w:proofErr w:type="spellStart"/>
              <w:r w:rsidRPr="00C77E0F">
                <w:rPr>
                  <w:lang w:val="en-US"/>
                </w:rPr>
                <w:t>abril</w:t>
              </w:r>
              <w:proofErr w:type="spellEnd"/>
              <w:r w:rsidRPr="00C77E0F">
                <w:rPr>
                  <w:lang w:val="en-US"/>
                </w:rPr>
                <w:t xml:space="preserve"> 9). </w:t>
              </w:r>
              <w:r w:rsidRPr="00C77E0F">
                <w:rPr>
                  <w:i/>
                  <w:iCs/>
                  <w:lang w:val="en-US"/>
                </w:rPr>
                <w:t xml:space="preserve">Assessing The Performance of Premier League </w:t>
              </w:r>
              <w:proofErr w:type="spellStart"/>
              <w:r w:rsidRPr="00C77E0F">
                <w:rPr>
                  <w:i/>
                  <w:iCs/>
                  <w:lang w:val="en-US"/>
                </w:rPr>
                <w:t>Goalscorers</w:t>
              </w:r>
              <w:proofErr w:type="spellEnd"/>
              <w:r w:rsidRPr="00C77E0F">
                <w:rPr>
                  <w:lang w:val="en-US"/>
                </w:rPr>
                <w:t>. Stats Perform. https://www.statsperform.com/resource/assessing-the-performance-of-premier-league-goalscorers/</w:t>
              </w:r>
            </w:p>
            <w:p w14:paraId="070999F6" w14:textId="77777777" w:rsidR="00C77E0F" w:rsidRPr="00C77E0F" w:rsidRDefault="00C77E0F" w:rsidP="00C77E0F">
              <w:pPr>
                <w:pStyle w:val="Bibliografa"/>
                <w:rPr>
                  <w:lang w:val="en-US"/>
                </w:rPr>
              </w:pPr>
              <w:r w:rsidRPr="00C77E0F">
                <w:rPr>
                  <w:lang w:val="en-US"/>
                </w:rPr>
                <w:t xml:space="preserve">Gregory, S. (2017, </w:t>
              </w:r>
              <w:proofErr w:type="spellStart"/>
              <w:r w:rsidRPr="00C77E0F">
                <w:rPr>
                  <w:lang w:val="en-US"/>
                </w:rPr>
                <w:t>enero</w:t>
              </w:r>
              <w:proofErr w:type="spellEnd"/>
              <w:r w:rsidRPr="00C77E0F">
                <w:rPr>
                  <w:lang w:val="en-US"/>
                </w:rPr>
                <w:t xml:space="preserve"> 30). </w:t>
              </w:r>
              <w:r w:rsidRPr="00C77E0F">
                <w:rPr>
                  <w:i/>
                  <w:iCs/>
                  <w:lang w:val="en-US"/>
                </w:rPr>
                <w:t>Expected Goals in Context</w:t>
              </w:r>
              <w:r w:rsidRPr="00C77E0F">
                <w:rPr>
                  <w:lang w:val="en-US"/>
                </w:rPr>
                <w:t>. Stats Perform. https://www.statsperform.com/resource/expected-goals-in-context/</w:t>
              </w:r>
            </w:p>
            <w:p w14:paraId="16641B5B" w14:textId="77777777" w:rsidR="00C77E0F" w:rsidRPr="00C77E0F" w:rsidRDefault="00C77E0F" w:rsidP="00C77E0F">
              <w:pPr>
                <w:pStyle w:val="Bibliografa"/>
                <w:rPr>
                  <w:lang w:val="en-US"/>
                </w:rPr>
              </w:pPr>
              <w:proofErr w:type="spellStart"/>
              <w:r w:rsidRPr="00C77E0F">
                <w:rPr>
                  <w:lang w:val="en-US"/>
                </w:rPr>
                <w:t>Gursky</w:t>
              </w:r>
              <w:proofErr w:type="spellEnd"/>
              <w:r w:rsidRPr="00C77E0F">
                <w:rPr>
                  <w:lang w:val="en-US"/>
                </w:rPr>
                <w:t xml:space="preserve">, J. (2020, </w:t>
              </w:r>
              <w:proofErr w:type="spellStart"/>
              <w:r w:rsidRPr="00C77E0F">
                <w:rPr>
                  <w:lang w:val="en-US"/>
                </w:rPr>
                <w:t>marzo</w:t>
              </w:r>
              <w:proofErr w:type="spellEnd"/>
              <w:r w:rsidRPr="00C77E0F">
                <w:rPr>
                  <w:lang w:val="en-US"/>
                </w:rPr>
                <w:t xml:space="preserve"> 30). </w:t>
              </w:r>
              <w:r w:rsidRPr="00C77E0F">
                <w:rPr>
                  <w:i/>
                  <w:iCs/>
                  <w:lang w:val="en-US"/>
                </w:rPr>
                <w:t xml:space="preserve">Boosting Showdown: Scikit-Learn vs </w:t>
              </w:r>
              <w:proofErr w:type="spellStart"/>
              <w:r w:rsidRPr="00C77E0F">
                <w:rPr>
                  <w:i/>
                  <w:iCs/>
                  <w:lang w:val="en-US"/>
                </w:rPr>
                <w:t>XGBoost</w:t>
              </w:r>
              <w:proofErr w:type="spellEnd"/>
              <w:r w:rsidRPr="00C77E0F">
                <w:rPr>
                  <w:i/>
                  <w:iCs/>
                  <w:lang w:val="en-US"/>
                </w:rPr>
                <w:t xml:space="preserve"> vs </w:t>
              </w:r>
              <w:proofErr w:type="spellStart"/>
              <w:r w:rsidRPr="00C77E0F">
                <w:rPr>
                  <w:i/>
                  <w:iCs/>
                  <w:lang w:val="en-US"/>
                </w:rPr>
                <w:t>LightGBM</w:t>
              </w:r>
              <w:proofErr w:type="spellEnd"/>
              <w:r w:rsidRPr="00C77E0F">
                <w:rPr>
                  <w:i/>
                  <w:iCs/>
                  <w:lang w:val="en-US"/>
                </w:rPr>
                <w:t xml:space="preserve"> vs </w:t>
              </w:r>
              <w:proofErr w:type="spellStart"/>
              <w:r w:rsidRPr="00C77E0F">
                <w:rPr>
                  <w:i/>
                  <w:iCs/>
                  <w:lang w:val="en-US"/>
                </w:rPr>
                <w:t>CatBoost</w:t>
              </w:r>
              <w:proofErr w:type="spellEnd"/>
              <w:r w:rsidRPr="00C77E0F">
                <w:rPr>
                  <w:i/>
                  <w:iCs/>
                  <w:lang w:val="en-US"/>
                </w:rPr>
                <w:t xml:space="preserve"> in Sentiment Classification</w:t>
              </w:r>
              <w:r w:rsidRPr="00C77E0F">
                <w:rPr>
                  <w:lang w:val="en-US"/>
                </w:rPr>
                <w:t>. Medium. https://towardsdatascience.com/boosting-showdown-scikit-learn-vs-xgboost-vs-lightgbm-vs-catboost-in-sentiment-classification-f7c7f46fd956</w:t>
              </w:r>
            </w:p>
            <w:p w14:paraId="197A3340" w14:textId="77777777" w:rsidR="00C77E0F" w:rsidRPr="00C77E0F" w:rsidRDefault="00C77E0F" w:rsidP="00C77E0F">
              <w:pPr>
                <w:pStyle w:val="Bibliografa"/>
                <w:rPr>
                  <w:lang w:val="en-US"/>
                </w:rPr>
              </w:pPr>
              <w:r w:rsidRPr="00C77E0F">
                <w:rPr>
                  <w:lang w:val="en-US"/>
                </w:rPr>
                <w:t xml:space="preserve">Harris, C. R., Millman, K. J., van der Walt, S. J., </w:t>
              </w:r>
              <w:proofErr w:type="spellStart"/>
              <w:r w:rsidRPr="00C77E0F">
                <w:rPr>
                  <w:lang w:val="en-US"/>
                </w:rPr>
                <w:t>Gommers</w:t>
              </w:r>
              <w:proofErr w:type="spellEnd"/>
              <w:r w:rsidRPr="00C77E0F">
                <w:rPr>
                  <w:lang w:val="en-US"/>
                </w:rPr>
                <w:t xml:space="preserve">, R., Virtanen, P., </w:t>
              </w:r>
              <w:proofErr w:type="spellStart"/>
              <w:r w:rsidRPr="00C77E0F">
                <w:rPr>
                  <w:lang w:val="en-US"/>
                </w:rPr>
                <w:t>Cournapeau</w:t>
              </w:r>
              <w:proofErr w:type="spellEnd"/>
              <w:r w:rsidRPr="00C77E0F">
                <w:rPr>
                  <w:lang w:val="en-US"/>
                </w:rPr>
                <w:t xml:space="preserve">, D., </w:t>
              </w:r>
              <w:proofErr w:type="spellStart"/>
              <w:r w:rsidRPr="00C77E0F">
                <w:rPr>
                  <w:lang w:val="en-US"/>
                </w:rPr>
                <w:t>Wieser</w:t>
              </w:r>
              <w:proofErr w:type="spellEnd"/>
              <w:r w:rsidRPr="00C77E0F">
                <w:rPr>
                  <w:lang w:val="en-US"/>
                </w:rPr>
                <w:t xml:space="preserve">, E., Taylor, J., Berg, S., Smith, N. J., Kern, R., </w:t>
              </w:r>
              <w:proofErr w:type="spellStart"/>
              <w:r w:rsidRPr="00C77E0F">
                <w:rPr>
                  <w:lang w:val="en-US"/>
                </w:rPr>
                <w:t>Picus</w:t>
              </w:r>
              <w:proofErr w:type="spellEnd"/>
              <w:r w:rsidRPr="00C77E0F">
                <w:rPr>
                  <w:lang w:val="en-US"/>
                </w:rPr>
                <w:t xml:space="preserve">, M., Hoyer, S., van </w:t>
              </w:r>
              <w:proofErr w:type="spellStart"/>
              <w:r w:rsidRPr="00C77E0F">
                <w:rPr>
                  <w:lang w:val="en-US"/>
                </w:rPr>
                <w:t>Kerkwijk</w:t>
              </w:r>
              <w:proofErr w:type="spellEnd"/>
              <w:r w:rsidRPr="00C77E0F">
                <w:rPr>
                  <w:lang w:val="en-US"/>
                </w:rPr>
                <w:t xml:space="preserve">, M. H., Brett, M., Haldane, A., del Río, J. F., Wiebe, M., Peterson, P., … </w:t>
              </w:r>
              <w:r w:rsidRPr="00C77E0F">
                <w:rPr>
                  <w:lang w:val="en-US"/>
                </w:rPr>
                <w:lastRenderedPageBreak/>
                <w:t xml:space="preserve">Oliphant, T. E. (2020). Array programming with NumPy. </w:t>
              </w:r>
              <w:r w:rsidRPr="00C77E0F">
                <w:rPr>
                  <w:i/>
                  <w:iCs/>
                  <w:lang w:val="en-US"/>
                </w:rPr>
                <w:t>Nature</w:t>
              </w:r>
              <w:r w:rsidRPr="00C77E0F">
                <w:rPr>
                  <w:lang w:val="en-US"/>
                </w:rPr>
                <w:t xml:space="preserve">, </w:t>
              </w:r>
              <w:r w:rsidRPr="00C77E0F">
                <w:rPr>
                  <w:i/>
                  <w:iCs/>
                  <w:lang w:val="en-US"/>
                </w:rPr>
                <w:t>585</w:t>
              </w:r>
              <w:r w:rsidRPr="00C77E0F">
                <w:rPr>
                  <w:lang w:val="en-US"/>
                </w:rPr>
                <w:t>(7825), 357-362. https://doi.org/10.1038/s41586-020-2649-2</w:t>
              </w:r>
            </w:p>
            <w:p w14:paraId="000CD2C7" w14:textId="77777777" w:rsidR="00C77E0F" w:rsidRPr="00C77E0F" w:rsidRDefault="00C77E0F" w:rsidP="00C77E0F">
              <w:pPr>
                <w:pStyle w:val="Bibliografa"/>
                <w:rPr>
                  <w:lang w:val="en-US"/>
                </w:rPr>
              </w:pPr>
              <w:proofErr w:type="spellStart"/>
              <w:r w:rsidRPr="00C77E0F">
                <w:rPr>
                  <w:lang w:val="en-US"/>
                </w:rPr>
                <w:t>Hedar</w:t>
              </w:r>
              <w:proofErr w:type="spellEnd"/>
              <w:r w:rsidRPr="00C77E0F">
                <w:rPr>
                  <w:lang w:val="en-US"/>
                </w:rPr>
                <w:t xml:space="preserve">, S. (2020). </w:t>
              </w:r>
              <w:r w:rsidRPr="00C77E0F">
                <w:rPr>
                  <w:i/>
                  <w:iCs/>
                  <w:lang w:val="en-US"/>
                </w:rPr>
                <w:t>Applying Machine Learning Methods to Predict the Outcome of Shots in Football</w:t>
              </w:r>
              <w:r w:rsidRPr="00C77E0F">
                <w:rPr>
                  <w:lang w:val="en-US"/>
                </w:rPr>
                <w:t xml:space="preserve"> [Uppsala University]. https://www.diva-portal.org/smash/get/diva2:1448482/FULLTEXT01.pdf</w:t>
              </w:r>
            </w:p>
            <w:p w14:paraId="06FEDC6F" w14:textId="77777777" w:rsidR="00C77E0F" w:rsidRPr="00C77E0F" w:rsidRDefault="00C77E0F" w:rsidP="00C77E0F">
              <w:pPr>
                <w:pStyle w:val="Bibliografa"/>
                <w:rPr>
                  <w:lang w:val="en-US"/>
                </w:rPr>
              </w:pPr>
              <w:r w:rsidRPr="00C77E0F">
                <w:rPr>
                  <w:lang w:val="en-US"/>
                </w:rPr>
                <w:t xml:space="preserve">Hunter, J. D. (2007). Matplotlib: A 2D Graphics Environment. </w:t>
              </w:r>
              <w:r w:rsidRPr="00C77E0F">
                <w:rPr>
                  <w:i/>
                  <w:iCs/>
                  <w:lang w:val="en-US"/>
                </w:rPr>
                <w:t>Computing in Science Engineering</w:t>
              </w:r>
              <w:r w:rsidRPr="00C77E0F">
                <w:rPr>
                  <w:lang w:val="en-US"/>
                </w:rPr>
                <w:t xml:space="preserve">, </w:t>
              </w:r>
              <w:r w:rsidRPr="00C77E0F">
                <w:rPr>
                  <w:i/>
                  <w:iCs/>
                  <w:lang w:val="en-US"/>
                </w:rPr>
                <w:t>9</w:t>
              </w:r>
              <w:r w:rsidRPr="00C77E0F">
                <w:rPr>
                  <w:lang w:val="en-US"/>
                </w:rPr>
                <w:t>(3), 90-95. https://doi.org/10.1109/MCSE.2007.55</w:t>
              </w:r>
            </w:p>
            <w:p w14:paraId="7A5B5461" w14:textId="77777777" w:rsidR="00C77E0F" w:rsidRPr="00C77E0F" w:rsidRDefault="00C77E0F" w:rsidP="00C77E0F">
              <w:pPr>
                <w:pStyle w:val="Bibliografa"/>
                <w:rPr>
                  <w:lang w:val="en-US"/>
                </w:rPr>
              </w:pPr>
              <w:r w:rsidRPr="00C77E0F">
                <w:rPr>
                  <w:lang w:val="en-US"/>
                </w:rPr>
                <w:t xml:space="preserve">Kasturi, S. N. (2019, </w:t>
              </w:r>
              <w:proofErr w:type="spellStart"/>
              <w:r w:rsidRPr="00C77E0F">
                <w:rPr>
                  <w:lang w:val="en-US"/>
                </w:rPr>
                <w:t>julio</w:t>
              </w:r>
              <w:proofErr w:type="spellEnd"/>
              <w:r w:rsidRPr="00C77E0F">
                <w:rPr>
                  <w:lang w:val="en-US"/>
                </w:rPr>
                <w:t xml:space="preserve"> 11). </w:t>
              </w:r>
              <w:proofErr w:type="spellStart"/>
              <w:r w:rsidRPr="00C77E0F">
                <w:rPr>
                  <w:i/>
                  <w:iCs/>
                  <w:lang w:val="en-US"/>
                </w:rPr>
                <w:t>LightGBM</w:t>
              </w:r>
              <w:proofErr w:type="spellEnd"/>
              <w:r w:rsidRPr="00C77E0F">
                <w:rPr>
                  <w:i/>
                  <w:iCs/>
                  <w:lang w:val="en-US"/>
                </w:rPr>
                <w:t xml:space="preserve"> vs XGBOOST: Which algorithm win the race !!!</w:t>
              </w:r>
              <w:r w:rsidRPr="00C77E0F">
                <w:rPr>
                  <w:lang w:val="en-US"/>
                </w:rPr>
                <w:t xml:space="preserve"> Medium. https://towardsdatascience.com/lightgbm-vs-xgboost-which-algorithm-win-the-race-1ff7dd4917d</w:t>
              </w:r>
            </w:p>
            <w:p w14:paraId="1CC114BB" w14:textId="77777777" w:rsidR="00C77E0F" w:rsidRPr="00C77E0F" w:rsidRDefault="00C77E0F" w:rsidP="00C77E0F">
              <w:pPr>
                <w:pStyle w:val="Bibliografa"/>
                <w:rPr>
                  <w:lang w:val="en-US"/>
                </w:rPr>
              </w:pPr>
              <w:proofErr w:type="spellStart"/>
              <w:r w:rsidRPr="00C77E0F">
                <w:rPr>
                  <w:lang w:val="en-US"/>
                </w:rPr>
                <w:t>Ke</w:t>
              </w:r>
              <w:proofErr w:type="spellEnd"/>
              <w:r w:rsidRPr="00C77E0F">
                <w:rPr>
                  <w:lang w:val="en-US"/>
                </w:rPr>
                <w:t xml:space="preserve">, G., Meng, Q., Finley, T., Wang, T., Chen, W., Ma, W., Ye, Q., &amp; Liu, T.-Y. (2017). </w:t>
              </w:r>
              <w:proofErr w:type="spellStart"/>
              <w:r w:rsidRPr="00C77E0F">
                <w:rPr>
                  <w:lang w:val="en-US"/>
                </w:rPr>
                <w:t>LightGBM</w:t>
              </w:r>
              <w:proofErr w:type="spellEnd"/>
              <w:r w:rsidRPr="00C77E0F">
                <w:rPr>
                  <w:lang w:val="en-US"/>
                </w:rPr>
                <w:t xml:space="preserve">: A Highly Efficient Gradient Boosting Decision Tree. </w:t>
              </w:r>
              <w:r w:rsidRPr="00C77E0F">
                <w:rPr>
                  <w:i/>
                  <w:iCs/>
                  <w:lang w:val="en-US"/>
                </w:rPr>
                <w:t>Advances in Neural Information Processing Systems</w:t>
              </w:r>
              <w:r w:rsidRPr="00C77E0F">
                <w:rPr>
                  <w:lang w:val="en-US"/>
                </w:rPr>
                <w:t>, 3149-3157.</w:t>
              </w:r>
            </w:p>
            <w:p w14:paraId="36450534" w14:textId="77777777" w:rsidR="00C77E0F" w:rsidRPr="00C77E0F" w:rsidRDefault="00C77E0F" w:rsidP="00C77E0F">
              <w:pPr>
                <w:pStyle w:val="Bibliografa"/>
                <w:rPr>
                  <w:lang w:val="en-US"/>
                </w:rPr>
              </w:pPr>
              <w:r w:rsidRPr="00C77E0F">
                <w:rPr>
                  <w:lang w:val="en-US"/>
                </w:rPr>
                <w:t xml:space="preserve">Knutson, T. (2020, </w:t>
              </w:r>
              <w:proofErr w:type="spellStart"/>
              <w:r w:rsidRPr="00C77E0F">
                <w:rPr>
                  <w:lang w:val="en-US"/>
                </w:rPr>
                <w:t>julio</w:t>
              </w:r>
              <w:proofErr w:type="spellEnd"/>
              <w:r w:rsidRPr="00C77E0F">
                <w:rPr>
                  <w:lang w:val="en-US"/>
                </w:rPr>
                <w:t xml:space="preserve"> 31). </w:t>
              </w:r>
              <w:proofErr w:type="spellStart"/>
              <w:r w:rsidRPr="00C77E0F">
                <w:rPr>
                  <w:lang w:val="en-US"/>
                </w:rPr>
                <w:t>StatsBomb</w:t>
              </w:r>
              <w:proofErr w:type="spellEnd"/>
              <w:r w:rsidRPr="00C77E0F">
                <w:rPr>
                  <w:lang w:val="en-US"/>
                </w:rPr>
                <w:t xml:space="preserve"> Release Expected Goals with Shot Impact Height. </w:t>
              </w:r>
              <w:proofErr w:type="spellStart"/>
              <w:r w:rsidRPr="00C77E0F">
                <w:rPr>
                  <w:i/>
                  <w:iCs/>
                  <w:lang w:val="en-US"/>
                </w:rPr>
                <w:t>StatsBomb</w:t>
              </w:r>
              <w:proofErr w:type="spellEnd"/>
              <w:r w:rsidRPr="00C77E0F">
                <w:rPr>
                  <w:lang w:val="en-US"/>
                </w:rPr>
                <w:t>. https://statsbomb.com/2020/07/statsbomb-release-expected-goals-with-shot-impact-height/</w:t>
              </w:r>
            </w:p>
            <w:p w14:paraId="10E5695F" w14:textId="77777777" w:rsidR="00C77E0F" w:rsidRPr="00C77E0F" w:rsidRDefault="00C77E0F" w:rsidP="00C77E0F">
              <w:pPr>
                <w:pStyle w:val="Bibliografa"/>
                <w:rPr>
                  <w:lang w:val="en-US"/>
                </w:rPr>
              </w:pPr>
              <w:proofErr w:type="spellStart"/>
              <w:r w:rsidRPr="00C77E0F">
                <w:rPr>
                  <w:lang w:val="en-US"/>
                </w:rPr>
                <w:t>Krishni</w:t>
              </w:r>
              <w:proofErr w:type="spellEnd"/>
              <w:r w:rsidRPr="00C77E0F">
                <w:rPr>
                  <w:lang w:val="en-US"/>
                </w:rPr>
                <w:t xml:space="preserve">. (2018, </w:t>
              </w:r>
              <w:proofErr w:type="spellStart"/>
              <w:r w:rsidRPr="00C77E0F">
                <w:rPr>
                  <w:lang w:val="en-US"/>
                </w:rPr>
                <w:t>diciembre</w:t>
              </w:r>
              <w:proofErr w:type="spellEnd"/>
              <w:r w:rsidRPr="00C77E0F">
                <w:rPr>
                  <w:lang w:val="en-US"/>
                </w:rPr>
                <w:t xml:space="preserve"> 16). </w:t>
              </w:r>
              <w:r w:rsidRPr="00C77E0F">
                <w:rPr>
                  <w:i/>
                  <w:iCs/>
                  <w:lang w:val="en-US"/>
                </w:rPr>
                <w:t xml:space="preserve">K-Fold Cross Validation. Evaluating a Machine Learning model can… | by </w:t>
              </w:r>
              <w:proofErr w:type="spellStart"/>
              <w:r w:rsidRPr="00C77E0F">
                <w:rPr>
                  <w:i/>
                  <w:iCs/>
                  <w:lang w:val="en-US"/>
                </w:rPr>
                <w:t>Krishni</w:t>
              </w:r>
              <w:proofErr w:type="spellEnd"/>
              <w:r w:rsidRPr="00C77E0F">
                <w:rPr>
                  <w:i/>
                  <w:iCs/>
                  <w:lang w:val="en-US"/>
                </w:rPr>
                <w:t xml:space="preserve"> | </w:t>
              </w:r>
              <w:proofErr w:type="spellStart"/>
              <w:r w:rsidRPr="00C77E0F">
                <w:rPr>
                  <w:i/>
                  <w:iCs/>
                  <w:lang w:val="en-US"/>
                </w:rPr>
                <w:t>DataDrivenInvestor</w:t>
              </w:r>
              <w:proofErr w:type="spellEnd"/>
              <w:r w:rsidRPr="00C77E0F">
                <w:rPr>
                  <w:lang w:val="en-US"/>
                </w:rPr>
                <w:t>. Medium. https://medium.datadriveninvestor.com/k-fold-cross-validation-6b8518070833</w:t>
              </w:r>
            </w:p>
            <w:p w14:paraId="4C080DF2" w14:textId="77777777" w:rsidR="00C77E0F" w:rsidRPr="00C77E0F" w:rsidRDefault="00C77E0F" w:rsidP="00C77E0F">
              <w:pPr>
                <w:pStyle w:val="Bibliografa"/>
                <w:rPr>
                  <w:lang w:val="en-US"/>
                </w:rPr>
              </w:pPr>
              <w:proofErr w:type="spellStart"/>
              <w:r w:rsidRPr="00C77E0F">
                <w:rPr>
                  <w:lang w:val="en-US"/>
                </w:rPr>
                <w:t>Kurnia</w:t>
              </w:r>
              <w:proofErr w:type="spellEnd"/>
              <w:r w:rsidRPr="00C77E0F">
                <w:rPr>
                  <w:lang w:val="en-US"/>
                </w:rPr>
                <w:t xml:space="preserve">, R. (2021, </w:t>
              </w:r>
              <w:proofErr w:type="spellStart"/>
              <w:r w:rsidRPr="00C77E0F">
                <w:rPr>
                  <w:lang w:val="en-US"/>
                </w:rPr>
                <w:t>abril</w:t>
              </w:r>
              <w:proofErr w:type="spellEnd"/>
              <w:r w:rsidRPr="00C77E0F">
                <w:rPr>
                  <w:lang w:val="en-US"/>
                </w:rPr>
                <w:t xml:space="preserve"> 15). Tree-Based Machine Learning Algorithms | Compare and Contrast. </w:t>
              </w:r>
              <w:r w:rsidRPr="00C77E0F">
                <w:rPr>
                  <w:i/>
                  <w:iCs/>
                  <w:lang w:val="en-US"/>
                </w:rPr>
                <w:t>Analytics Vidhya</w:t>
              </w:r>
              <w:r w:rsidRPr="00C77E0F">
                <w:rPr>
                  <w:lang w:val="en-US"/>
                </w:rPr>
                <w:t>. https://www.analyticsvidhya.com/blog/2021/04/distinguish-between-tree-based-machine-learning-algorithms/</w:t>
              </w:r>
            </w:p>
            <w:p w14:paraId="6C0BCBBC" w14:textId="77777777" w:rsidR="00C77E0F" w:rsidRPr="00C77E0F" w:rsidRDefault="00C77E0F" w:rsidP="00C77E0F">
              <w:pPr>
                <w:pStyle w:val="Bibliografa"/>
                <w:rPr>
                  <w:lang w:val="en-US"/>
                </w:rPr>
              </w:pPr>
              <w:r w:rsidRPr="00C77E0F">
                <w:rPr>
                  <w:lang w:val="en-US"/>
                </w:rPr>
                <w:t xml:space="preserve">Langford, R. (2017, </w:t>
              </w:r>
              <w:proofErr w:type="spellStart"/>
              <w:r w:rsidRPr="00C77E0F">
                <w:rPr>
                  <w:lang w:val="en-US"/>
                </w:rPr>
                <w:t>marzo</w:t>
              </w:r>
              <w:proofErr w:type="spellEnd"/>
              <w:r w:rsidRPr="00C77E0F">
                <w:rPr>
                  <w:lang w:val="en-US"/>
                </w:rPr>
                <w:t xml:space="preserve"> 24). </w:t>
              </w:r>
              <w:r w:rsidRPr="00C77E0F">
                <w:rPr>
                  <w:i/>
                  <w:iCs/>
                  <w:lang w:val="en-US"/>
                </w:rPr>
                <w:t>The Dummy’s Guide to Creating Dummy Variables</w:t>
              </w:r>
              <w:r w:rsidRPr="00C77E0F">
                <w:rPr>
                  <w:lang w:val="en-US"/>
                </w:rPr>
                <w:t>. Medium. https://towardsdatascience.com/the-dummys-guide-to-creating-dummy-variables-f21faddb1d40</w:t>
              </w:r>
            </w:p>
            <w:p w14:paraId="1B93EECC" w14:textId="77777777" w:rsidR="00C77E0F" w:rsidRPr="00C77E0F" w:rsidRDefault="00C77E0F" w:rsidP="00C77E0F">
              <w:pPr>
                <w:pStyle w:val="Bibliografa"/>
                <w:rPr>
                  <w:lang w:val="en-US"/>
                </w:rPr>
              </w:pPr>
              <w:r w:rsidRPr="00C77E0F">
                <w:rPr>
                  <w:lang w:val="en-US"/>
                </w:rPr>
                <w:t xml:space="preserve">Lawrence, T., Yorke, J., &amp; </w:t>
              </w:r>
              <w:proofErr w:type="spellStart"/>
              <w:r w:rsidRPr="00C77E0F">
                <w:rPr>
                  <w:lang w:val="en-US"/>
                </w:rPr>
                <w:t>haghanim</w:t>
              </w:r>
              <w:proofErr w:type="spellEnd"/>
              <w:r w:rsidRPr="00C77E0F">
                <w:rPr>
                  <w:lang w:val="en-US"/>
                </w:rPr>
                <w:t xml:space="preserve">. (2021). </w:t>
              </w:r>
              <w:proofErr w:type="spellStart"/>
              <w:r w:rsidRPr="00C77E0F">
                <w:rPr>
                  <w:i/>
                  <w:iCs/>
                  <w:lang w:val="en-US"/>
                </w:rPr>
                <w:t>StatsBomb</w:t>
              </w:r>
              <w:proofErr w:type="spellEnd"/>
              <w:r w:rsidRPr="00C77E0F">
                <w:rPr>
                  <w:i/>
                  <w:iCs/>
                  <w:lang w:val="en-US"/>
                </w:rPr>
                <w:t xml:space="preserve"> Open Data</w:t>
              </w:r>
              <w:r w:rsidRPr="00C77E0F">
                <w:rPr>
                  <w:lang w:val="en-US"/>
                </w:rPr>
                <w:t xml:space="preserve">. </w:t>
              </w:r>
              <w:proofErr w:type="spellStart"/>
              <w:r w:rsidRPr="00C77E0F">
                <w:rPr>
                  <w:lang w:val="en-US"/>
                </w:rPr>
                <w:t>StatsBomb</w:t>
              </w:r>
              <w:proofErr w:type="spellEnd"/>
              <w:r w:rsidRPr="00C77E0F">
                <w:rPr>
                  <w:lang w:val="en-US"/>
                </w:rPr>
                <w:t>. https://github.com/statsbomb/open-data (Original work published 2018)</w:t>
              </w:r>
            </w:p>
            <w:p w14:paraId="153CD98F" w14:textId="77777777" w:rsidR="00C77E0F" w:rsidRPr="00C77E0F" w:rsidRDefault="00C77E0F" w:rsidP="00C77E0F">
              <w:pPr>
                <w:pStyle w:val="Bibliografa"/>
                <w:rPr>
                  <w:lang w:val="en-US"/>
                </w:rPr>
              </w:pPr>
              <w:r w:rsidRPr="00C77E0F">
                <w:rPr>
                  <w:lang w:val="en-US"/>
                </w:rPr>
                <w:lastRenderedPageBreak/>
                <w:t xml:space="preserve">Lewis, M. (2004). </w:t>
              </w:r>
              <w:r w:rsidRPr="00C77E0F">
                <w:rPr>
                  <w:i/>
                  <w:iCs/>
                  <w:lang w:val="en-US"/>
                </w:rPr>
                <w:t>Moneyball: The Art of Winning an Unfair Game</w:t>
              </w:r>
              <w:r w:rsidRPr="00C77E0F">
                <w:rPr>
                  <w:lang w:val="en-US"/>
                </w:rPr>
                <w:t>.</w:t>
              </w:r>
            </w:p>
            <w:p w14:paraId="5A73076F" w14:textId="77777777" w:rsidR="00C77E0F" w:rsidRPr="00C77E0F" w:rsidRDefault="00C77E0F" w:rsidP="00C77E0F">
              <w:pPr>
                <w:pStyle w:val="Bibliografa"/>
                <w:rPr>
                  <w:lang w:val="en-US"/>
                </w:rPr>
              </w:pPr>
              <w:r w:rsidRPr="00C77E0F">
                <w:rPr>
                  <w:lang w:val="en-US"/>
                </w:rPr>
                <w:t xml:space="preserve">Li, S. (2017, </w:t>
              </w:r>
              <w:proofErr w:type="spellStart"/>
              <w:r w:rsidRPr="00C77E0F">
                <w:rPr>
                  <w:lang w:val="en-US"/>
                </w:rPr>
                <w:t>septiembre</w:t>
              </w:r>
              <w:proofErr w:type="spellEnd"/>
              <w:r w:rsidRPr="00C77E0F">
                <w:rPr>
                  <w:lang w:val="en-US"/>
                </w:rPr>
                <w:t xml:space="preserve"> 29). </w:t>
              </w:r>
              <w:r w:rsidRPr="00C77E0F">
                <w:rPr>
                  <w:i/>
                  <w:iCs/>
                  <w:lang w:val="en-US"/>
                </w:rPr>
                <w:t>Building A Logistic Regression in Python, Step by Step</w:t>
              </w:r>
              <w:r w:rsidRPr="00C77E0F">
                <w:rPr>
                  <w:lang w:val="en-US"/>
                </w:rPr>
                <w:t>. Medium. https://towardsdatascience.com/building-a-logistic-regression-in-python-step-by-step-becd4d56c9c8</w:t>
              </w:r>
            </w:p>
            <w:p w14:paraId="09F107EB" w14:textId="77777777" w:rsidR="00C77E0F" w:rsidRDefault="00C77E0F" w:rsidP="00C77E0F">
              <w:pPr>
                <w:pStyle w:val="Bibliografa"/>
              </w:pPr>
              <w:proofErr w:type="spellStart"/>
              <w:r w:rsidRPr="00C77E0F">
                <w:rPr>
                  <w:lang w:val="en-US"/>
                </w:rPr>
                <w:t>LightGBM</w:t>
              </w:r>
              <w:proofErr w:type="spellEnd"/>
              <w:r w:rsidRPr="00C77E0F">
                <w:rPr>
                  <w:lang w:val="en-US"/>
                </w:rPr>
                <w:t xml:space="preserve">. (s. f.). </w:t>
              </w:r>
              <w:proofErr w:type="spellStart"/>
              <w:r w:rsidRPr="00C77E0F">
                <w:rPr>
                  <w:i/>
                  <w:iCs/>
                  <w:lang w:val="en-US"/>
                </w:rPr>
                <w:t>lightgbm.LGBMClassifier</w:t>
              </w:r>
              <w:proofErr w:type="spellEnd"/>
              <w:r w:rsidRPr="00C77E0F">
                <w:rPr>
                  <w:i/>
                  <w:iCs/>
                  <w:lang w:val="en-US"/>
                </w:rPr>
                <w:t>—</w:t>
              </w:r>
              <w:proofErr w:type="spellStart"/>
              <w:r w:rsidRPr="00C77E0F">
                <w:rPr>
                  <w:i/>
                  <w:iCs/>
                  <w:lang w:val="en-US"/>
                </w:rPr>
                <w:t>LightGBM</w:t>
              </w:r>
              <w:proofErr w:type="spellEnd"/>
              <w:r w:rsidRPr="00C77E0F">
                <w:rPr>
                  <w:i/>
                  <w:iCs/>
                  <w:lang w:val="en-US"/>
                </w:rPr>
                <w:t xml:space="preserve"> 3.2.1.99 documentation</w:t>
              </w:r>
              <w:r w:rsidRPr="00C77E0F">
                <w:rPr>
                  <w:lang w:val="en-US"/>
                </w:rPr>
                <w:t xml:space="preserve">. </w:t>
              </w:r>
              <w:proofErr w:type="spellStart"/>
              <w:r>
                <w:t>LightGBM</w:t>
              </w:r>
              <w:proofErr w:type="spellEnd"/>
              <w:r>
                <w:t>. Recuperado 9 de septiembre de 2021, de https://lightgbm.readthedocs.io/en/latest/pythonapi/lightgbm.LGBMClassifier.html#lightgbm.LGBMClassifier</w:t>
              </w:r>
            </w:p>
            <w:p w14:paraId="7EC966A2" w14:textId="77777777" w:rsidR="00C77E0F" w:rsidRPr="00C77E0F" w:rsidRDefault="00C77E0F" w:rsidP="00C77E0F">
              <w:pPr>
                <w:pStyle w:val="Bibliografa"/>
                <w:rPr>
                  <w:lang w:val="en-US"/>
                </w:rPr>
              </w:pPr>
              <w:r w:rsidRPr="00C77E0F">
                <w:rPr>
                  <w:lang w:val="en-US"/>
                </w:rPr>
                <w:t xml:space="preserve">Linacre, R. (2017). </w:t>
              </w:r>
              <w:proofErr w:type="spellStart"/>
              <w:r w:rsidRPr="00C77E0F">
                <w:rPr>
                  <w:i/>
                  <w:iCs/>
                  <w:lang w:val="en-US"/>
                </w:rPr>
                <w:t>RobinL</w:t>
              </w:r>
              <w:proofErr w:type="spellEnd"/>
              <w:r w:rsidRPr="00C77E0F">
                <w:rPr>
                  <w:i/>
                  <w:iCs/>
                  <w:lang w:val="en-US"/>
                </w:rPr>
                <w:t>/</w:t>
              </w:r>
              <w:proofErr w:type="spellStart"/>
              <w:r w:rsidRPr="00C77E0F">
                <w:rPr>
                  <w:i/>
                  <w:iCs/>
                  <w:lang w:val="en-US"/>
                </w:rPr>
                <w:t>fuzzymatcher</w:t>
              </w:r>
              <w:proofErr w:type="spellEnd"/>
              <w:r w:rsidRPr="00C77E0F">
                <w:rPr>
                  <w:lang w:val="en-US"/>
                </w:rPr>
                <w:t xml:space="preserve"> [Python]. https://github.com/RobinL/fuzzymatcher (Original work published 2017)</w:t>
              </w:r>
            </w:p>
            <w:p w14:paraId="0F7351C3" w14:textId="77777777" w:rsidR="00C77E0F" w:rsidRPr="00C77E0F" w:rsidRDefault="00C77E0F" w:rsidP="00C77E0F">
              <w:pPr>
                <w:pStyle w:val="Bibliografa"/>
                <w:rPr>
                  <w:lang w:val="en-US"/>
                </w:rPr>
              </w:pPr>
              <w:r w:rsidRPr="00C77E0F">
                <w:rPr>
                  <w:lang w:val="en-US"/>
                </w:rPr>
                <w:t xml:space="preserve">Lundberg, S. M., &amp; Lee, S.-I. (2017). A Unified Approach to Interpreting Model Predictions. </w:t>
              </w:r>
              <w:r w:rsidRPr="00C77E0F">
                <w:rPr>
                  <w:i/>
                  <w:iCs/>
                  <w:lang w:val="en-US"/>
                </w:rPr>
                <w:t>Advances in Neural Information Processing Systems</w:t>
              </w:r>
              <w:r w:rsidRPr="00C77E0F">
                <w:rPr>
                  <w:lang w:val="en-US"/>
                </w:rPr>
                <w:t xml:space="preserve">, </w:t>
              </w:r>
              <w:r w:rsidRPr="00C77E0F">
                <w:rPr>
                  <w:i/>
                  <w:iCs/>
                  <w:lang w:val="en-US"/>
                </w:rPr>
                <w:t>30</w:t>
              </w:r>
              <w:r w:rsidRPr="00C77E0F">
                <w:rPr>
                  <w:lang w:val="en-US"/>
                </w:rPr>
                <w:t>. https://proceedings.neurips.cc/paper/2017/hash/8a20a8621978632d76c43dfd28b67767-Abstract.html</w:t>
              </w:r>
            </w:p>
            <w:p w14:paraId="56145186" w14:textId="77777777" w:rsidR="00C77E0F" w:rsidRPr="00C77E0F" w:rsidRDefault="00C77E0F" w:rsidP="00C77E0F">
              <w:pPr>
                <w:pStyle w:val="Bibliografa"/>
                <w:rPr>
                  <w:lang w:val="en-US"/>
                </w:rPr>
              </w:pPr>
              <w:r w:rsidRPr="00C77E0F">
                <w:rPr>
                  <w:lang w:val="en-US"/>
                </w:rPr>
                <w:t xml:space="preserve">Mackay, N. (2017, </w:t>
              </w:r>
              <w:proofErr w:type="spellStart"/>
              <w:r w:rsidRPr="00C77E0F">
                <w:rPr>
                  <w:lang w:val="en-US"/>
                </w:rPr>
                <w:t>junio</w:t>
              </w:r>
              <w:proofErr w:type="spellEnd"/>
              <w:r w:rsidRPr="00C77E0F">
                <w:rPr>
                  <w:lang w:val="en-US"/>
                </w:rPr>
                <w:t xml:space="preserve"> 19). How accurate are </w:t>
              </w:r>
              <w:proofErr w:type="spellStart"/>
              <w:r w:rsidRPr="00C77E0F">
                <w:rPr>
                  <w:lang w:val="en-US"/>
                </w:rPr>
                <w:t>xG</w:t>
              </w:r>
              <w:proofErr w:type="spellEnd"/>
              <w:r w:rsidRPr="00C77E0F">
                <w:rPr>
                  <w:lang w:val="en-US"/>
                </w:rPr>
                <w:t xml:space="preserve"> models II: the ‘Big Chance’ Dilemma. </w:t>
              </w:r>
              <w:r w:rsidRPr="00C77E0F">
                <w:rPr>
                  <w:i/>
                  <w:iCs/>
                  <w:lang w:val="en-US"/>
                </w:rPr>
                <w:t>Mackay Analytics</w:t>
              </w:r>
              <w:r w:rsidRPr="00C77E0F">
                <w:rPr>
                  <w:lang w:val="en-US"/>
                </w:rPr>
                <w:t>. https://mackayanalytics.nl/2017/06/19/how-accurate-are-xg-models-ii-the-big-chance-dilemma/</w:t>
              </w:r>
            </w:p>
            <w:p w14:paraId="6488578C" w14:textId="77777777" w:rsidR="00C77E0F" w:rsidRPr="00C77E0F" w:rsidRDefault="00C77E0F" w:rsidP="00C77E0F">
              <w:pPr>
                <w:pStyle w:val="Bibliografa"/>
                <w:rPr>
                  <w:lang w:val="en-US"/>
                </w:rPr>
              </w:pPr>
              <w:proofErr w:type="spellStart"/>
              <w:r w:rsidRPr="00C77E0F">
                <w:rPr>
                  <w:lang w:val="en-US"/>
                </w:rPr>
                <w:t>Madrero</w:t>
              </w:r>
              <w:proofErr w:type="spellEnd"/>
              <w:r w:rsidRPr="00C77E0F">
                <w:rPr>
                  <w:lang w:val="en-US"/>
                </w:rPr>
                <w:t xml:space="preserve">, P. (2020). </w:t>
              </w:r>
              <w:r w:rsidRPr="00C77E0F">
                <w:rPr>
                  <w:i/>
                  <w:iCs/>
                  <w:lang w:val="en-US"/>
                </w:rPr>
                <w:t>Creating a Model for Expected Goals in Football using Qualitative Player Information</w:t>
              </w:r>
              <w:r w:rsidRPr="00C77E0F">
                <w:rPr>
                  <w:lang w:val="en-US"/>
                </w:rPr>
                <w:t xml:space="preserve"> [</w:t>
              </w:r>
              <w:proofErr w:type="spellStart"/>
              <w:r w:rsidRPr="00C77E0F">
                <w:rPr>
                  <w:lang w:val="en-US"/>
                </w:rPr>
                <w:t>Universitat</w:t>
              </w:r>
              <w:proofErr w:type="spellEnd"/>
              <w:r w:rsidRPr="00C77E0F">
                <w:rPr>
                  <w:lang w:val="en-US"/>
                </w:rPr>
                <w:t xml:space="preserve"> </w:t>
              </w:r>
              <w:proofErr w:type="spellStart"/>
              <w:r w:rsidRPr="00C77E0F">
                <w:rPr>
                  <w:lang w:val="en-US"/>
                </w:rPr>
                <w:t>Politècnica</w:t>
              </w:r>
              <w:proofErr w:type="spellEnd"/>
              <w:r w:rsidRPr="00C77E0F">
                <w:rPr>
                  <w:lang w:val="en-US"/>
                </w:rPr>
                <w:t xml:space="preserve"> de Catalunya]. https://upcommons.upc.edu/bitstream/handle/2117/328922/147841.pdf</w:t>
              </w:r>
            </w:p>
            <w:p w14:paraId="5D9375D7" w14:textId="77777777" w:rsidR="00C77E0F" w:rsidRPr="00C77E0F" w:rsidRDefault="00C77E0F" w:rsidP="00C77E0F">
              <w:pPr>
                <w:pStyle w:val="Bibliografa"/>
                <w:rPr>
                  <w:lang w:val="en-US"/>
                </w:rPr>
              </w:pPr>
              <w:proofErr w:type="spellStart"/>
              <w:r w:rsidRPr="00C77E0F">
                <w:rPr>
                  <w:lang w:val="en-US"/>
                </w:rPr>
                <w:t>Mandot</w:t>
              </w:r>
              <w:proofErr w:type="spellEnd"/>
              <w:r w:rsidRPr="00C77E0F">
                <w:rPr>
                  <w:lang w:val="en-US"/>
                </w:rPr>
                <w:t xml:space="preserve">, P. (2017, </w:t>
              </w:r>
              <w:proofErr w:type="spellStart"/>
              <w:r w:rsidRPr="00C77E0F">
                <w:rPr>
                  <w:lang w:val="en-US"/>
                </w:rPr>
                <w:t>agosto</w:t>
              </w:r>
              <w:proofErr w:type="spellEnd"/>
              <w:r w:rsidRPr="00C77E0F">
                <w:rPr>
                  <w:lang w:val="en-US"/>
                </w:rPr>
                <w:t xml:space="preserve"> 17). </w:t>
              </w:r>
              <w:r w:rsidRPr="00C77E0F">
                <w:rPr>
                  <w:i/>
                  <w:iCs/>
                  <w:lang w:val="en-US"/>
                </w:rPr>
                <w:t xml:space="preserve">What is </w:t>
              </w:r>
              <w:proofErr w:type="spellStart"/>
              <w:r w:rsidRPr="00C77E0F">
                <w:rPr>
                  <w:i/>
                  <w:iCs/>
                  <w:lang w:val="en-US"/>
                </w:rPr>
                <w:t>LightGBM</w:t>
              </w:r>
              <w:proofErr w:type="spellEnd"/>
              <w:r w:rsidRPr="00C77E0F">
                <w:rPr>
                  <w:i/>
                  <w:iCs/>
                  <w:lang w:val="en-US"/>
                </w:rPr>
                <w:t>, How to implement it? How to fine tune the parameters?</w:t>
              </w:r>
              <w:r w:rsidRPr="00C77E0F">
                <w:rPr>
                  <w:lang w:val="en-US"/>
                </w:rPr>
                <w:t xml:space="preserve"> Medium. https://medium.com/@pushkarmandot/https-medium-com-pushkarmandot-what-is-lightgbm-how-to-implement-it-how-to-fine-tune-the-parameters-60347819b7fc</w:t>
              </w:r>
            </w:p>
            <w:p w14:paraId="7D1CAD17" w14:textId="77777777" w:rsidR="00C77E0F" w:rsidRPr="00C77E0F" w:rsidRDefault="00C77E0F" w:rsidP="00C77E0F">
              <w:pPr>
                <w:pStyle w:val="Bibliografa"/>
                <w:rPr>
                  <w:lang w:val="en-US"/>
                </w:rPr>
              </w:pPr>
              <w:r w:rsidRPr="00C77E0F">
                <w:rPr>
                  <w:lang w:val="en-US"/>
                </w:rPr>
                <w:t xml:space="preserve">Manna, S. (2020, </w:t>
              </w:r>
              <w:proofErr w:type="spellStart"/>
              <w:r w:rsidRPr="00C77E0F">
                <w:rPr>
                  <w:lang w:val="en-US"/>
                </w:rPr>
                <w:t>marzo</w:t>
              </w:r>
              <w:proofErr w:type="spellEnd"/>
              <w:r w:rsidRPr="00C77E0F">
                <w:rPr>
                  <w:lang w:val="en-US"/>
                </w:rPr>
                <w:t xml:space="preserve"> 20). K-Fold Cross Validation for Deep Learning using </w:t>
              </w:r>
              <w:proofErr w:type="spellStart"/>
              <w:r w:rsidRPr="00C77E0F">
                <w:rPr>
                  <w:lang w:val="en-US"/>
                </w:rPr>
                <w:t>Keras</w:t>
              </w:r>
              <w:proofErr w:type="spellEnd"/>
              <w:r w:rsidRPr="00C77E0F">
                <w:rPr>
                  <w:lang w:val="en-US"/>
                </w:rPr>
                <w:t xml:space="preserve">. </w:t>
              </w:r>
              <w:r w:rsidRPr="00C77E0F">
                <w:rPr>
                  <w:i/>
                  <w:iCs/>
                  <w:lang w:val="en-US"/>
                </w:rPr>
                <w:t>The Owl</w:t>
              </w:r>
              <w:r w:rsidRPr="00C77E0F">
                <w:rPr>
                  <w:lang w:val="en-US"/>
                </w:rPr>
                <w:t>. https://medium.com/the-owl/k-fold-cross-validation-in-keras-3ec4a3a00538</w:t>
              </w:r>
            </w:p>
            <w:p w14:paraId="50295273" w14:textId="77777777" w:rsidR="00C77E0F" w:rsidRPr="00C77E0F" w:rsidRDefault="00C77E0F" w:rsidP="00C77E0F">
              <w:pPr>
                <w:pStyle w:val="Bibliografa"/>
                <w:rPr>
                  <w:lang w:val="en-US"/>
                </w:rPr>
              </w:pPr>
              <w:r w:rsidRPr="00C77E0F">
                <w:rPr>
                  <w:lang w:val="en-US"/>
                </w:rPr>
                <w:lastRenderedPageBreak/>
                <w:t xml:space="preserve">Martinez </w:t>
              </w:r>
              <w:proofErr w:type="spellStart"/>
              <w:r w:rsidRPr="00C77E0F">
                <w:rPr>
                  <w:lang w:val="en-US"/>
                </w:rPr>
                <w:t>Arastrey</w:t>
              </w:r>
              <w:proofErr w:type="spellEnd"/>
              <w:r w:rsidRPr="00C77E0F">
                <w:rPr>
                  <w:lang w:val="en-US"/>
                </w:rPr>
                <w:t xml:space="preserve">, G. (2018, mayo 22). </w:t>
              </w:r>
              <w:r w:rsidRPr="00C77E0F">
                <w:rPr>
                  <w:i/>
                  <w:iCs/>
                  <w:lang w:val="en-US"/>
                </w:rPr>
                <w:t>What are Expected Goals (</w:t>
              </w:r>
              <w:proofErr w:type="spellStart"/>
              <w:r w:rsidRPr="00C77E0F">
                <w:rPr>
                  <w:i/>
                  <w:iCs/>
                  <w:lang w:val="en-US"/>
                </w:rPr>
                <w:t>xG</w:t>
              </w:r>
              <w:proofErr w:type="spellEnd"/>
              <w:r w:rsidRPr="00C77E0F">
                <w:rPr>
                  <w:i/>
                  <w:iCs/>
                  <w:lang w:val="en-US"/>
                </w:rPr>
                <w:t>)?</w:t>
              </w:r>
              <w:r w:rsidRPr="00C77E0F">
                <w:rPr>
                  <w:lang w:val="en-US"/>
                </w:rPr>
                <w:t xml:space="preserve"> Sport Performance Analysis. https://www.sportperformanceanalysis.com/article/what-are-expected-goals-xg</w:t>
              </w:r>
            </w:p>
            <w:p w14:paraId="5C4CF2CC" w14:textId="77777777" w:rsidR="00C77E0F" w:rsidRDefault="00C77E0F" w:rsidP="00C77E0F">
              <w:pPr>
                <w:pStyle w:val="Bibliografa"/>
              </w:pPr>
              <w:proofErr w:type="spellStart"/>
              <w:r>
                <w:t>Martinez</w:t>
              </w:r>
              <w:proofErr w:type="spellEnd"/>
              <w:r>
                <w:t xml:space="preserve"> Heras, J. (2019, junio 10). </w:t>
              </w:r>
              <w:proofErr w:type="spellStart"/>
              <w:r>
                <w:t>Random</w:t>
              </w:r>
              <w:proofErr w:type="spellEnd"/>
              <w:r>
                <w:t xml:space="preserve"> Forest (Bosque Aleatorio): Combinando árboles. </w:t>
              </w:r>
              <w:r>
                <w:rPr>
                  <w:i/>
                  <w:iCs/>
                </w:rPr>
                <w:t>IArtificial.net</w:t>
              </w:r>
              <w:r>
                <w:t>. https://www.iartificial.net/random-forest-bosque-aleatorio/</w:t>
              </w:r>
            </w:p>
            <w:p w14:paraId="0F0B60F7" w14:textId="77777777" w:rsidR="00C77E0F" w:rsidRPr="00C77E0F" w:rsidRDefault="00C77E0F" w:rsidP="00C77E0F">
              <w:pPr>
                <w:pStyle w:val="Bibliografa"/>
                <w:rPr>
                  <w:lang w:val="en-US"/>
                </w:rPr>
              </w:pPr>
              <w:proofErr w:type="spellStart"/>
              <w:r w:rsidRPr="00C77E0F">
                <w:rPr>
                  <w:lang w:val="en-US"/>
                </w:rPr>
                <w:t>Mbaabu</w:t>
              </w:r>
              <w:proofErr w:type="spellEnd"/>
              <w:r w:rsidRPr="00C77E0F">
                <w:rPr>
                  <w:lang w:val="en-US"/>
                </w:rPr>
                <w:t xml:space="preserve">, O. (2020, </w:t>
              </w:r>
              <w:proofErr w:type="spellStart"/>
              <w:r w:rsidRPr="00C77E0F">
                <w:rPr>
                  <w:lang w:val="en-US"/>
                </w:rPr>
                <w:t>diciembre</w:t>
              </w:r>
              <w:proofErr w:type="spellEnd"/>
              <w:r w:rsidRPr="00C77E0F">
                <w:rPr>
                  <w:lang w:val="en-US"/>
                </w:rPr>
                <w:t xml:space="preserve"> 11). </w:t>
              </w:r>
              <w:r w:rsidRPr="00C77E0F">
                <w:rPr>
                  <w:i/>
                  <w:iCs/>
                  <w:lang w:val="en-US"/>
                </w:rPr>
                <w:t>Introduction to Random Forest in Machine Learning</w:t>
              </w:r>
              <w:r w:rsidRPr="00C77E0F">
                <w:rPr>
                  <w:lang w:val="en-US"/>
                </w:rPr>
                <w:t>. Section. https://www.section.io/engineering-education/introduction-to-random-forest-in-machine-learning/</w:t>
              </w:r>
            </w:p>
            <w:p w14:paraId="4293A9F0" w14:textId="77777777" w:rsidR="00C77E0F" w:rsidRDefault="00C77E0F" w:rsidP="00C77E0F">
              <w:pPr>
                <w:pStyle w:val="Bibliografa"/>
              </w:pPr>
              <w:r w:rsidRPr="00C77E0F">
                <w:rPr>
                  <w:lang w:val="en-US"/>
                </w:rPr>
                <w:t xml:space="preserve">McKinney, W. (2010). </w:t>
              </w:r>
              <w:r w:rsidRPr="00C77E0F">
                <w:rPr>
                  <w:i/>
                  <w:iCs/>
                  <w:lang w:val="en-US"/>
                </w:rPr>
                <w:t>Data Structures for Statistical Computing in Python</w:t>
              </w:r>
              <w:r w:rsidRPr="00C77E0F">
                <w:rPr>
                  <w:lang w:val="en-US"/>
                </w:rPr>
                <w:t xml:space="preserve">. </w:t>
              </w:r>
              <w:r>
                <w:t>56-61. https://doi.org/10.25080/Majora-92bf1922-00a</w:t>
              </w:r>
            </w:p>
            <w:p w14:paraId="35EB3D98" w14:textId="77777777" w:rsidR="00C77E0F" w:rsidRPr="00C77E0F" w:rsidRDefault="00C77E0F" w:rsidP="00C77E0F">
              <w:pPr>
                <w:pStyle w:val="Bibliografa"/>
                <w:rPr>
                  <w:lang w:val="en-US"/>
                </w:rPr>
              </w:pPr>
              <w:r>
                <w:t xml:space="preserve">Mena Camino, L. (2021). </w:t>
              </w:r>
              <w:r>
                <w:rPr>
                  <w:i/>
                  <w:iCs/>
                </w:rPr>
                <w:t>Buscando el recambio perfecto para Fernando</w:t>
              </w:r>
              <w:r>
                <w:t xml:space="preserve">. </w:t>
              </w:r>
              <w:r w:rsidRPr="00C77E0F">
                <w:rPr>
                  <w:lang w:val="en-US"/>
                </w:rPr>
                <w:t>Big Data International Campus. https://www.campusbigdata.com/difusion/Futuro_Recambio_Fernando.pdf</w:t>
              </w:r>
            </w:p>
            <w:p w14:paraId="1CA6CF28" w14:textId="77777777" w:rsidR="00C77E0F" w:rsidRPr="00C77E0F" w:rsidRDefault="00C77E0F" w:rsidP="00C77E0F">
              <w:pPr>
                <w:pStyle w:val="Bibliografa"/>
                <w:rPr>
                  <w:lang w:val="en-US"/>
                </w:rPr>
              </w:pPr>
              <w:r w:rsidRPr="00C77E0F">
                <w:rPr>
                  <w:lang w:val="en-US"/>
                </w:rPr>
                <w:t xml:space="preserve">Miller, B. (2011). </w:t>
              </w:r>
              <w:r w:rsidRPr="00C77E0F">
                <w:rPr>
                  <w:i/>
                  <w:iCs/>
                  <w:lang w:val="en-US"/>
                </w:rPr>
                <w:t>Moneyball</w:t>
              </w:r>
              <w:r w:rsidRPr="00C77E0F">
                <w:rPr>
                  <w:lang w:val="en-US"/>
                </w:rPr>
                <w:t xml:space="preserve"> [Drama]. https://www.filmaffinity.com/es/film974637.html</w:t>
              </w:r>
            </w:p>
            <w:p w14:paraId="4665EA54" w14:textId="77777777" w:rsidR="00C77E0F" w:rsidRDefault="00C77E0F" w:rsidP="00C77E0F">
              <w:pPr>
                <w:pStyle w:val="Bibliografa"/>
              </w:pPr>
              <w:r w:rsidRPr="00C77E0F">
                <w:rPr>
                  <w:lang w:val="en-US"/>
                </w:rPr>
                <w:t xml:space="preserve">ML Glossary. (s. f.). </w:t>
              </w:r>
              <w:r w:rsidRPr="00C77E0F">
                <w:rPr>
                  <w:i/>
                  <w:iCs/>
                  <w:lang w:val="en-US"/>
                </w:rPr>
                <w:t>Loss Functions—ML Glossary documentation</w:t>
              </w:r>
              <w:r w:rsidRPr="00C77E0F">
                <w:rPr>
                  <w:lang w:val="en-US"/>
                </w:rPr>
                <w:t xml:space="preserve">. </w:t>
              </w:r>
              <w:r>
                <w:t>Recuperado 10 de septiembre de 2021, de https://ml-cheatsheet.readthedocs.io/en/latest/loss_functions.html</w:t>
              </w:r>
            </w:p>
            <w:p w14:paraId="4EDB6637" w14:textId="77777777" w:rsidR="00C77E0F" w:rsidRPr="00C77E0F" w:rsidRDefault="00C77E0F" w:rsidP="00C77E0F">
              <w:pPr>
                <w:pStyle w:val="Bibliografa"/>
                <w:rPr>
                  <w:lang w:val="en-US"/>
                </w:rPr>
              </w:pPr>
              <w:proofErr w:type="spellStart"/>
              <w:r w:rsidRPr="00C77E0F">
                <w:rPr>
                  <w:lang w:val="en-US"/>
                </w:rPr>
                <w:t>Morde</w:t>
              </w:r>
              <w:proofErr w:type="spellEnd"/>
              <w:r w:rsidRPr="00C77E0F">
                <w:rPr>
                  <w:lang w:val="en-US"/>
                </w:rPr>
                <w:t xml:space="preserve">, V. (2019, </w:t>
              </w:r>
              <w:proofErr w:type="spellStart"/>
              <w:r w:rsidRPr="00C77E0F">
                <w:rPr>
                  <w:lang w:val="en-US"/>
                </w:rPr>
                <w:t>abril</w:t>
              </w:r>
              <w:proofErr w:type="spellEnd"/>
              <w:r w:rsidRPr="00C77E0F">
                <w:rPr>
                  <w:lang w:val="en-US"/>
                </w:rPr>
                <w:t xml:space="preserve"> 8). </w:t>
              </w:r>
              <w:proofErr w:type="spellStart"/>
              <w:r w:rsidRPr="00C77E0F">
                <w:rPr>
                  <w:i/>
                  <w:iCs/>
                  <w:lang w:val="en-US"/>
                </w:rPr>
                <w:t>XGBoost</w:t>
              </w:r>
              <w:proofErr w:type="spellEnd"/>
              <w:r w:rsidRPr="00C77E0F">
                <w:rPr>
                  <w:i/>
                  <w:iCs/>
                  <w:lang w:val="en-US"/>
                </w:rPr>
                <w:t xml:space="preserve"> Algorithm: Long May She Reign!</w:t>
              </w:r>
              <w:r w:rsidRPr="00C77E0F">
                <w:rPr>
                  <w:lang w:val="en-US"/>
                </w:rPr>
                <w:t xml:space="preserve"> Medium. https://towardsdatascience.com/https-medium-com-vishalmorde-xgboost-algorithm-long-she-may-rein-edd9f99be63d</w:t>
              </w:r>
            </w:p>
            <w:p w14:paraId="51ED33AE" w14:textId="77777777" w:rsidR="00C77E0F" w:rsidRPr="00C77E0F" w:rsidRDefault="00C77E0F" w:rsidP="00C77E0F">
              <w:pPr>
                <w:pStyle w:val="Bibliografa"/>
                <w:rPr>
                  <w:lang w:val="en-US"/>
                </w:rPr>
              </w:pPr>
              <w:proofErr w:type="spellStart"/>
              <w:r w:rsidRPr="00C77E0F">
                <w:rPr>
                  <w:lang w:val="en-US"/>
                </w:rPr>
                <w:t>Mullenberg</w:t>
              </w:r>
              <w:proofErr w:type="spellEnd"/>
              <w:r w:rsidRPr="00C77E0F">
                <w:rPr>
                  <w:lang w:val="en-US"/>
                </w:rPr>
                <w:t xml:space="preserve">, J. (2016, </w:t>
              </w:r>
              <w:proofErr w:type="spellStart"/>
              <w:r w:rsidRPr="00C77E0F">
                <w:rPr>
                  <w:lang w:val="en-US"/>
                </w:rPr>
                <w:t>octubre</w:t>
              </w:r>
              <w:proofErr w:type="spellEnd"/>
              <w:r w:rsidRPr="00C77E0F">
                <w:rPr>
                  <w:lang w:val="en-US"/>
                </w:rPr>
                <w:t xml:space="preserve"> 14). </w:t>
              </w:r>
              <w:r w:rsidRPr="00C77E0F">
                <w:rPr>
                  <w:i/>
                  <w:iCs/>
                  <w:lang w:val="en-US"/>
                </w:rPr>
                <w:t xml:space="preserve">Expected Goals: Wat is het </w:t>
              </w:r>
              <w:proofErr w:type="spellStart"/>
              <w:r w:rsidRPr="00C77E0F">
                <w:rPr>
                  <w:i/>
                  <w:iCs/>
                  <w:lang w:val="en-US"/>
                </w:rPr>
                <w:t>en</w:t>
              </w:r>
              <w:proofErr w:type="spellEnd"/>
              <w:r w:rsidRPr="00C77E0F">
                <w:rPr>
                  <w:i/>
                  <w:iCs/>
                  <w:lang w:val="en-US"/>
                </w:rPr>
                <w:t xml:space="preserve"> hoe </w:t>
              </w:r>
              <w:proofErr w:type="spellStart"/>
              <w:r w:rsidRPr="00C77E0F">
                <w:rPr>
                  <w:i/>
                  <w:iCs/>
                  <w:lang w:val="en-US"/>
                </w:rPr>
                <w:t>berekenen</w:t>
              </w:r>
              <w:proofErr w:type="spellEnd"/>
              <w:r w:rsidRPr="00C77E0F">
                <w:rPr>
                  <w:i/>
                  <w:iCs/>
                  <w:lang w:val="en-US"/>
                </w:rPr>
                <w:t xml:space="preserve"> we het? - </w:t>
              </w:r>
              <w:proofErr w:type="spellStart"/>
              <w:r w:rsidRPr="00C77E0F">
                <w:rPr>
                  <w:i/>
                  <w:iCs/>
                  <w:lang w:val="en-US"/>
                </w:rPr>
                <w:t>Tussen</w:t>
              </w:r>
              <w:proofErr w:type="spellEnd"/>
              <w:r w:rsidRPr="00C77E0F">
                <w:rPr>
                  <w:i/>
                  <w:iCs/>
                  <w:lang w:val="en-US"/>
                </w:rPr>
                <w:t xml:space="preserve"> de </w:t>
              </w:r>
              <w:proofErr w:type="spellStart"/>
              <w:r w:rsidRPr="00C77E0F">
                <w:rPr>
                  <w:i/>
                  <w:iCs/>
                  <w:lang w:val="en-US"/>
                </w:rPr>
                <w:t>linies</w:t>
              </w:r>
              <w:proofErr w:type="spellEnd"/>
              <w:r w:rsidRPr="00C77E0F">
                <w:rPr>
                  <w:lang w:val="en-US"/>
                </w:rPr>
                <w:t xml:space="preserve"> [</w:t>
              </w:r>
              <w:proofErr w:type="spellStart"/>
              <w:r w:rsidRPr="00C77E0F">
                <w:rPr>
                  <w:lang w:val="en-US"/>
                </w:rPr>
                <w:t>TussenDeLinies</w:t>
              </w:r>
              <w:proofErr w:type="spellEnd"/>
              <w:r w:rsidRPr="00C77E0F">
                <w:rPr>
                  <w:lang w:val="en-US"/>
                </w:rPr>
                <w:t>]. https://www.tussendelinies.nl/expected-goals-uitgelegd/</w:t>
              </w:r>
            </w:p>
            <w:p w14:paraId="13E4830A" w14:textId="77777777" w:rsidR="00C77E0F" w:rsidRPr="00C77E0F" w:rsidRDefault="00C77E0F" w:rsidP="00C77E0F">
              <w:pPr>
                <w:pStyle w:val="Bibliografa"/>
                <w:rPr>
                  <w:lang w:val="en-US"/>
                </w:rPr>
              </w:pPr>
              <w:proofErr w:type="spellStart"/>
              <w:r w:rsidRPr="00C77E0F">
                <w:rPr>
                  <w:lang w:val="en-US"/>
                </w:rPr>
                <w:t>Narkhede</w:t>
              </w:r>
              <w:proofErr w:type="spellEnd"/>
              <w:r w:rsidRPr="00C77E0F">
                <w:rPr>
                  <w:lang w:val="en-US"/>
                </w:rPr>
                <w:t xml:space="preserve">, S. (2018, </w:t>
              </w:r>
              <w:proofErr w:type="spellStart"/>
              <w:r w:rsidRPr="00C77E0F">
                <w:rPr>
                  <w:lang w:val="en-US"/>
                </w:rPr>
                <w:t>junio</w:t>
              </w:r>
              <w:proofErr w:type="spellEnd"/>
              <w:r w:rsidRPr="00C77E0F">
                <w:rPr>
                  <w:lang w:val="en-US"/>
                </w:rPr>
                <w:t xml:space="preserve"> 26). </w:t>
              </w:r>
              <w:r w:rsidRPr="00C77E0F">
                <w:rPr>
                  <w:i/>
                  <w:iCs/>
                  <w:lang w:val="en-US"/>
                </w:rPr>
                <w:t>Understanding AUC - ROC Curve</w:t>
              </w:r>
              <w:r w:rsidRPr="00C77E0F">
                <w:rPr>
                  <w:lang w:val="en-US"/>
                </w:rPr>
                <w:t>. Medium. https://towardsdatascience.com/understanding-auc-roc-curve-68b2303cc9c5</w:t>
              </w:r>
            </w:p>
            <w:p w14:paraId="4083CE88" w14:textId="77777777" w:rsidR="00C77E0F" w:rsidRPr="00C77E0F" w:rsidRDefault="00C77E0F" w:rsidP="00C77E0F">
              <w:pPr>
                <w:pStyle w:val="Bibliografa"/>
                <w:rPr>
                  <w:lang w:val="en-US"/>
                </w:rPr>
              </w:pPr>
              <w:proofErr w:type="spellStart"/>
              <w:r w:rsidRPr="00C77E0F">
                <w:rPr>
                  <w:lang w:val="en-US"/>
                </w:rPr>
                <w:t>Noordman</w:t>
              </w:r>
              <w:proofErr w:type="spellEnd"/>
              <w:r w:rsidRPr="00C77E0F">
                <w:rPr>
                  <w:lang w:val="en-US"/>
                </w:rPr>
                <w:t xml:space="preserve">, R. (2019). </w:t>
              </w:r>
              <w:r w:rsidRPr="00C77E0F">
                <w:rPr>
                  <w:i/>
                  <w:iCs/>
                  <w:lang w:val="en-US"/>
                </w:rPr>
                <w:t>Improving the estimation of outcome probabilities of football matches using in-game information</w:t>
              </w:r>
              <w:r w:rsidRPr="00C77E0F">
                <w:rPr>
                  <w:lang w:val="en-US"/>
                </w:rPr>
                <w:t xml:space="preserve"> [Amsterdam School of Economics]. https://www.scisports.com/wp-content/uploads/2019/10/Noordman-Rogier-12366315-</w:t>
              </w:r>
              <w:r w:rsidRPr="00C77E0F">
                <w:rPr>
                  <w:lang w:val="en-US"/>
                </w:rPr>
                <w:lastRenderedPageBreak/>
                <w:t>MSc-ETRICS.pdf. https://www.scisports.com/wp-content/uploads/2019/10/Noordman-Rogier-12366315-MSc-ETRICS.pdf</w:t>
              </w:r>
            </w:p>
            <w:p w14:paraId="1B96FE37" w14:textId="77777777" w:rsidR="00C77E0F" w:rsidRPr="00C77E0F" w:rsidRDefault="00C77E0F" w:rsidP="00C77E0F">
              <w:pPr>
                <w:pStyle w:val="Bibliografa"/>
                <w:rPr>
                  <w:lang w:val="en-US"/>
                </w:rPr>
              </w:pPr>
              <w:r w:rsidRPr="00C77E0F">
                <w:rPr>
                  <w:lang w:val="en-US"/>
                </w:rPr>
                <w:t xml:space="preserve">Oliphant, T. (2006). </w:t>
              </w:r>
              <w:r w:rsidRPr="00C77E0F">
                <w:rPr>
                  <w:i/>
                  <w:iCs/>
                  <w:lang w:val="en-US"/>
                </w:rPr>
                <w:t>Guide to NumPy</w:t>
              </w:r>
              <w:r w:rsidRPr="00C77E0F">
                <w:rPr>
                  <w:lang w:val="en-US"/>
                </w:rPr>
                <w:t xml:space="preserve">. </w:t>
              </w:r>
              <w:proofErr w:type="spellStart"/>
              <w:r w:rsidRPr="00C77E0F">
                <w:rPr>
                  <w:lang w:val="en-US"/>
                </w:rPr>
                <w:t>Trelgol</w:t>
              </w:r>
              <w:proofErr w:type="spellEnd"/>
              <w:r w:rsidRPr="00C77E0F">
                <w:rPr>
                  <w:lang w:val="en-US"/>
                </w:rPr>
                <w:t xml:space="preserve"> Publishing USA,. https://web.mit.edu/dvp/Public/numpybook.pdf</w:t>
              </w:r>
            </w:p>
            <w:p w14:paraId="0AA35069" w14:textId="77777777" w:rsidR="00C77E0F" w:rsidRPr="00C77E0F" w:rsidRDefault="00C77E0F" w:rsidP="00C77E0F">
              <w:pPr>
                <w:pStyle w:val="Bibliografa"/>
                <w:rPr>
                  <w:lang w:val="en-US"/>
                </w:rPr>
              </w:pPr>
              <w:proofErr w:type="spellStart"/>
              <w:r w:rsidRPr="00C77E0F">
                <w:rPr>
                  <w:lang w:val="en-US"/>
                </w:rPr>
                <w:t>Pappalardo</w:t>
              </w:r>
              <w:proofErr w:type="spellEnd"/>
              <w:r w:rsidRPr="00C77E0F">
                <w:rPr>
                  <w:lang w:val="en-US"/>
                </w:rPr>
                <w:t xml:space="preserve">, L., </w:t>
              </w:r>
              <w:proofErr w:type="spellStart"/>
              <w:r w:rsidRPr="00C77E0F">
                <w:rPr>
                  <w:lang w:val="en-US"/>
                </w:rPr>
                <w:t>Cintia</w:t>
              </w:r>
              <w:proofErr w:type="spellEnd"/>
              <w:r w:rsidRPr="00C77E0F">
                <w:rPr>
                  <w:lang w:val="en-US"/>
                </w:rPr>
                <w:t xml:space="preserve">, P., Rossi, A., </w:t>
              </w:r>
              <w:proofErr w:type="spellStart"/>
              <w:r w:rsidRPr="00C77E0F">
                <w:rPr>
                  <w:lang w:val="en-US"/>
                </w:rPr>
                <w:t>Massucco</w:t>
              </w:r>
              <w:proofErr w:type="spellEnd"/>
              <w:r w:rsidRPr="00C77E0F">
                <w:rPr>
                  <w:lang w:val="en-US"/>
                </w:rPr>
                <w:t xml:space="preserve">, E., </w:t>
              </w:r>
              <w:proofErr w:type="spellStart"/>
              <w:r w:rsidRPr="00C77E0F">
                <w:rPr>
                  <w:lang w:val="en-US"/>
                </w:rPr>
                <w:t>Ferragina</w:t>
              </w:r>
              <w:proofErr w:type="spellEnd"/>
              <w:r w:rsidRPr="00C77E0F">
                <w:rPr>
                  <w:lang w:val="en-US"/>
                </w:rPr>
                <w:t xml:space="preserve">, P., </w:t>
              </w:r>
              <w:proofErr w:type="spellStart"/>
              <w:r w:rsidRPr="00C77E0F">
                <w:rPr>
                  <w:lang w:val="en-US"/>
                </w:rPr>
                <w:t>Pedreschi</w:t>
              </w:r>
              <w:proofErr w:type="spellEnd"/>
              <w:r w:rsidRPr="00C77E0F">
                <w:rPr>
                  <w:lang w:val="en-US"/>
                </w:rPr>
                <w:t xml:space="preserve">, D., &amp; Giannotti, F. (2019). A public data set of </w:t>
              </w:r>
              <w:proofErr w:type="spellStart"/>
              <w:r w:rsidRPr="00C77E0F">
                <w:rPr>
                  <w:lang w:val="en-US"/>
                </w:rPr>
                <w:t>spatio</w:t>
              </w:r>
              <w:proofErr w:type="spellEnd"/>
              <w:r w:rsidRPr="00C77E0F">
                <w:rPr>
                  <w:lang w:val="en-US"/>
                </w:rPr>
                <w:t xml:space="preserve">-temporal match events in soccer competitions. </w:t>
              </w:r>
              <w:r w:rsidRPr="00C77E0F">
                <w:rPr>
                  <w:i/>
                  <w:iCs/>
                  <w:lang w:val="en-US"/>
                </w:rPr>
                <w:t>Scientific Data</w:t>
              </w:r>
              <w:r w:rsidRPr="00C77E0F">
                <w:rPr>
                  <w:lang w:val="en-US"/>
                </w:rPr>
                <w:t xml:space="preserve">, </w:t>
              </w:r>
              <w:r w:rsidRPr="00C77E0F">
                <w:rPr>
                  <w:i/>
                  <w:iCs/>
                  <w:lang w:val="en-US"/>
                </w:rPr>
                <w:t>6</w:t>
              </w:r>
              <w:r w:rsidRPr="00C77E0F">
                <w:rPr>
                  <w:lang w:val="en-US"/>
                </w:rPr>
                <w:t>(1), 236. https://doi.org/10.1038/s41597-019-0247-7</w:t>
              </w:r>
            </w:p>
            <w:p w14:paraId="36508A1C" w14:textId="77777777" w:rsidR="00C77E0F" w:rsidRPr="00C77E0F" w:rsidRDefault="00C77E0F" w:rsidP="00C77E0F">
              <w:pPr>
                <w:pStyle w:val="Bibliografa"/>
                <w:rPr>
                  <w:lang w:val="en-US"/>
                </w:rPr>
              </w:pPr>
              <w:proofErr w:type="spellStart"/>
              <w:r w:rsidRPr="00C77E0F">
                <w:rPr>
                  <w:lang w:val="en-US"/>
                </w:rPr>
                <w:t>Pappalardo</w:t>
              </w:r>
              <w:proofErr w:type="spellEnd"/>
              <w:r w:rsidRPr="00C77E0F">
                <w:rPr>
                  <w:lang w:val="en-US"/>
                </w:rPr>
                <w:t xml:space="preserve">, L., &amp; </w:t>
              </w:r>
              <w:proofErr w:type="spellStart"/>
              <w:r w:rsidRPr="00C77E0F">
                <w:rPr>
                  <w:lang w:val="en-US"/>
                </w:rPr>
                <w:t>Massuco</w:t>
              </w:r>
              <w:proofErr w:type="spellEnd"/>
              <w:r w:rsidRPr="00C77E0F">
                <w:rPr>
                  <w:lang w:val="en-US"/>
                </w:rPr>
                <w:t xml:space="preserve">, E. (2019). </w:t>
              </w:r>
              <w:r w:rsidRPr="00C77E0F">
                <w:rPr>
                  <w:i/>
                  <w:iCs/>
                  <w:lang w:val="en-US"/>
                </w:rPr>
                <w:t>Soccer match event dataset</w:t>
              </w:r>
              <w:r w:rsidRPr="00C77E0F">
                <w:rPr>
                  <w:lang w:val="en-US"/>
                </w:rPr>
                <w:t>. https://doi.org/10.6084/m9.figshare.c.4415000</w:t>
              </w:r>
            </w:p>
            <w:p w14:paraId="4ACF3654" w14:textId="77777777" w:rsidR="00C77E0F" w:rsidRPr="00C77E0F" w:rsidRDefault="00C77E0F" w:rsidP="00C77E0F">
              <w:pPr>
                <w:pStyle w:val="Bibliografa"/>
                <w:rPr>
                  <w:lang w:val="en-US"/>
                </w:rPr>
              </w:pPr>
              <w:proofErr w:type="spellStart"/>
              <w:r w:rsidRPr="00C77E0F">
                <w:rPr>
                  <w:lang w:val="en-US"/>
                </w:rPr>
                <w:t>Pedregosa</w:t>
              </w:r>
              <w:proofErr w:type="spellEnd"/>
              <w:r w:rsidRPr="00C77E0F">
                <w:rPr>
                  <w:lang w:val="en-US"/>
                </w:rPr>
                <w:t xml:space="preserve">, F., </w:t>
              </w:r>
              <w:proofErr w:type="spellStart"/>
              <w:r w:rsidRPr="00C77E0F">
                <w:rPr>
                  <w:lang w:val="en-US"/>
                </w:rPr>
                <w:t>Varoquaux</w:t>
              </w:r>
              <w:proofErr w:type="spellEnd"/>
              <w:r w:rsidRPr="00C77E0F">
                <w:rPr>
                  <w:lang w:val="en-US"/>
                </w:rPr>
                <w:t xml:space="preserve">, G., </w:t>
              </w:r>
              <w:proofErr w:type="spellStart"/>
              <w:r w:rsidRPr="00C77E0F">
                <w:rPr>
                  <w:lang w:val="en-US"/>
                </w:rPr>
                <w:t>Gramfort</w:t>
              </w:r>
              <w:proofErr w:type="spellEnd"/>
              <w:r w:rsidRPr="00C77E0F">
                <w:rPr>
                  <w:lang w:val="en-US"/>
                </w:rPr>
                <w:t xml:space="preserve">, A., Michel, V., </w:t>
              </w:r>
              <w:proofErr w:type="spellStart"/>
              <w:r w:rsidRPr="00C77E0F">
                <w:rPr>
                  <w:lang w:val="en-US"/>
                </w:rPr>
                <w:t>Thirion</w:t>
              </w:r>
              <w:proofErr w:type="spellEnd"/>
              <w:r w:rsidRPr="00C77E0F">
                <w:rPr>
                  <w:lang w:val="en-US"/>
                </w:rPr>
                <w:t xml:space="preserve">, B., Grisel, O., Blondel, M., </w:t>
              </w:r>
              <w:proofErr w:type="spellStart"/>
              <w:r w:rsidRPr="00C77E0F">
                <w:rPr>
                  <w:lang w:val="en-US"/>
                </w:rPr>
                <w:t>Prettenhofer</w:t>
              </w:r>
              <w:proofErr w:type="spellEnd"/>
              <w:r w:rsidRPr="00C77E0F">
                <w:rPr>
                  <w:lang w:val="en-US"/>
                </w:rPr>
                <w:t xml:space="preserve">, P., Weiss, R., </w:t>
              </w:r>
              <w:proofErr w:type="spellStart"/>
              <w:r w:rsidRPr="00C77E0F">
                <w:rPr>
                  <w:lang w:val="en-US"/>
                </w:rPr>
                <w:t>Dubourg</w:t>
              </w:r>
              <w:proofErr w:type="spellEnd"/>
              <w:r w:rsidRPr="00C77E0F">
                <w:rPr>
                  <w:lang w:val="en-US"/>
                </w:rPr>
                <w:t xml:space="preserve">, V., </w:t>
              </w:r>
              <w:proofErr w:type="spellStart"/>
              <w:r w:rsidRPr="00C77E0F">
                <w:rPr>
                  <w:lang w:val="en-US"/>
                </w:rPr>
                <w:t>Vanderplas</w:t>
              </w:r>
              <w:proofErr w:type="spellEnd"/>
              <w:r w:rsidRPr="00C77E0F">
                <w:rPr>
                  <w:lang w:val="en-US"/>
                </w:rPr>
                <w:t xml:space="preserve">, J., </w:t>
              </w:r>
              <w:proofErr w:type="spellStart"/>
              <w:r w:rsidRPr="00C77E0F">
                <w:rPr>
                  <w:lang w:val="en-US"/>
                </w:rPr>
                <w:t>Passos</w:t>
              </w:r>
              <w:proofErr w:type="spellEnd"/>
              <w:r w:rsidRPr="00C77E0F">
                <w:rPr>
                  <w:lang w:val="en-US"/>
                </w:rPr>
                <w:t xml:space="preserve">, A., &amp; </w:t>
              </w:r>
              <w:proofErr w:type="spellStart"/>
              <w:r w:rsidRPr="00C77E0F">
                <w:rPr>
                  <w:lang w:val="en-US"/>
                </w:rPr>
                <w:t>Cournapeau</w:t>
              </w:r>
              <w:proofErr w:type="spellEnd"/>
              <w:r w:rsidRPr="00C77E0F">
                <w:rPr>
                  <w:lang w:val="en-US"/>
                </w:rPr>
                <w:t xml:space="preserve">, D. (2011). Scikit-learn: Machine Learning in Python. </w:t>
              </w:r>
              <w:r w:rsidRPr="00C77E0F">
                <w:rPr>
                  <w:i/>
                  <w:iCs/>
                  <w:lang w:val="en-US"/>
                </w:rPr>
                <w:t>Journal of Machine Learning Research</w:t>
              </w:r>
              <w:r w:rsidRPr="00C77E0F">
                <w:rPr>
                  <w:lang w:val="en-US"/>
                </w:rPr>
                <w:t xml:space="preserve">, </w:t>
              </w:r>
              <w:r w:rsidRPr="00C77E0F">
                <w:rPr>
                  <w:i/>
                  <w:iCs/>
                  <w:lang w:val="en-US"/>
                </w:rPr>
                <w:t>12</w:t>
              </w:r>
              <w:r w:rsidRPr="00C77E0F">
                <w:rPr>
                  <w:lang w:val="en-US"/>
                </w:rPr>
                <w:t>, 2825-2830.</w:t>
              </w:r>
            </w:p>
            <w:p w14:paraId="0A640C69" w14:textId="77777777" w:rsidR="00C77E0F" w:rsidRDefault="00C77E0F" w:rsidP="00C77E0F">
              <w:pPr>
                <w:pStyle w:val="Bibliografa"/>
              </w:pPr>
              <w:r>
                <w:t xml:space="preserve">Pérez, D. (2017, junio 12). Big Data en el fútbol [Deportiva]. </w:t>
              </w:r>
              <w:r>
                <w:rPr>
                  <w:i/>
                  <w:iCs/>
                </w:rPr>
                <w:t>Objetivo Analista</w:t>
              </w:r>
              <w:r>
                <w:t>. https://objetivoanalista.com/big-data-futbol/</w:t>
              </w:r>
            </w:p>
            <w:p w14:paraId="3B3CCE18" w14:textId="77777777" w:rsidR="00C77E0F" w:rsidRPr="00C77E0F" w:rsidRDefault="00C77E0F" w:rsidP="00C77E0F">
              <w:pPr>
                <w:pStyle w:val="Bibliografa"/>
                <w:rPr>
                  <w:lang w:val="en-US"/>
                </w:rPr>
              </w:pPr>
              <w:r w:rsidRPr="00C77E0F">
                <w:rPr>
                  <w:lang w:val="en-US"/>
                </w:rPr>
                <w:t xml:space="preserve">Pollard, R., &amp; </w:t>
              </w:r>
              <w:proofErr w:type="spellStart"/>
              <w:r w:rsidRPr="00C77E0F">
                <w:rPr>
                  <w:lang w:val="en-US"/>
                </w:rPr>
                <w:t>Reep</w:t>
              </w:r>
              <w:proofErr w:type="spellEnd"/>
              <w:r w:rsidRPr="00C77E0F">
                <w:rPr>
                  <w:lang w:val="en-US"/>
                </w:rPr>
                <w:t xml:space="preserve">, C. (1997). Measuring the Effectiveness of Playing Strategies at Soccer. </w:t>
              </w:r>
              <w:r w:rsidRPr="00C77E0F">
                <w:rPr>
                  <w:i/>
                  <w:iCs/>
                  <w:lang w:val="en-US"/>
                </w:rPr>
                <w:t>Journal of the Royal Statistical Society. Series D (The Statistician)</w:t>
              </w:r>
              <w:r w:rsidRPr="00C77E0F">
                <w:rPr>
                  <w:lang w:val="en-US"/>
                </w:rPr>
                <w:t xml:space="preserve">, </w:t>
              </w:r>
              <w:r w:rsidRPr="00C77E0F">
                <w:rPr>
                  <w:i/>
                  <w:iCs/>
                  <w:lang w:val="en-US"/>
                </w:rPr>
                <w:t>46</w:t>
              </w:r>
              <w:r w:rsidRPr="00C77E0F">
                <w:rPr>
                  <w:lang w:val="en-US"/>
                </w:rPr>
                <w:t>(4), 541-550.</w:t>
              </w:r>
            </w:p>
            <w:p w14:paraId="26BB402B" w14:textId="77777777" w:rsidR="00C77E0F" w:rsidRPr="00C77E0F" w:rsidRDefault="00C77E0F" w:rsidP="00C77E0F">
              <w:pPr>
                <w:pStyle w:val="Bibliografa"/>
                <w:rPr>
                  <w:lang w:val="en-US"/>
                </w:rPr>
              </w:pPr>
              <w:proofErr w:type="spellStart"/>
              <w:r w:rsidRPr="00C77E0F">
                <w:rPr>
                  <w:lang w:val="en-US"/>
                </w:rPr>
                <w:t>Reback</w:t>
              </w:r>
              <w:proofErr w:type="spellEnd"/>
              <w:r w:rsidRPr="00C77E0F">
                <w:rPr>
                  <w:lang w:val="en-US"/>
                </w:rPr>
                <w:t xml:space="preserve">, J., McKinney, W., </w:t>
              </w:r>
              <w:proofErr w:type="spellStart"/>
              <w:r w:rsidRPr="00C77E0F">
                <w:rPr>
                  <w:lang w:val="en-US"/>
                </w:rPr>
                <w:t>jbrockmendel</w:t>
              </w:r>
              <w:proofErr w:type="spellEnd"/>
              <w:r w:rsidRPr="00C77E0F">
                <w:rPr>
                  <w:lang w:val="en-US"/>
                </w:rPr>
                <w:t xml:space="preserve">, </w:t>
              </w:r>
              <w:proofErr w:type="spellStart"/>
              <w:r w:rsidRPr="00C77E0F">
                <w:rPr>
                  <w:lang w:val="en-US"/>
                </w:rPr>
                <w:t>Bossche</w:t>
              </w:r>
              <w:proofErr w:type="spellEnd"/>
              <w:r w:rsidRPr="00C77E0F">
                <w:rPr>
                  <w:lang w:val="en-US"/>
                </w:rPr>
                <w:t xml:space="preserve">, J. V. den, </w:t>
              </w:r>
              <w:proofErr w:type="spellStart"/>
              <w:r w:rsidRPr="00C77E0F">
                <w:rPr>
                  <w:lang w:val="en-US"/>
                </w:rPr>
                <w:t>Augspurger</w:t>
              </w:r>
              <w:proofErr w:type="spellEnd"/>
              <w:r w:rsidRPr="00C77E0F">
                <w:rPr>
                  <w:lang w:val="en-US"/>
                </w:rPr>
                <w:t xml:space="preserve">, T., Cloud, P., </w:t>
              </w:r>
              <w:proofErr w:type="spellStart"/>
              <w:r w:rsidRPr="00C77E0F">
                <w:rPr>
                  <w:lang w:val="en-US"/>
                </w:rPr>
                <w:t>gfyoung</w:t>
              </w:r>
              <w:proofErr w:type="spellEnd"/>
              <w:r w:rsidRPr="00C77E0F">
                <w:rPr>
                  <w:lang w:val="en-US"/>
                </w:rPr>
                <w:t xml:space="preserve">, </w:t>
              </w:r>
              <w:proofErr w:type="spellStart"/>
              <w:r w:rsidRPr="00C77E0F">
                <w:rPr>
                  <w:lang w:val="en-US"/>
                </w:rPr>
                <w:t>Sinhrks</w:t>
              </w:r>
              <w:proofErr w:type="spellEnd"/>
              <w:r w:rsidRPr="00C77E0F">
                <w:rPr>
                  <w:lang w:val="en-US"/>
                </w:rPr>
                <w:t xml:space="preserve">, Klein, A., </w:t>
              </w:r>
              <w:proofErr w:type="spellStart"/>
              <w:r w:rsidRPr="00C77E0F">
                <w:rPr>
                  <w:lang w:val="en-US"/>
                </w:rPr>
                <w:t>Roeschke</w:t>
              </w:r>
              <w:proofErr w:type="spellEnd"/>
              <w:r w:rsidRPr="00C77E0F">
                <w:rPr>
                  <w:lang w:val="en-US"/>
                </w:rPr>
                <w:t xml:space="preserve">, M., Hawkins, S., </w:t>
              </w:r>
              <w:proofErr w:type="spellStart"/>
              <w:r w:rsidRPr="00C77E0F">
                <w:rPr>
                  <w:lang w:val="en-US"/>
                </w:rPr>
                <w:t>Tratner</w:t>
              </w:r>
              <w:proofErr w:type="spellEnd"/>
              <w:r w:rsidRPr="00C77E0F">
                <w:rPr>
                  <w:lang w:val="en-US"/>
                </w:rPr>
                <w:t xml:space="preserve">, J., She, C., </w:t>
              </w:r>
              <w:proofErr w:type="spellStart"/>
              <w:r w:rsidRPr="00C77E0F">
                <w:rPr>
                  <w:lang w:val="en-US"/>
                </w:rPr>
                <w:t>Ayd</w:t>
              </w:r>
              <w:proofErr w:type="spellEnd"/>
              <w:r w:rsidRPr="00C77E0F">
                <w:rPr>
                  <w:lang w:val="en-US"/>
                </w:rPr>
                <w:t xml:space="preserve">, W., Petersen, T., Garcia, M., Schendel, J., Hayden, A., </w:t>
              </w:r>
              <w:proofErr w:type="spellStart"/>
              <w:r w:rsidRPr="00C77E0F">
                <w:rPr>
                  <w:lang w:val="en-US"/>
                </w:rPr>
                <w:t>MomIsBestFriend</w:t>
              </w:r>
              <w:proofErr w:type="spellEnd"/>
              <w:r w:rsidRPr="00C77E0F">
                <w:rPr>
                  <w:lang w:val="en-US"/>
                </w:rPr>
                <w:t xml:space="preserve">, … </w:t>
              </w:r>
              <w:proofErr w:type="spellStart"/>
              <w:r w:rsidRPr="00C77E0F">
                <w:rPr>
                  <w:lang w:val="en-US"/>
                </w:rPr>
                <w:t>Mehyar</w:t>
              </w:r>
              <w:proofErr w:type="spellEnd"/>
              <w:r w:rsidRPr="00C77E0F">
                <w:rPr>
                  <w:lang w:val="en-US"/>
                </w:rPr>
                <w:t xml:space="preserve">, M. (2020). </w:t>
              </w:r>
              <w:r w:rsidRPr="00C77E0F">
                <w:rPr>
                  <w:i/>
                  <w:iCs/>
                  <w:lang w:val="en-US"/>
                </w:rPr>
                <w:t>pandas-dev/pandas: Pandas</w:t>
              </w:r>
              <w:r w:rsidRPr="00C77E0F">
                <w:rPr>
                  <w:lang w:val="en-US"/>
                </w:rPr>
                <w:t xml:space="preserve"> (1.0.3) [Computer software]. </w:t>
              </w:r>
              <w:proofErr w:type="spellStart"/>
              <w:r w:rsidRPr="00C77E0F">
                <w:rPr>
                  <w:lang w:val="en-US"/>
                </w:rPr>
                <w:t>Zenodo</w:t>
              </w:r>
              <w:proofErr w:type="spellEnd"/>
              <w:r w:rsidRPr="00C77E0F">
                <w:rPr>
                  <w:lang w:val="en-US"/>
                </w:rPr>
                <w:t>. https://doi.org/10.5281/zenodo.3715232</w:t>
              </w:r>
            </w:p>
            <w:p w14:paraId="7899761A" w14:textId="77777777" w:rsidR="00C77E0F" w:rsidRPr="00C77E0F" w:rsidRDefault="00C77E0F" w:rsidP="00C77E0F">
              <w:pPr>
                <w:pStyle w:val="Bibliografa"/>
                <w:rPr>
                  <w:lang w:val="en-US"/>
                </w:rPr>
              </w:pPr>
              <w:proofErr w:type="spellStart"/>
              <w:r w:rsidRPr="00C77E0F">
                <w:rPr>
                  <w:lang w:val="en-US"/>
                </w:rPr>
                <w:t>Reep</w:t>
              </w:r>
              <w:proofErr w:type="spellEnd"/>
              <w:r w:rsidRPr="00C77E0F">
                <w:rPr>
                  <w:lang w:val="en-US"/>
                </w:rPr>
                <w:t xml:space="preserve">, C., Pollard, R., &amp; Benjamin, B. (1971). Skill and Chance in Ball Games. </w:t>
              </w:r>
              <w:r w:rsidRPr="00C77E0F">
                <w:rPr>
                  <w:i/>
                  <w:iCs/>
                  <w:lang w:val="en-US"/>
                </w:rPr>
                <w:t>Journal of the Royal Statistical Society. Series A (General)</w:t>
              </w:r>
              <w:r w:rsidRPr="00C77E0F">
                <w:rPr>
                  <w:lang w:val="en-US"/>
                </w:rPr>
                <w:t xml:space="preserve">, </w:t>
              </w:r>
              <w:r w:rsidRPr="00C77E0F">
                <w:rPr>
                  <w:i/>
                  <w:iCs/>
                  <w:lang w:val="en-US"/>
                </w:rPr>
                <w:t>134</w:t>
              </w:r>
              <w:r w:rsidRPr="00C77E0F">
                <w:rPr>
                  <w:lang w:val="en-US"/>
                </w:rPr>
                <w:t>(4), 623-629. https://doi.org/10.2307/2343657</w:t>
              </w:r>
            </w:p>
            <w:p w14:paraId="3254C466" w14:textId="77777777" w:rsidR="00C77E0F" w:rsidRPr="00C77E0F" w:rsidRDefault="00C77E0F" w:rsidP="00C77E0F">
              <w:pPr>
                <w:pStyle w:val="Bibliografa"/>
                <w:rPr>
                  <w:lang w:val="en-US"/>
                </w:rPr>
              </w:pPr>
              <w:proofErr w:type="spellStart"/>
              <w:r w:rsidRPr="00C77E0F">
                <w:rPr>
                  <w:lang w:val="en-US"/>
                </w:rPr>
                <w:t>Rowlinson</w:t>
              </w:r>
              <w:proofErr w:type="spellEnd"/>
              <w:r w:rsidRPr="00C77E0F">
                <w:rPr>
                  <w:lang w:val="en-US"/>
                </w:rPr>
                <w:t xml:space="preserve">, A. (2020a). </w:t>
              </w:r>
              <w:r w:rsidRPr="00C77E0F">
                <w:rPr>
                  <w:i/>
                  <w:iCs/>
                  <w:lang w:val="en-US"/>
                </w:rPr>
                <w:t>Expected-goals-thesis</w:t>
              </w:r>
              <w:r w:rsidRPr="00C77E0F">
                <w:rPr>
                  <w:lang w:val="en-US"/>
                </w:rPr>
                <w:t xml:space="preserve"> [</w:t>
              </w:r>
              <w:proofErr w:type="spellStart"/>
              <w:r w:rsidRPr="00C77E0F">
                <w:rPr>
                  <w:lang w:val="en-US"/>
                </w:rPr>
                <w:t>Jupyter</w:t>
              </w:r>
              <w:proofErr w:type="spellEnd"/>
              <w:r w:rsidRPr="00C77E0F">
                <w:rPr>
                  <w:lang w:val="en-US"/>
                </w:rPr>
                <w:t xml:space="preserve"> Notebook]. https://github.com/andrewRowlinson/expected-goals-thesis</w:t>
              </w:r>
            </w:p>
            <w:p w14:paraId="78FF47C1" w14:textId="77777777" w:rsidR="00C77E0F" w:rsidRPr="00C77E0F" w:rsidRDefault="00C77E0F" w:rsidP="00C77E0F">
              <w:pPr>
                <w:pStyle w:val="Bibliografa"/>
                <w:rPr>
                  <w:lang w:val="en-US"/>
                </w:rPr>
              </w:pPr>
              <w:proofErr w:type="spellStart"/>
              <w:r w:rsidRPr="00C77E0F">
                <w:rPr>
                  <w:lang w:val="en-US"/>
                </w:rPr>
                <w:lastRenderedPageBreak/>
                <w:t>Rowlinson</w:t>
              </w:r>
              <w:proofErr w:type="spellEnd"/>
              <w:r w:rsidRPr="00C77E0F">
                <w:rPr>
                  <w:lang w:val="en-US"/>
                </w:rPr>
                <w:t xml:space="preserve">, A. (2020b). </w:t>
              </w:r>
              <w:r w:rsidRPr="00C77E0F">
                <w:rPr>
                  <w:i/>
                  <w:iCs/>
                  <w:lang w:val="en-US"/>
                </w:rPr>
                <w:t>Football Shot Quality: Visualizing the Quality of Soccer/ Football Shots</w:t>
              </w:r>
              <w:r w:rsidRPr="00C77E0F">
                <w:rPr>
                  <w:lang w:val="en-US"/>
                </w:rPr>
                <w:t xml:space="preserve"> [Aalto University]. https://aaltodoc.aalto.fi/bitstream/handle/123456789/45953/master_Rowlinson_Andrew_2020.pdf</w:t>
              </w:r>
            </w:p>
            <w:p w14:paraId="7470BAFC" w14:textId="77777777" w:rsidR="00C77E0F" w:rsidRDefault="00C77E0F" w:rsidP="00C77E0F">
              <w:pPr>
                <w:pStyle w:val="Bibliografa"/>
              </w:pPr>
              <w:r w:rsidRPr="00C77E0F">
                <w:rPr>
                  <w:lang w:val="en-US"/>
                </w:rPr>
                <w:t xml:space="preserve">Scikit-Learn. (s. f.-a). </w:t>
              </w:r>
              <w:r w:rsidRPr="00C77E0F">
                <w:rPr>
                  <w:i/>
                  <w:iCs/>
                  <w:lang w:val="en-US"/>
                </w:rPr>
                <w:t>1.11. Ensemble methods—Scikit-learn 0.24.2 documentation</w:t>
              </w:r>
              <w:r w:rsidRPr="00C77E0F">
                <w:rPr>
                  <w:lang w:val="en-US"/>
                </w:rPr>
                <w:t xml:space="preserve">. </w:t>
              </w:r>
              <w:proofErr w:type="spellStart"/>
              <w:r>
                <w:t>Scikit-Learn</w:t>
              </w:r>
              <w:proofErr w:type="spellEnd"/>
              <w:r>
                <w:t>. Recuperado 23 de agosto de 2021, de https://scikit-learn.org/stable/modules/ensemble.html#forest</w:t>
              </w:r>
            </w:p>
            <w:p w14:paraId="23C249C3" w14:textId="77777777" w:rsidR="00C77E0F" w:rsidRDefault="00C77E0F" w:rsidP="00C77E0F">
              <w:pPr>
                <w:pStyle w:val="Bibliografa"/>
              </w:pPr>
              <w:r w:rsidRPr="00C77E0F">
                <w:rPr>
                  <w:lang w:val="en-US"/>
                </w:rPr>
                <w:t xml:space="preserve">Scikit-Learn. (s. f.-b). </w:t>
              </w:r>
              <w:r w:rsidRPr="00C77E0F">
                <w:rPr>
                  <w:i/>
                  <w:iCs/>
                  <w:lang w:val="en-US"/>
                </w:rPr>
                <w:t xml:space="preserve">1.16. </w:t>
              </w:r>
              <w:proofErr w:type="spellStart"/>
              <w:r>
                <w:rPr>
                  <w:i/>
                  <w:iCs/>
                </w:rPr>
                <w:t>Probability</w:t>
              </w:r>
              <w:proofErr w:type="spellEnd"/>
              <w:r>
                <w:rPr>
                  <w:i/>
                  <w:iCs/>
                </w:rPr>
                <w:t xml:space="preserve"> </w:t>
              </w:r>
              <w:proofErr w:type="spellStart"/>
              <w:r>
                <w:rPr>
                  <w:i/>
                  <w:iCs/>
                </w:rPr>
                <w:t>calibration</w:t>
              </w:r>
              <w:proofErr w:type="spellEnd"/>
              <w:r>
                <w:t xml:space="preserve"> [</w:t>
              </w:r>
              <w:proofErr w:type="spellStart"/>
              <w:r>
                <w:t>Scikit-Learn</w:t>
              </w:r>
              <w:proofErr w:type="spellEnd"/>
              <w:r>
                <w:t>]. Recuperado 9 de mayo de 2021, de https://scikit-learn.org/stable/modules/calibration.html</w:t>
              </w:r>
            </w:p>
            <w:p w14:paraId="6F948D30" w14:textId="77777777" w:rsidR="00C77E0F" w:rsidRDefault="00C77E0F" w:rsidP="00C77E0F">
              <w:pPr>
                <w:pStyle w:val="Bibliografa"/>
              </w:pPr>
              <w:r w:rsidRPr="00C77E0F">
                <w:rPr>
                  <w:lang w:val="en-US"/>
                </w:rPr>
                <w:t xml:space="preserve">Scikit-Learn. (s. f.-c). </w:t>
              </w:r>
              <w:r w:rsidRPr="00C77E0F">
                <w:rPr>
                  <w:i/>
                  <w:iCs/>
                  <w:lang w:val="en-US"/>
                </w:rPr>
                <w:t>6.3. Preprocessing data—Scikit-learn 0.24.2 documentation</w:t>
              </w:r>
              <w:r w:rsidRPr="00C77E0F">
                <w:rPr>
                  <w:lang w:val="en-US"/>
                </w:rPr>
                <w:t xml:space="preserve">. </w:t>
              </w:r>
              <w:r>
                <w:t>Recuperado 9 de mayo de 2021, de https://scikit-learn.org/stable/modules/preprocessing.html</w:t>
              </w:r>
            </w:p>
            <w:p w14:paraId="30F951FD" w14:textId="77777777" w:rsidR="00C77E0F" w:rsidRDefault="00C77E0F" w:rsidP="00C77E0F">
              <w:pPr>
                <w:pStyle w:val="Bibliografa"/>
              </w:pPr>
              <w:r w:rsidRPr="00C77E0F">
                <w:rPr>
                  <w:lang w:val="en-US"/>
                </w:rPr>
                <w:t xml:space="preserve">Scikit-Learn. (s. f.-d). </w:t>
              </w:r>
              <w:proofErr w:type="spellStart"/>
              <w:r w:rsidRPr="00C77E0F">
                <w:rPr>
                  <w:i/>
                  <w:iCs/>
                  <w:lang w:val="en-US"/>
                </w:rPr>
                <w:t>Sklearn.calibration.CalibratedClassifierCV</w:t>
              </w:r>
              <w:proofErr w:type="spellEnd"/>
              <w:r w:rsidRPr="00C77E0F">
                <w:rPr>
                  <w:i/>
                  <w:iCs/>
                  <w:lang w:val="en-US"/>
                </w:rPr>
                <w:t xml:space="preserve"> — scikit-learn 0.24.2 documentation</w:t>
              </w:r>
              <w:r w:rsidRPr="00C77E0F">
                <w:rPr>
                  <w:lang w:val="en-US"/>
                </w:rPr>
                <w:t xml:space="preserve">. </w:t>
              </w:r>
              <w:proofErr w:type="spellStart"/>
              <w:r>
                <w:t>Scikit-Learn</w:t>
              </w:r>
              <w:proofErr w:type="spellEnd"/>
              <w:r>
                <w:t>. Recuperado 9 de mayo de 2021, de https://scikit-learn.org/stable/modules/generated/sklearn.calibration.CalibratedClassifierCV.html</w:t>
              </w:r>
            </w:p>
            <w:p w14:paraId="67CB31F2" w14:textId="77777777" w:rsidR="00C77E0F" w:rsidRDefault="00C77E0F" w:rsidP="00C77E0F">
              <w:pPr>
                <w:pStyle w:val="Bibliografa"/>
              </w:pPr>
              <w:r w:rsidRPr="00C77E0F">
                <w:rPr>
                  <w:lang w:val="en-US"/>
                </w:rPr>
                <w:t xml:space="preserve">Scikit-Learn. (s. f.-e). </w:t>
              </w:r>
              <w:proofErr w:type="spellStart"/>
              <w:r w:rsidRPr="00C77E0F">
                <w:rPr>
                  <w:i/>
                  <w:iCs/>
                  <w:lang w:val="en-US"/>
                </w:rPr>
                <w:t>sklearn.calibration.calibration_curve</w:t>
              </w:r>
              <w:proofErr w:type="spellEnd"/>
              <w:r w:rsidRPr="00C77E0F">
                <w:rPr>
                  <w:i/>
                  <w:iCs/>
                  <w:lang w:val="en-US"/>
                </w:rPr>
                <w:t>—Scikit-learn 0.24.2 documentation</w:t>
              </w:r>
              <w:r w:rsidRPr="00C77E0F">
                <w:rPr>
                  <w:lang w:val="en-US"/>
                </w:rPr>
                <w:t xml:space="preserve">. </w:t>
              </w:r>
              <w:proofErr w:type="spellStart"/>
              <w:r>
                <w:t>Scikit-Learn</w:t>
              </w:r>
              <w:proofErr w:type="spellEnd"/>
              <w:r>
                <w:t>. Recuperado 10 de julio de 2021, de https://scikit-learn.org/stable/modules/generated/sklearn.calibration.calibration_curve.html</w:t>
              </w:r>
            </w:p>
            <w:p w14:paraId="79480559" w14:textId="77777777" w:rsidR="00C77E0F" w:rsidRDefault="00C77E0F" w:rsidP="00C77E0F">
              <w:pPr>
                <w:pStyle w:val="Bibliografa"/>
              </w:pPr>
              <w:r w:rsidRPr="00C77E0F">
                <w:rPr>
                  <w:lang w:val="en-US"/>
                </w:rPr>
                <w:t xml:space="preserve">Scikit-Learn. (s. f.-f). </w:t>
              </w:r>
              <w:proofErr w:type="spellStart"/>
              <w:r w:rsidRPr="00C77E0F">
                <w:rPr>
                  <w:i/>
                  <w:iCs/>
                  <w:lang w:val="en-US"/>
                </w:rPr>
                <w:t>sklearn.ensemble.RandomForestClassifier</w:t>
              </w:r>
              <w:proofErr w:type="spellEnd"/>
              <w:r w:rsidRPr="00C77E0F">
                <w:rPr>
                  <w:i/>
                  <w:iCs/>
                  <w:lang w:val="en-US"/>
                </w:rPr>
                <w:t>—Scikit-learn 0.24.2 documentation</w:t>
              </w:r>
              <w:r w:rsidRPr="00C77E0F">
                <w:rPr>
                  <w:lang w:val="en-US"/>
                </w:rPr>
                <w:t xml:space="preserve">. </w:t>
              </w:r>
              <w:proofErr w:type="spellStart"/>
              <w:r>
                <w:t>Scikit-Learn</w:t>
              </w:r>
              <w:proofErr w:type="spellEnd"/>
              <w:r>
                <w:t>. Recuperado 11 de septiembre de 2021, de https://scikit-learn.org/stable/modules/generated/sklearn.ensemble.RandomForestClassifier.html</w:t>
              </w:r>
            </w:p>
            <w:p w14:paraId="5B0231E0" w14:textId="77777777" w:rsidR="00C77E0F" w:rsidRDefault="00C77E0F" w:rsidP="00C77E0F">
              <w:pPr>
                <w:pStyle w:val="Bibliografa"/>
              </w:pPr>
              <w:r w:rsidRPr="00C77E0F">
                <w:rPr>
                  <w:lang w:val="en-US"/>
                </w:rPr>
                <w:t xml:space="preserve">Scikit-Learn. (s. f.-g). </w:t>
              </w:r>
              <w:proofErr w:type="spellStart"/>
              <w:r w:rsidRPr="00C77E0F">
                <w:rPr>
                  <w:i/>
                  <w:iCs/>
                  <w:lang w:val="en-US"/>
                </w:rPr>
                <w:t>sklearn.metrics.brier_score_loss</w:t>
              </w:r>
              <w:proofErr w:type="spellEnd"/>
              <w:r w:rsidRPr="00C77E0F">
                <w:rPr>
                  <w:i/>
                  <w:iCs/>
                  <w:lang w:val="en-US"/>
                </w:rPr>
                <w:t>—Scikit-learn 0.24.2 documentation</w:t>
              </w:r>
              <w:r w:rsidRPr="00C77E0F">
                <w:rPr>
                  <w:lang w:val="en-US"/>
                </w:rPr>
                <w:t xml:space="preserve">. </w:t>
              </w:r>
              <w:proofErr w:type="spellStart"/>
              <w:r>
                <w:t>Scikit-Learn</w:t>
              </w:r>
              <w:proofErr w:type="spellEnd"/>
              <w:r>
                <w:t>. Recuperado 10 de mayo de 2021, de https://scikit-learn.org/stable/modules/generated/sklearn.metrics.brier_score_loss.html</w:t>
              </w:r>
            </w:p>
            <w:p w14:paraId="7E4032AA" w14:textId="77777777" w:rsidR="00C77E0F" w:rsidRDefault="00C77E0F" w:rsidP="00C77E0F">
              <w:pPr>
                <w:pStyle w:val="Bibliografa"/>
              </w:pPr>
              <w:r w:rsidRPr="00C77E0F">
                <w:rPr>
                  <w:lang w:val="en-US"/>
                </w:rPr>
                <w:t xml:space="preserve">Scikit-Optimize. (s. f.). </w:t>
              </w:r>
              <w:proofErr w:type="spellStart"/>
              <w:r w:rsidRPr="00C77E0F">
                <w:rPr>
                  <w:i/>
                  <w:iCs/>
                  <w:lang w:val="en-US"/>
                </w:rPr>
                <w:t>Skopt.BayesSearchCV</w:t>
              </w:r>
              <w:proofErr w:type="spellEnd"/>
              <w:r w:rsidRPr="00C77E0F">
                <w:rPr>
                  <w:i/>
                  <w:iCs/>
                  <w:lang w:val="en-US"/>
                </w:rPr>
                <w:t xml:space="preserve"> — scikit-optimize 0.8.1 documentation</w:t>
              </w:r>
              <w:r w:rsidRPr="00C77E0F">
                <w:rPr>
                  <w:lang w:val="en-US"/>
                </w:rPr>
                <w:t xml:space="preserve">. </w:t>
              </w:r>
              <w:r>
                <w:t>Recuperado 9 de mayo de 2021, de https://scikit-optimize.github.io/stable/modules/generated/skopt.BayesSearchCV.html</w:t>
              </w:r>
            </w:p>
            <w:p w14:paraId="7FE4B138" w14:textId="77777777" w:rsidR="00C77E0F" w:rsidRPr="00C77E0F" w:rsidRDefault="00C77E0F" w:rsidP="00C77E0F">
              <w:pPr>
                <w:pStyle w:val="Bibliografa"/>
                <w:rPr>
                  <w:lang w:val="en-US"/>
                </w:rPr>
              </w:pPr>
              <w:r w:rsidRPr="00C77E0F">
                <w:rPr>
                  <w:lang w:val="en-US"/>
                </w:rPr>
                <w:lastRenderedPageBreak/>
                <w:t xml:space="preserve">Scikit-Optimize. (2016). </w:t>
              </w:r>
              <w:r w:rsidRPr="00C77E0F">
                <w:rPr>
                  <w:i/>
                  <w:iCs/>
                  <w:lang w:val="en-US"/>
                </w:rPr>
                <w:t>Scikit-optimize: Sequential model-based optimization in Python—Scikit-optimize 0.8.1 documentation</w:t>
              </w:r>
              <w:r w:rsidRPr="00C77E0F">
                <w:rPr>
                  <w:lang w:val="en-US"/>
                </w:rPr>
                <w:t>. https://scikit-optimize.github.io/stable/</w:t>
              </w:r>
            </w:p>
            <w:p w14:paraId="036FAF27" w14:textId="77777777" w:rsidR="00C77E0F" w:rsidRPr="00C77E0F" w:rsidRDefault="00C77E0F" w:rsidP="00C77E0F">
              <w:pPr>
                <w:pStyle w:val="Bibliografa"/>
                <w:rPr>
                  <w:lang w:val="en-US"/>
                </w:rPr>
              </w:pPr>
              <w:r w:rsidRPr="00C77E0F">
                <w:rPr>
                  <w:lang w:val="en-US"/>
                </w:rPr>
                <w:t xml:space="preserve">Sharma, M. (2020, </w:t>
              </w:r>
              <w:proofErr w:type="spellStart"/>
              <w:r w:rsidRPr="00C77E0F">
                <w:rPr>
                  <w:lang w:val="en-US"/>
                </w:rPr>
                <w:t>marzo</w:t>
              </w:r>
              <w:proofErr w:type="spellEnd"/>
              <w:r w:rsidRPr="00C77E0F">
                <w:rPr>
                  <w:lang w:val="en-US"/>
                </w:rPr>
                <w:t xml:space="preserve"> 20). </w:t>
              </w:r>
              <w:r w:rsidRPr="00C77E0F">
                <w:rPr>
                  <w:i/>
                  <w:iCs/>
                  <w:lang w:val="en-US"/>
                </w:rPr>
                <w:t>Grid Search for Hyperparameter Tuning</w:t>
              </w:r>
              <w:r w:rsidRPr="00C77E0F">
                <w:rPr>
                  <w:lang w:val="en-US"/>
                </w:rPr>
                <w:t>. Medium. https://towardsdatascience.com/grid-search-for-hyperparameter-tuning-9f63945e8fec</w:t>
              </w:r>
            </w:p>
            <w:p w14:paraId="6E9F1DBE" w14:textId="77777777" w:rsidR="00C77E0F" w:rsidRPr="00C77E0F" w:rsidRDefault="00C77E0F" w:rsidP="00C77E0F">
              <w:pPr>
                <w:pStyle w:val="Bibliografa"/>
                <w:rPr>
                  <w:lang w:val="en-US"/>
                </w:rPr>
              </w:pPr>
              <w:proofErr w:type="spellStart"/>
              <w:r w:rsidRPr="00C77E0F">
                <w:rPr>
                  <w:lang w:val="en-US"/>
                </w:rPr>
                <w:t>StatsBomb</w:t>
              </w:r>
              <w:proofErr w:type="spellEnd"/>
              <w:r w:rsidRPr="00C77E0F">
                <w:rPr>
                  <w:lang w:val="en-US"/>
                </w:rPr>
                <w:t xml:space="preserve">. (2019). </w:t>
              </w:r>
              <w:proofErr w:type="spellStart"/>
              <w:r w:rsidRPr="00C77E0F">
                <w:rPr>
                  <w:i/>
                  <w:iCs/>
                  <w:lang w:val="en-US"/>
                </w:rPr>
                <w:t>StatsBomb</w:t>
              </w:r>
              <w:proofErr w:type="spellEnd"/>
              <w:r w:rsidRPr="00C77E0F">
                <w:rPr>
                  <w:i/>
                  <w:iCs/>
                  <w:lang w:val="en-US"/>
                </w:rPr>
                <w:t xml:space="preserve"> Open Events Structure and Data Specification v4.0.0</w:t>
              </w:r>
              <w:r w:rsidRPr="00C77E0F">
                <w:rPr>
                  <w:lang w:val="en-US"/>
                </w:rPr>
                <w:t>.</w:t>
              </w:r>
            </w:p>
            <w:p w14:paraId="6944F32A" w14:textId="77777777" w:rsidR="00C77E0F" w:rsidRPr="00C77E0F" w:rsidRDefault="00C77E0F" w:rsidP="00C77E0F">
              <w:pPr>
                <w:pStyle w:val="Bibliografa"/>
                <w:rPr>
                  <w:lang w:val="en-US"/>
                </w:rPr>
              </w:pPr>
              <w:proofErr w:type="spellStart"/>
              <w:r>
                <w:t>StatsBomb</w:t>
              </w:r>
              <w:proofErr w:type="spellEnd"/>
              <w:r>
                <w:t xml:space="preserve">. (2021, marzo 4). </w:t>
              </w:r>
              <w:r>
                <w:rPr>
                  <w:i/>
                  <w:iCs/>
                </w:rPr>
                <w:t xml:space="preserve">El </w:t>
              </w:r>
              <w:proofErr w:type="spellStart"/>
              <w:r>
                <w:rPr>
                  <w:i/>
                  <w:iCs/>
                </w:rPr>
                <w:t>Freeze</w:t>
              </w:r>
              <w:proofErr w:type="spellEnd"/>
              <w:r>
                <w:rPr>
                  <w:i/>
                  <w:iCs/>
                </w:rPr>
                <w:t xml:space="preserve"> </w:t>
              </w:r>
              <w:proofErr w:type="spellStart"/>
              <w:r>
                <w:rPr>
                  <w:i/>
                  <w:iCs/>
                </w:rPr>
                <w:t>Frame</w:t>
              </w:r>
              <w:proofErr w:type="spellEnd"/>
              <w:r>
                <w:rPr>
                  <w:i/>
                  <w:iCs/>
                </w:rPr>
                <w:t xml:space="preserve"> de </w:t>
              </w:r>
              <w:proofErr w:type="spellStart"/>
              <w:r>
                <w:rPr>
                  <w:i/>
                  <w:iCs/>
                </w:rPr>
                <w:t>StatsBomb</w:t>
              </w:r>
              <w:proofErr w:type="spellEnd"/>
              <w:r>
                <w:rPr>
                  <w:i/>
                  <w:iCs/>
                </w:rPr>
                <w:t xml:space="preserve"> y la cantidad de defensores entre balón y portería</w:t>
              </w:r>
              <w:r>
                <w:t xml:space="preserve">. </w:t>
              </w:r>
              <w:proofErr w:type="spellStart"/>
              <w:r w:rsidRPr="00C77E0F">
                <w:rPr>
                  <w:lang w:val="en-US"/>
                </w:rPr>
                <w:t>StatsBomb</w:t>
              </w:r>
              <w:proofErr w:type="spellEnd"/>
              <w:r w:rsidRPr="00C77E0F">
                <w:rPr>
                  <w:lang w:val="en-US"/>
                </w:rPr>
                <w:t>. http://statsbomb.com/es/2021/03/el-freeze-frame-de-statsbomb-y-los-defensores-entre-balon-y-porteria/</w:t>
              </w:r>
            </w:p>
            <w:p w14:paraId="153176E4" w14:textId="77777777" w:rsidR="00C77E0F" w:rsidRPr="00C77E0F" w:rsidRDefault="00C77E0F" w:rsidP="00C77E0F">
              <w:pPr>
                <w:pStyle w:val="Bibliografa"/>
                <w:rPr>
                  <w:lang w:val="en-US"/>
                </w:rPr>
              </w:pPr>
              <w:r w:rsidRPr="00C77E0F">
                <w:rPr>
                  <w:lang w:val="en-US"/>
                </w:rPr>
                <w:t xml:space="preserve">Sumpter, D. (2020, mayo 13). @903124S @andrew_puopolo @the_spearman The point of the fake data is two-fold. It allows you to include things you know that are impossible (put players never do because </w:t>
              </w:r>
              <w:proofErr w:type="spellStart"/>
              <w:r w:rsidRPr="00C77E0F">
                <w:rPr>
                  <w:lang w:val="en-US"/>
                </w:rPr>
                <w:t>its</w:t>
              </w:r>
              <w:proofErr w:type="spellEnd"/>
              <w:r w:rsidRPr="00C77E0F">
                <w:rPr>
                  <w:lang w:val="en-US"/>
                </w:rPr>
                <w:t xml:space="preserve"> impossible) and then you can push the non-linear terms to really understand how the probability of success is shaped. [Tweet]. </w:t>
              </w:r>
              <w:r w:rsidRPr="00C77E0F">
                <w:rPr>
                  <w:i/>
                  <w:iCs/>
                  <w:lang w:val="en-US"/>
                </w:rPr>
                <w:t>@Soccermatics</w:t>
              </w:r>
              <w:r w:rsidRPr="00C77E0F">
                <w:rPr>
                  <w:lang w:val="en-US"/>
                </w:rPr>
                <w:t>. https://twitter.com/Soccermatics/status/1260598182624575490</w:t>
              </w:r>
            </w:p>
            <w:p w14:paraId="25AABA22" w14:textId="77777777" w:rsidR="00C77E0F" w:rsidRPr="00C77E0F" w:rsidRDefault="00C77E0F" w:rsidP="00C77E0F">
              <w:pPr>
                <w:pStyle w:val="Bibliografa"/>
                <w:rPr>
                  <w:lang w:val="en-US"/>
                </w:rPr>
              </w:pPr>
              <w:r w:rsidRPr="00C77E0F">
                <w:rPr>
                  <w:lang w:val="en-US"/>
                </w:rPr>
                <w:t xml:space="preserve">Tucker, B. (2020, </w:t>
              </w:r>
              <w:proofErr w:type="spellStart"/>
              <w:r w:rsidRPr="00C77E0F">
                <w:rPr>
                  <w:lang w:val="en-US"/>
                </w:rPr>
                <w:t>febrero</w:t>
              </w:r>
              <w:proofErr w:type="spellEnd"/>
              <w:r w:rsidRPr="00C77E0F">
                <w:rPr>
                  <w:lang w:val="en-US"/>
                </w:rPr>
                <w:t xml:space="preserve"> 15). </w:t>
              </w:r>
              <w:r w:rsidRPr="00C77E0F">
                <w:rPr>
                  <w:i/>
                  <w:iCs/>
                  <w:lang w:val="en-US"/>
                </w:rPr>
                <w:t>Random Forest is not a Calibrated Classifier</w:t>
              </w:r>
              <w:r w:rsidRPr="00C77E0F">
                <w:rPr>
                  <w:lang w:val="en-US"/>
                </w:rPr>
                <w:t>. Home. https://dataisblue.io/python/data_science/2020/02/15/random-forest-is-not-calibrated.html</w:t>
              </w:r>
            </w:p>
            <w:p w14:paraId="21B371C3" w14:textId="77777777" w:rsidR="00C77E0F" w:rsidRPr="00C77E0F" w:rsidRDefault="00C77E0F" w:rsidP="00C77E0F">
              <w:pPr>
                <w:pStyle w:val="Bibliografa"/>
                <w:rPr>
                  <w:lang w:val="en-US"/>
                </w:rPr>
              </w:pPr>
              <w:r w:rsidRPr="00C77E0F">
                <w:rPr>
                  <w:lang w:val="en-US"/>
                </w:rPr>
                <w:t xml:space="preserve">Waskom, M. (2021). seaborn: Statistical data visualization. </w:t>
              </w:r>
              <w:r w:rsidRPr="00C77E0F">
                <w:rPr>
                  <w:i/>
                  <w:iCs/>
                  <w:lang w:val="en-US"/>
                </w:rPr>
                <w:t>Journal of Open Source Software</w:t>
              </w:r>
              <w:r w:rsidRPr="00C77E0F">
                <w:rPr>
                  <w:lang w:val="en-US"/>
                </w:rPr>
                <w:t xml:space="preserve">, </w:t>
              </w:r>
              <w:r w:rsidRPr="00C77E0F">
                <w:rPr>
                  <w:i/>
                  <w:iCs/>
                  <w:lang w:val="en-US"/>
                </w:rPr>
                <w:t>6</w:t>
              </w:r>
              <w:r w:rsidRPr="00C77E0F">
                <w:rPr>
                  <w:lang w:val="en-US"/>
                </w:rPr>
                <w:t>(60), 3021. https://doi.org/10.21105/joss.03021</w:t>
              </w:r>
            </w:p>
            <w:p w14:paraId="7C1FFD49" w14:textId="77777777" w:rsidR="00C77E0F" w:rsidRDefault="00C77E0F" w:rsidP="00C77E0F">
              <w:pPr>
                <w:pStyle w:val="Bibliografa"/>
              </w:pPr>
              <w:r>
                <w:t xml:space="preserve">Weiss, A. (2020, septiembre 7). </w:t>
              </w:r>
              <w:r>
                <w:rPr>
                  <w:i/>
                  <w:iCs/>
                </w:rPr>
                <w:t xml:space="preserve">Charles </w:t>
              </w:r>
              <w:proofErr w:type="spellStart"/>
              <w:r>
                <w:rPr>
                  <w:i/>
                  <w:iCs/>
                </w:rPr>
                <w:t>Reep</w:t>
              </w:r>
              <w:proofErr w:type="spellEnd"/>
              <w:r>
                <w:rPr>
                  <w:i/>
                  <w:iCs/>
                </w:rPr>
                <w:t>, la modernidad del pasado</w:t>
              </w:r>
              <w:r>
                <w:t xml:space="preserve"> [Deportiva]. La Media Inglesa. http://www.lamediainglesa.com/articulo/charles-reep-la-modernidad-del-pasado</w:t>
              </w:r>
            </w:p>
            <w:p w14:paraId="7244C33E" w14:textId="77777777" w:rsidR="00C77E0F" w:rsidRPr="00C77E0F" w:rsidRDefault="00C77E0F" w:rsidP="00C77E0F">
              <w:pPr>
                <w:pStyle w:val="Bibliografa"/>
                <w:rPr>
                  <w:lang w:val="en-US"/>
                </w:rPr>
              </w:pPr>
              <w:r w:rsidRPr="00C77E0F">
                <w:rPr>
                  <w:lang w:val="en-US"/>
                </w:rPr>
                <w:t xml:space="preserve">Whitmore, J. (2021, </w:t>
              </w:r>
              <w:proofErr w:type="spellStart"/>
              <w:r w:rsidRPr="00C77E0F">
                <w:rPr>
                  <w:lang w:val="en-US"/>
                </w:rPr>
                <w:t>marzo</w:t>
              </w:r>
              <w:proofErr w:type="spellEnd"/>
              <w:r w:rsidRPr="00C77E0F">
                <w:rPr>
                  <w:lang w:val="en-US"/>
                </w:rPr>
                <w:t xml:space="preserve"> 24). What Are Expected Goals on Target (</w:t>
              </w:r>
              <w:proofErr w:type="spellStart"/>
              <w:r w:rsidRPr="00C77E0F">
                <w:rPr>
                  <w:lang w:val="en-US"/>
                </w:rPr>
                <w:t>xGOT</w:t>
              </w:r>
              <w:proofErr w:type="spellEnd"/>
              <w:r w:rsidRPr="00C77E0F">
                <w:rPr>
                  <w:lang w:val="en-US"/>
                </w:rPr>
                <w:t xml:space="preserve">)? </w:t>
              </w:r>
              <w:r w:rsidRPr="00C77E0F">
                <w:rPr>
                  <w:i/>
                  <w:iCs/>
                  <w:lang w:val="en-US"/>
                </w:rPr>
                <w:t>The Analyst</w:t>
              </w:r>
              <w:r w:rsidRPr="00C77E0F">
                <w:rPr>
                  <w:lang w:val="en-US"/>
                </w:rPr>
                <w:t>. https://www.statsperform.com/resource/introducing-expected-goals-on-target-xgot/</w:t>
              </w:r>
            </w:p>
            <w:p w14:paraId="530306C0" w14:textId="77777777" w:rsidR="00C77E0F" w:rsidRDefault="00C77E0F" w:rsidP="00C77E0F">
              <w:pPr>
                <w:pStyle w:val="Bibliografa"/>
              </w:pPr>
              <w:r w:rsidRPr="00C77E0F">
                <w:rPr>
                  <w:lang w:val="en-US"/>
                </w:rPr>
                <w:t xml:space="preserve">Wikipedia. (s. f.). </w:t>
              </w:r>
              <w:proofErr w:type="spellStart"/>
              <w:r w:rsidRPr="00C77E0F">
                <w:rPr>
                  <w:lang w:val="en-US"/>
                </w:rPr>
                <w:t>LightGBM</w:t>
              </w:r>
              <w:proofErr w:type="spellEnd"/>
              <w:r w:rsidRPr="00C77E0F">
                <w:rPr>
                  <w:lang w:val="en-US"/>
                </w:rPr>
                <w:t xml:space="preserve"> - Wikipedia. </w:t>
              </w:r>
              <w:proofErr w:type="spellStart"/>
              <w:r w:rsidRPr="00C77E0F">
                <w:rPr>
                  <w:lang w:val="en-US"/>
                </w:rPr>
                <w:t>En</w:t>
              </w:r>
              <w:proofErr w:type="spellEnd"/>
              <w:r w:rsidRPr="00C77E0F">
                <w:rPr>
                  <w:lang w:val="en-US"/>
                </w:rPr>
                <w:t xml:space="preserve"> </w:t>
              </w:r>
              <w:r w:rsidRPr="00C77E0F">
                <w:rPr>
                  <w:i/>
                  <w:iCs/>
                  <w:lang w:val="en-US"/>
                </w:rPr>
                <w:t>Wikipedia, the free encyclopedia</w:t>
              </w:r>
              <w:r w:rsidRPr="00C77E0F">
                <w:rPr>
                  <w:lang w:val="en-US"/>
                </w:rPr>
                <w:t xml:space="preserve">. </w:t>
              </w:r>
              <w:r>
                <w:t>Recuperado 9 de mayo de 2021, de https://en.wikipedia.org/wiki/LightGBM</w:t>
              </w:r>
            </w:p>
            <w:p w14:paraId="3626DCE0" w14:textId="77777777" w:rsidR="00C77E0F" w:rsidRDefault="00C77E0F" w:rsidP="00C77E0F">
              <w:pPr>
                <w:pStyle w:val="Bibliografa"/>
              </w:pPr>
              <w:r>
                <w:t xml:space="preserve">Wikipedia. (2021). Curva ROC. En </w:t>
              </w:r>
              <w:r>
                <w:rPr>
                  <w:i/>
                  <w:iCs/>
                </w:rPr>
                <w:t>Wikipedia, la enciclopedia libre</w:t>
              </w:r>
              <w:r>
                <w:t>. https://es.wikipedia.org/w/index.php?title=Curva_ROC&amp;oldid=138203905</w:t>
              </w:r>
            </w:p>
            <w:p w14:paraId="0BF45126" w14:textId="77777777" w:rsidR="00C77E0F" w:rsidRPr="00C77E0F" w:rsidRDefault="00C77E0F" w:rsidP="00C77E0F">
              <w:pPr>
                <w:pStyle w:val="Bibliografa"/>
                <w:rPr>
                  <w:lang w:val="en-US"/>
                </w:rPr>
              </w:pPr>
              <w:r w:rsidRPr="00C77E0F">
                <w:rPr>
                  <w:lang w:val="en-US"/>
                </w:rPr>
                <w:lastRenderedPageBreak/>
                <w:t xml:space="preserve">Williams, A. (2020, </w:t>
              </w:r>
              <w:proofErr w:type="spellStart"/>
              <w:r w:rsidRPr="00C77E0F">
                <w:rPr>
                  <w:lang w:val="en-US"/>
                </w:rPr>
                <w:t>abril</w:t>
              </w:r>
              <w:proofErr w:type="spellEnd"/>
              <w:r w:rsidRPr="00C77E0F">
                <w:rPr>
                  <w:lang w:val="en-US"/>
                </w:rPr>
                <w:t xml:space="preserve"> 7). The roots of Expected Goals (</w:t>
              </w:r>
              <w:proofErr w:type="spellStart"/>
              <w:r w:rsidRPr="00C77E0F">
                <w:rPr>
                  <w:lang w:val="en-US"/>
                </w:rPr>
                <w:t>xG</w:t>
              </w:r>
              <w:proofErr w:type="spellEnd"/>
              <w:r w:rsidRPr="00C77E0F">
                <w:rPr>
                  <w:lang w:val="en-US"/>
                </w:rPr>
                <w:t xml:space="preserve">) and its journey from «nerd nonsense» to the mainstream. </w:t>
              </w:r>
              <w:r w:rsidRPr="00C77E0F">
                <w:rPr>
                  <w:i/>
                  <w:iCs/>
                  <w:lang w:val="en-US"/>
                </w:rPr>
                <w:t>These Football Times</w:t>
              </w:r>
              <w:r w:rsidRPr="00C77E0F">
                <w:rPr>
                  <w:lang w:val="en-US"/>
                </w:rPr>
                <w:t>. https://thesefootballtimes.co/2020/04/08/the-roots-of-expected-goals-xg-and-its-journey-from-nerd-nonsense-to-the-mainstream/</w:t>
              </w:r>
            </w:p>
            <w:p w14:paraId="36D9D521" w14:textId="77777777" w:rsidR="00C77E0F" w:rsidRPr="00C77E0F" w:rsidRDefault="00C77E0F" w:rsidP="00C77E0F">
              <w:pPr>
                <w:pStyle w:val="Bibliografa"/>
                <w:rPr>
                  <w:lang w:val="en-US"/>
                </w:rPr>
              </w:pPr>
              <w:proofErr w:type="spellStart"/>
              <w:r w:rsidRPr="00C77E0F">
                <w:rPr>
                  <w:lang w:val="en-US"/>
                </w:rPr>
                <w:t>WyScout</w:t>
              </w:r>
              <w:proofErr w:type="spellEnd"/>
              <w:r w:rsidRPr="00C77E0F">
                <w:rPr>
                  <w:lang w:val="en-US"/>
                </w:rPr>
                <w:t xml:space="preserve">. (2018, </w:t>
              </w:r>
              <w:proofErr w:type="spellStart"/>
              <w:r w:rsidRPr="00C77E0F">
                <w:rPr>
                  <w:lang w:val="en-US"/>
                </w:rPr>
                <w:t>marzo</w:t>
              </w:r>
              <w:proofErr w:type="spellEnd"/>
              <w:r w:rsidRPr="00C77E0F">
                <w:rPr>
                  <w:lang w:val="en-US"/>
                </w:rPr>
                <w:t xml:space="preserve"> 26). </w:t>
              </w:r>
              <w:proofErr w:type="spellStart"/>
              <w:r w:rsidRPr="00C77E0F">
                <w:rPr>
                  <w:lang w:val="en-US"/>
                </w:rPr>
                <w:t>Wyscout</w:t>
              </w:r>
              <w:proofErr w:type="spellEnd"/>
              <w:r w:rsidRPr="00C77E0F">
                <w:rPr>
                  <w:lang w:val="en-US"/>
                </w:rPr>
                <w:t xml:space="preserve"> main events description. </w:t>
              </w:r>
              <w:proofErr w:type="spellStart"/>
              <w:r w:rsidRPr="00C77E0F">
                <w:rPr>
                  <w:i/>
                  <w:iCs/>
                  <w:lang w:val="en-US"/>
                </w:rPr>
                <w:t>Wyscout</w:t>
              </w:r>
              <w:proofErr w:type="spellEnd"/>
              <w:r w:rsidRPr="00C77E0F">
                <w:rPr>
                  <w:i/>
                  <w:iCs/>
                  <w:lang w:val="en-US"/>
                </w:rPr>
                <w:t xml:space="preserve"> </w:t>
              </w:r>
              <w:proofErr w:type="spellStart"/>
              <w:r w:rsidRPr="00C77E0F">
                <w:rPr>
                  <w:i/>
                  <w:iCs/>
                  <w:lang w:val="en-US"/>
                </w:rPr>
                <w:t>FootballData</w:t>
              </w:r>
              <w:proofErr w:type="spellEnd"/>
              <w:r w:rsidRPr="00C77E0F">
                <w:rPr>
                  <w:lang w:val="en-US"/>
                </w:rPr>
                <w:t>. https://footballdata.wyscout.com/events-manual/</w:t>
              </w:r>
            </w:p>
            <w:p w14:paraId="5DD220EA" w14:textId="77777777" w:rsidR="00C77E0F" w:rsidRDefault="00C77E0F" w:rsidP="00C77E0F">
              <w:pPr>
                <w:pStyle w:val="Bibliografa"/>
              </w:pPr>
              <w:proofErr w:type="spellStart"/>
              <w:r w:rsidRPr="00C77E0F">
                <w:rPr>
                  <w:lang w:val="en-US"/>
                </w:rPr>
                <w:t>XGBoost</w:t>
              </w:r>
              <w:proofErr w:type="spellEnd"/>
              <w:r w:rsidRPr="00C77E0F">
                <w:rPr>
                  <w:lang w:val="en-US"/>
                </w:rPr>
                <w:t xml:space="preserve">. (s. f.). </w:t>
              </w:r>
              <w:r w:rsidRPr="00C77E0F">
                <w:rPr>
                  <w:i/>
                  <w:iCs/>
                  <w:lang w:val="en-US"/>
                </w:rPr>
                <w:t>Python API Reference—</w:t>
              </w:r>
              <w:proofErr w:type="spellStart"/>
              <w:r w:rsidRPr="00C77E0F">
                <w:rPr>
                  <w:i/>
                  <w:iCs/>
                  <w:lang w:val="en-US"/>
                </w:rPr>
                <w:t>Xgboost</w:t>
              </w:r>
              <w:proofErr w:type="spellEnd"/>
              <w:r w:rsidRPr="00C77E0F">
                <w:rPr>
                  <w:i/>
                  <w:iCs/>
                  <w:lang w:val="en-US"/>
                </w:rPr>
                <w:t xml:space="preserve"> 1.5.0-dev documentation</w:t>
              </w:r>
              <w:r w:rsidRPr="00C77E0F">
                <w:rPr>
                  <w:lang w:val="en-US"/>
                </w:rPr>
                <w:t xml:space="preserve">. </w:t>
              </w:r>
              <w:r>
                <w:t>Recuperado 11 de septiembre de 2021, de https://xgboost.readthedocs.io/en/latest/python/python_api.html</w:t>
              </w:r>
            </w:p>
            <w:p w14:paraId="61458740" w14:textId="77777777" w:rsidR="00C77E0F" w:rsidRPr="00C77E0F" w:rsidRDefault="00C77E0F" w:rsidP="00C77E0F">
              <w:pPr>
                <w:pStyle w:val="Bibliografa"/>
                <w:rPr>
                  <w:lang w:val="en-US"/>
                </w:rPr>
              </w:pPr>
              <w:r w:rsidRPr="00C77E0F">
                <w:rPr>
                  <w:lang w:val="en-US"/>
                </w:rPr>
                <w:t xml:space="preserve">Yadav, D. (2019, </w:t>
              </w:r>
              <w:proofErr w:type="spellStart"/>
              <w:r w:rsidRPr="00C77E0F">
                <w:rPr>
                  <w:lang w:val="en-US"/>
                </w:rPr>
                <w:t>diciembre</w:t>
              </w:r>
              <w:proofErr w:type="spellEnd"/>
              <w:r w:rsidRPr="00C77E0F">
                <w:rPr>
                  <w:lang w:val="en-US"/>
                </w:rPr>
                <w:t xml:space="preserve"> 6). </w:t>
              </w:r>
              <w:r w:rsidRPr="00C77E0F">
                <w:rPr>
                  <w:i/>
                  <w:iCs/>
                  <w:lang w:val="en-US"/>
                </w:rPr>
                <w:t>Categorical encoding using Label-Encoding and One-Hot-Encoder</w:t>
              </w:r>
              <w:r w:rsidRPr="00C77E0F">
                <w:rPr>
                  <w:lang w:val="en-US"/>
                </w:rPr>
                <w:t>. Medium. https://towardsdatascience.com/categorical-encoding-using-label-encoding-and-one-hot-encoder-911ef77fb5bd</w:t>
              </w:r>
            </w:p>
            <w:p w14:paraId="50F2ABD6" w14:textId="0F8E701C"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221" w:name="_Toc82281270"/>
      <w:r w:rsidRPr="005A2BF1">
        <w:rPr>
          <w:lang w:eastAsia="es-ES"/>
        </w:rPr>
        <w:lastRenderedPageBreak/>
        <w:t>Anexos</w:t>
      </w:r>
      <w:bookmarkEnd w:id="221"/>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47"/>
      <w:footerReference w:type="default" r:id="rId48"/>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6D036" w14:textId="77777777" w:rsidR="00AE61E6" w:rsidRDefault="00AE61E6" w:rsidP="00320A2D">
      <w:pPr>
        <w:spacing w:after="0" w:line="240" w:lineRule="auto"/>
      </w:pPr>
      <w:r>
        <w:separator/>
      </w:r>
    </w:p>
  </w:endnote>
  <w:endnote w:type="continuationSeparator" w:id="0">
    <w:p w14:paraId="35E64CE7" w14:textId="77777777" w:rsidR="00AE61E6" w:rsidRDefault="00AE61E6"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6D946" w14:textId="77777777" w:rsidR="00AE61E6" w:rsidRDefault="00AE61E6" w:rsidP="00320A2D">
      <w:pPr>
        <w:spacing w:after="0" w:line="240" w:lineRule="auto"/>
      </w:pPr>
      <w:r>
        <w:separator/>
      </w:r>
    </w:p>
  </w:footnote>
  <w:footnote w:type="continuationSeparator" w:id="0">
    <w:p w14:paraId="0AE2ECA6" w14:textId="77777777" w:rsidR="00AE61E6" w:rsidRDefault="00AE61E6"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5D26"/>
    <w:rsid w:val="00046393"/>
    <w:rsid w:val="00051AF9"/>
    <w:rsid w:val="00053135"/>
    <w:rsid w:val="00053D53"/>
    <w:rsid w:val="00062A35"/>
    <w:rsid w:val="000669DA"/>
    <w:rsid w:val="0006763A"/>
    <w:rsid w:val="00072E74"/>
    <w:rsid w:val="0008239D"/>
    <w:rsid w:val="00085D98"/>
    <w:rsid w:val="000A5B01"/>
    <w:rsid w:val="000B3DBD"/>
    <w:rsid w:val="000B7F29"/>
    <w:rsid w:val="000F0308"/>
    <w:rsid w:val="000F5340"/>
    <w:rsid w:val="000F6F4B"/>
    <w:rsid w:val="00107491"/>
    <w:rsid w:val="00107E17"/>
    <w:rsid w:val="001113C0"/>
    <w:rsid w:val="00112650"/>
    <w:rsid w:val="001142C1"/>
    <w:rsid w:val="0012067C"/>
    <w:rsid w:val="0012383A"/>
    <w:rsid w:val="00124A0F"/>
    <w:rsid w:val="001259FB"/>
    <w:rsid w:val="001334DF"/>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E41CB"/>
    <w:rsid w:val="001F1D42"/>
    <w:rsid w:val="001F51AF"/>
    <w:rsid w:val="001F58DE"/>
    <w:rsid w:val="001F622C"/>
    <w:rsid w:val="001F6FA5"/>
    <w:rsid w:val="00202AEF"/>
    <w:rsid w:val="00213EE1"/>
    <w:rsid w:val="00222627"/>
    <w:rsid w:val="00225E0F"/>
    <w:rsid w:val="00235AB9"/>
    <w:rsid w:val="00235F89"/>
    <w:rsid w:val="00236D85"/>
    <w:rsid w:val="00242DC1"/>
    <w:rsid w:val="00243566"/>
    <w:rsid w:val="0024507B"/>
    <w:rsid w:val="002452C4"/>
    <w:rsid w:val="002529E7"/>
    <w:rsid w:val="00252E76"/>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AA1"/>
    <w:rsid w:val="00297D70"/>
    <w:rsid w:val="002A63AF"/>
    <w:rsid w:val="002B01C8"/>
    <w:rsid w:val="002D0647"/>
    <w:rsid w:val="002D4287"/>
    <w:rsid w:val="002D5FB5"/>
    <w:rsid w:val="002F33A5"/>
    <w:rsid w:val="002F3D80"/>
    <w:rsid w:val="00300BA4"/>
    <w:rsid w:val="003058F4"/>
    <w:rsid w:val="00316273"/>
    <w:rsid w:val="00320A2D"/>
    <w:rsid w:val="00320FE7"/>
    <w:rsid w:val="00324425"/>
    <w:rsid w:val="00330989"/>
    <w:rsid w:val="00342A7D"/>
    <w:rsid w:val="0034406D"/>
    <w:rsid w:val="00347B4F"/>
    <w:rsid w:val="00350BE4"/>
    <w:rsid w:val="00352773"/>
    <w:rsid w:val="0035323E"/>
    <w:rsid w:val="00353A8A"/>
    <w:rsid w:val="0035464B"/>
    <w:rsid w:val="00354AA4"/>
    <w:rsid w:val="003563C3"/>
    <w:rsid w:val="00356D64"/>
    <w:rsid w:val="00366121"/>
    <w:rsid w:val="0036754D"/>
    <w:rsid w:val="00374412"/>
    <w:rsid w:val="00390E35"/>
    <w:rsid w:val="00391E65"/>
    <w:rsid w:val="00392F9A"/>
    <w:rsid w:val="00394FF1"/>
    <w:rsid w:val="003976A3"/>
    <w:rsid w:val="003A27A4"/>
    <w:rsid w:val="003A4C3E"/>
    <w:rsid w:val="003A76AC"/>
    <w:rsid w:val="003B3284"/>
    <w:rsid w:val="003C02FA"/>
    <w:rsid w:val="003C45D4"/>
    <w:rsid w:val="003C47AA"/>
    <w:rsid w:val="003D0F73"/>
    <w:rsid w:val="003D34FC"/>
    <w:rsid w:val="003E011C"/>
    <w:rsid w:val="003E2A59"/>
    <w:rsid w:val="003E42C9"/>
    <w:rsid w:val="003E5F87"/>
    <w:rsid w:val="003E7DE8"/>
    <w:rsid w:val="003F24EB"/>
    <w:rsid w:val="003F57E0"/>
    <w:rsid w:val="003F7155"/>
    <w:rsid w:val="00404CB1"/>
    <w:rsid w:val="00405E81"/>
    <w:rsid w:val="00405F16"/>
    <w:rsid w:val="00412FD4"/>
    <w:rsid w:val="00415126"/>
    <w:rsid w:val="00416FC6"/>
    <w:rsid w:val="004264FA"/>
    <w:rsid w:val="00431739"/>
    <w:rsid w:val="00446660"/>
    <w:rsid w:val="00447FEC"/>
    <w:rsid w:val="004500C4"/>
    <w:rsid w:val="0045471C"/>
    <w:rsid w:val="00457BBD"/>
    <w:rsid w:val="00462602"/>
    <w:rsid w:val="0046398F"/>
    <w:rsid w:val="00463D09"/>
    <w:rsid w:val="004707BE"/>
    <w:rsid w:val="00474D15"/>
    <w:rsid w:val="00481178"/>
    <w:rsid w:val="00485A03"/>
    <w:rsid w:val="0049185C"/>
    <w:rsid w:val="00493463"/>
    <w:rsid w:val="00493814"/>
    <w:rsid w:val="004B25DE"/>
    <w:rsid w:val="004B3E07"/>
    <w:rsid w:val="004B5278"/>
    <w:rsid w:val="004B5970"/>
    <w:rsid w:val="004B65A1"/>
    <w:rsid w:val="004D2683"/>
    <w:rsid w:val="004D5A7A"/>
    <w:rsid w:val="004E35D5"/>
    <w:rsid w:val="004E49E6"/>
    <w:rsid w:val="004E782F"/>
    <w:rsid w:val="004F0540"/>
    <w:rsid w:val="004F1C02"/>
    <w:rsid w:val="004F42B3"/>
    <w:rsid w:val="004F7724"/>
    <w:rsid w:val="005017E9"/>
    <w:rsid w:val="00510E2D"/>
    <w:rsid w:val="00512338"/>
    <w:rsid w:val="00516A69"/>
    <w:rsid w:val="005178DD"/>
    <w:rsid w:val="00522EC9"/>
    <w:rsid w:val="00531E5A"/>
    <w:rsid w:val="005514FA"/>
    <w:rsid w:val="00551836"/>
    <w:rsid w:val="00551C02"/>
    <w:rsid w:val="0055287A"/>
    <w:rsid w:val="00555995"/>
    <w:rsid w:val="005606D1"/>
    <w:rsid w:val="0056360E"/>
    <w:rsid w:val="0056407E"/>
    <w:rsid w:val="00572843"/>
    <w:rsid w:val="00586C2D"/>
    <w:rsid w:val="0059066E"/>
    <w:rsid w:val="00590B2B"/>
    <w:rsid w:val="00592517"/>
    <w:rsid w:val="00592D08"/>
    <w:rsid w:val="00593C9C"/>
    <w:rsid w:val="00593D71"/>
    <w:rsid w:val="005978BE"/>
    <w:rsid w:val="00597D4B"/>
    <w:rsid w:val="005A00B3"/>
    <w:rsid w:val="005A0C28"/>
    <w:rsid w:val="005A1692"/>
    <w:rsid w:val="005A236E"/>
    <w:rsid w:val="005A2BF1"/>
    <w:rsid w:val="005A332F"/>
    <w:rsid w:val="005B5C7D"/>
    <w:rsid w:val="005D011D"/>
    <w:rsid w:val="005D080A"/>
    <w:rsid w:val="005D1BA9"/>
    <w:rsid w:val="005D1DAA"/>
    <w:rsid w:val="005D1FFF"/>
    <w:rsid w:val="005D65B6"/>
    <w:rsid w:val="005D77AF"/>
    <w:rsid w:val="005E0EF0"/>
    <w:rsid w:val="005E5DDC"/>
    <w:rsid w:val="005E5EF8"/>
    <w:rsid w:val="005F0765"/>
    <w:rsid w:val="005F1BA2"/>
    <w:rsid w:val="005F2B30"/>
    <w:rsid w:val="005F35F0"/>
    <w:rsid w:val="006011D5"/>
    <w:rsid w:val="006016DB"/>
    <w:rsid w:val="00607803"/>
    <w:rsid w:val="0061080A"/>
    <w:rsid w:val="006162D4"/>
    <w:rsid w:val="00621B30"/>
    <w:rsid w:val="006235A7"/>
    <w:rsid w:val="006238FF"/>
    <w:rsid w:val="006253B9"/>
    <w:rsid w:val="006254B2"/>
    <w:rsid w:val="006255C2"/>
    <w:rsid w:val="006306F4"/>
    <w:rsid w:val="00634402"/>
    <w:rsid w:val="00642398"/>
    <w:rsid w:val="00643577"/>
    <w:rsid w:val="00643BD1"/>
    <w:rsid w:val="0064500C"/>
    <w:rsid w:val="0065128E"/>
    <w:rsid w:val="006545E9"/>
    <w:rsid w:val="00657329"/>
    <w:rsid w:val="006573CA"/>
    <w:rsid w:val="006611BA"/>
    <w:rsid w:val="0067155C"/>
    <w:rsid w:val="00680979"/>
    <w:rsid w:val="00681EC2"/>
    <w:rsid w:val="00681F44"/>
    <w:rsid w:val="006866F9"/>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1DFC"/>
    <w:rsid w:val="00727C00"/>
    <w:rsid w:val="007316A4"/>
    <w:rsid w:val="00735481"/>
    <w:rsid w:val="00735F8C"/>
    <w:rsid w:val="00737293"/>
    <w:rsid w:val="0074096B"/>
    <w:rsid w:val="00740C1B"/>
    <w:rsid w:val="007442BF"/>
    <w:rsid w:val="007444EF"/>
    <w:rsid w:val="0074625E"/>
    <w:rsid w:val="007462BA"/>
    <w:rsid w:val="0075281E"/>
    <w:rsid w:val="00752B9E"/>
    <w:rsid w:val="007536FE"/>
    <w:rsid w:val="0075459A"/>
    <w:rsid w:val="00767C03"/>
    <w:rsid w:val="0077253D"/>
    <w:rsid w:val="00773EAA"/>
    <w:rsid w:val="00774EA5"/>
    <w:rsid w:val="007752C3"/>
    <w:rsid w:val="00780433"/>
    <w:rsid w:val="0078634A"/>
    <w:rsid w:val="007877D3"/>
    <w:rsid w:val="00792A94"/>
    <w:rsid w:val="00792C84"/>
    <w:rsid w:val="00793BCC"/>
    <w:rsid w:val="00794AB2"/>
    <w:rsid w:val="007A11F1"/>
    <w:rsid w:val="007A6316"/>
    <w:rsid w:val="007B2C11"/>
    <w:rsid w:val="007B466B"/>
    <w:rsid w:val="007B5088"/>
    <w:rsid w:val="007D5B4B"/>
    <w:rsid w:val="007D5C8E"/>
    <w:rsid w:val="007E3A6F"/>
    <w:rsid w:val="007E3D89"/>
    <w:rsid w:val="007E3FB7"/>
    <w:rsid w:val="007E513C"/>
    <w:rsid w:val="007F3071"/>
    <w:rsid w:val="007F5E65"/>
    <w:rsid w:val="007F6838"/>
    <w:rsid w:val="00805505"/>
    <w:rsid w:val="00806C6D"/>
    <w:rsid w:val="008138BB"/>
    <w:rsid w:val="008165FA"/>
    <w:rsid w:val="00822AB0"/>
    <w:rsid w:val="0082741E"/>
    <w:rsid w:val="0084267C"/>
    <w:rsid w:val="00846363"/>
    <w:rsid w:val="00851BEE"/>
    <w:rsid w:val="00853113"/>
    <w:rsid w:val="0085532F"/>
    <w:rsid w:val="00862020"/>
    <w:rsid w:val="00862964"/>
    <w:rsid w:val="0086747E"/>
    <w:rsid w:val="0087406B"/>
    <w:rsid w:val="008812ED"/>
    <w:rsid w:val="00881B67"/>
    <w:rsid w:val="0088292D"/>
    <w:rsid w:val="00885935"/>
    <w:rsid w:val="00886344"/>
    <w:rsid w:val="00887F86"/>
    <w:rsid w:val="008914FE"/>
    <w:rsid w:val="008925AE"/>
    <w:rsid w:val="008950E0"/>
    <w:rsid w:val="0089591F"/>
    <w:rsid w:val="008A2FB3"/>
    <w:rsid w:val="008A4327"/>
    <w:rsid w:val="008A6FD9"/>
    <w:rsid w:val="008D14CA"/>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307D"/>
    <w:rsid w:val="00936907"/>
    <w:rsid w:val="00937DD5"/>
    <w:rsid w:val="00940BAA"/>
    <w:rsid w:val="009421E4"/>
    <w:rsid w:val="00944A9E"/>
    <w:rsid w:val="00947C6D"/>
    <w:rsid w:val="00950E7D"/>
    <w:rsid w:val="009664F6"/>
    <w:rsid w:val="00966A5D"/>
    <w:rsid w:val="009732DE"/>
    <w:rsid w:val="00977892"/>
    <w:rsid w:val="009801D0"/>
    <w:rsid w:val="0098204C"/>
    <w:rsid w:val="0098677E"/>
    <w:rsid w:val="00991A35"/>
    <w:rsid w:val="00995F98"/>
    <w:rsid w:val="009963E4"/>
    <w:rsid w:val="00997030"/>
    <w:rsid w:val="009A0F7D"/>
    <w:rsid w:val="009A6CEB"/>
    <w:rsid w:val="009B055C"/>
    <w:rsid w:val="009B5625"/>
    <w:rsid w:val="009B75B3"/>
    <w:rsid w:val="009C5707"/>
    <w:rsid w:val="009C72A2"/>
    <w:rsid w:val="009D0341"/>
    <w:rsid w:val="009D2941"/>
    <w:rsid w:val="009D4119"/>
    <w:rsid w:val="009D4940"/>
    <w:rsid w:val="009D728B"/>
    <w:rsid w:val="009D7671"/>
    <w:rsid w:val="009D7D58"/>
    <w:rsid w:val="009F57A6"/>
    <w:rsid w:val="009F5F19"/>
    <w:rsid w:val="00A0766C"/>
    <w:rsid w:val="00A07D88"/>
    <w:rsid w:val="00A103F0"/>
    <w:rsid w:val="00A12D94"/>
    <w:rsid w:val="00A14A14"/>
    <w:rsid w:val="00A20B10"/>
    <w:rsid w:val="00A2665A"/>
    <w:rsid w:val="00A341FE"/>
    <w:rsid w:val="00A35189"/>
    <w:rsid w:val="00A36ACC"/>
    <w:rsid w:val="00A42190"/>
    <w:rsid w:val="00A51957"/>
    <w:rsid w:val="00A53974"/>
    <w:rsid w:val="00A53E0B"/>
    <w:rsid w:val="00A55698"/>
    <w:rsid w:val="00A56CED"/>
    <w:rsid w:val="00A67311"/>
    <w:rsid w:val="00A7064B"/>
    <w:rsid w:val="00A71D8D"/>
    <w:rsid w:val="00A732F4"/>
    <w:rsid w:val="00A8015C"/>
    <w:rsid w:val="00A8131A"/>
    <w:rsid w:val="00A81699"/>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17E"/>
    <w:rsid w:val="00AC524E"/>
    <w:rsid w:val="00AC5CA8"/>
    <w:rsid w:val="00AC671E"/>
    <w:rsid w:val="00AD4ABA"/>
    <w:rsid w:val="00AD622C"/>
    <w:rsid w:val="00AE61E6"/>
    <w:rsid w:val="00AF2F95"/>
    <w:rsid w:val="00AF402B"/>
    <w:rsid w:val="00B05EC9"/>
    <w:rsid w:val="00B1023A"/>
    <w:rsid w:val="00B10290"/>
    <w:rsid w:val="00B1030C"/>
    <w:rsid w:val="00B12C6A"/>
    <w:rsid w:val="00B23502"/>
    <w:rsid w:val="00B30C72"/>
    <w:rsid w:val="00B31EC2"/>
    <w:rsid w:val="00B336CF"/>
    <w:rsid w:val="00B46AAE"/>
    <w:rsid w:val="00B6596C"/>
    <w:rsid w:val="00B7212D"/>
    <w:rsid w:val="00B73D63"/>
    <w:rsid w:val="00B75D79"/>
    <w:rsid w:val="00B76854"/>
    <w:rsid w:val="00B85DD3"/>
    <w:rsid w:val="00B87B1F"/>
    <w:rsid w:val="00B928F8"/>
    <w:rsid w:val="00B931C2"/>
    <w:rsid w:val="00B93A45"/>
    <w:rsid w:val="00B957D1"/>
    <w:rsid w:val="00B95AE4"/>
    <w:rsid w:val="00B974B8"/>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11EB"/>
    <w:rsid w:val="00BE4425"/>
    <w:rsid w:val="00BE44E4"/>
    <w:rsid w:val="00BE5C3B"/>
    <w:rsid w:val="00BE77D3"/>
    <w:rsid w:val="00BF2517"/>
    <w:rsid w:val="00BF2FEC"/>
    <w:rsid w:val="00C129C9"/>
    <w:rsid w:val="00C13D6D"/>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77E0F"/>
    <w:rsid w:val="00C85908"/>
    <w:rsid w:val="00C902FC"/>
    <w:rsid w:val="00C97320"/>
    <w:rsid w:val="00CA1E3A"/>
    <w:rsid w:val="00CB19B7"/>
    <w:rsid w:val="00CB21A0"/>
    <w:rsid w:val="00CC20FD"/>
    <w:rsid w:val="00CC5F27"/>
    <w:rsid w:val="00CD2BD8"/>
    <w:rsid w:val="00CD322B"/>
    <w:rsid w:val="00CD37C1"/>
    <w:rsid w:val="00CD7754"/>
    <w:rsid w:val="00CE040A"/>
    <w:rsid w:val="00CE2055"/>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34C94"/>
    <w:rsid w:val="00D40AB7"/>
    <w:rsid w:val="00D52AC2"/>
    <w:rsid w:val="00D557B5"/>
    <w:rsid w:val="00D57E8D"/>
    <w:rsid w:val="00D60A79"/>
    <w:rsid w:val="00D62DA1"/>
    <w:rsid w:val="00D62E5E"/>
    <w:rsid w:val="00D65D0F"/>
    <w:rsid w:val="00D67D65"/>
    <w:rsid w:val="00D74127"/>
    <w:rsid w:val="00D759C8"/>
    <w:rsid w:val="00D813F1"/>
    <w:rsid w:val="00D85F50"/>
    <w:rsid w:val="00D97405"/>
    <w:rsid w:val="00DA1857"/>
    <w:rsid w:val="00DA1887"/>
    <w:rsid w:val="00DA5EA1"/>
    <w:rsid w:val="00DA738D"/>
    <w:rsid w:val="00DB4127"/>
    <w:rsid w:val="00DB5214"/>
    <w:rsid w:val="00DB6684"/>
    <w:rsid w:val="00DB7439"/>
    <w:rsid w:val="00DD14B3"/>
    <w:rsid w:val="00DD1E19"/>
    <w:rsid w:val="00DD494E"/>
    <w:rsid w:val="00DD5F93"/>
    <w:rsid w:val="00DD70F1"/>
    <w:rsid w:val="00DD734A"/>
    <w:rsid w:val="00DE22AF"/>
    <w:rsid w:val="00DE43FB"/>
    <w:rsid w:val="00DE7377"/>
    <w:rsid w:val="00DE7EB5"/>
    <w:rsid w:val="00DF4632"/>
    <w:rsid w:val="00DF656D"/>
    <w:rsid w:val="00DF6BA7"/>
    <w:rsid w:val="00DF7136"/>
    <w:rsid w:val="00E11F40"/>
    <w:rsid w:val="00E167F6"/>
    <w:rsid w:val="00E17425"/>
    <w:rsid w:val="00E20664"/>
    <w:rsid w:val="00E212E7"/>
    <w:rsid w:val="00E2203A"/>
    <w:rsid w:val="00E25F8D"/>
    <w:rsid w:val="00E30033"/>
    <w:rsid w:val="00E3218E"/>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8706C"/>
    <w:rsid w:val="00E87780"/>
    <w:rsid w:val="00E92E32"/>
    <w:rsid w:val="00EA1E89"/>
    <w:rsid w:val="00EA3B02"/>
    <w:rsid w:val="00EB297A"/>
    <w:rsid w:val="00EB40C5"/>
    <w:rsid w:val="00EB43E5"/>
    <w:rsid w:val="00EB4DA0"/>
    <w:rsid w:val="00EB510A"/>
    <w:rsid w:val="00EC0A83"/>
    <w:rsid w:val="00EC6D59"/>
    <w:rsid w:val="00ED1933"/>
    <w:rsid w:val="00ED2F68"/>
    <w:rsid w:val="00ED411A"/>
    <w:rsid w:val="00ED5E87"/>
    <w:rsid w:val="00EF19D5"/>
    <w:rsid w:val="00F03CE2"/>
    <w:rsid w:val="00F06AE0"/>
    <w:rsid w:val="00F110DD"/>
    <w:rsid w:val="00F242C5"/>
    <w:rsid w:val="00F31411"/>
    <w:rsid w:val="00F45572"/>
    <w:rsid w:val="00F4621D"/>
    <w:rsid w:val="00F50FD8"/>
    <w:rsid w:val="00F61326"/>
    <w:rsid w:val="00F65A61"/>
    <w:rsid w:val="00F661A3"/>
    <w:rsid w:val="00F70187"/>
    <w:rsid w:val="00F707E9"/>
    <w:rsid w:val="00F71072"/>
    <w:rsid w:val="00F73AE7"/>
    <w:rsid w:val="00F76EA6"/>
    <w:rsid w:val="00F8668F"/>
    <w:rsid w:val="00F8671F"/>
    <w:rsid w:val="00F86F4A"/>
    <w:rsid w:val="00F87C28"/>
    <w:rsid w:val="00F91437"/>
    <w:rsid w:val="00F92201"/>
    <w:rsid w:val="00F95C87"/>
    <w:rsid w:val="00F964D1"/>
    <w:rsid w:val="00F96B52"/>
    <w:rsid w:val="00FA0773"/>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4780"/>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 w:type="table" w:styleId="Tabladelista4-nfasis1">
    <w:name w:val="List Table 4 Accent 1"/>
    <w:basedOn w:val="Tablanormal"/>
    <w:uiPriority w:val="49"/>
    <w:rsid w:val="00940B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6">
    <w:name w:val="List Table 3 Accent 6"/>
    <w:basedOn w:val="Tablanormal"/>
    <w:uiPriority w:val="48"/>
    <w:rsid w:val="00C77E0F"/>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07042544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12767</TotalTime>
  <Pages>75</Pages>
  <Words>36165</Words>
  <Characters>198912</Characters>
  <Application>Microsoft Office Word</Application>
  <DocSecurity>0</DocSecurity>
  <Lines>1657</Lines>
  <Paragraphs>469</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234608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144</cp:revision>
  <cp:lastPrinted>2021-04-29T20:00:00Z</cp:lastPrinted>
  <dcterms:created xsi:type="dcterms:W3CDTF">2021-04-28T16:00:00Z</dcterms:created>
  <dcterms:modified xsi:type="dcterms:W3CDTF">2021-09-13T18:55:00Z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id="KBiOZ3hY"/&gt;&lt;style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