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2B9" w:rsidRDefault="000352B9">
      <w:bookmarkStart w:id="0" w:name="_GoBack"/>
      <w:bookmarkEnd w:id="0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for longley {datasets}"/>
      </w:tblPr>
      <w:tblGrid>
        <w:gridCol w:w="4511"/>
        <w:gridCol w:w="4417"/>
      </w:tblGrid>
      <w:tr w:rsidR="000352B9" w:rsidRPr="000352B9" w:rsidTr="000352B9">
        <w:trPr>
          <w:tblCellSpacing w:w="15" w:type="dxa"/>
        </w:trPr>
        <w:tc>
          <w:tcPr>
            <w:tcW w:w="0" w:type="auto"/>
            <w:vAlign w:val="center"/>
            <w:hideMark/>
          </w:tcPr>
          <w:p w:rsidR="000352B9" w:rsidRPr="000352B9" w:rsidRDefault="000352B9" w:rsidP="000352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035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longley</w:t>
            </w:r>
            <w:proofErr w:type="spellEnd"/>
            <w:r w:rsidRPr="00035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{datasets}</w:t>
            </w:r>
          </w:p>
        </w:tc>
        <w:tc>
          <w:tcPr>
            <w:tcW w:w="0" w:type="auto"/>
            <w:vAlign w:val="center"/>
            <w:hideMark/>
          </w:tcPr>
          <w:p w:rsidR="000352B9" w:rsidRPr="000352B9" w:rsidRDefault="000352B9" w:rsidP="000352B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52B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 Documentation</w:t>
            </w:r>
          </w:p>
        </w:tc>
      </w:tr>
    </w:tbl>
    <w:p w:rsidR="000352B9" w:rsidRPr="000352B9" w:rsidRDefault="000352B9" w:rsidP="000352B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8"/>
          <w:szCs w:val="48"/>
        </w:rPr>
      </w:pPr>
      <w:r w:rsidRPr="000352B9">
        <w:rPr>
          <w:rFonts w:ascii="Arial" w:eastAsia="Times New Roman" w:hAnsi="Arial" w:cs="Arial"/>
          <w:color w:val="000000"/>
          <w:sz w:val="48"/>
          <w:szCs w:val="48"/>
        </w:rPr>
        <w:t>Longley's Economic Regression Data</w:t>
      </w:r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t>Description</w:t>
      </w:r>
    </w:p>
    <w:p w:rsidR="000352B9" w:rsidRPr="000352B9" w:rsidRDefault="000352B9" w:rsidP="000352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A macroeconomic data set which provides a well-known example for a highly collinear regression.</w:t>
      </w:r>
      <w:proofErr w:type="gramEnd"/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t>Usage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proofErr w:type="gramEnd"/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t>Format</w:t>
      </w:r>
    </w:p>
    <w:p w:rsidR="000352B9" w:rsidRPr="000352B9" w:rsidRDefault="000352B9" w:rsidP="000352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A data frame with 7 </w:t>
      </w:r>
      <w:proofErr w:type="spell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economical</w:t>
      </w:r>
      <w:proofErr w:type="spell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variables, observed yearly from 1947 to 1962 (</w:t>
      </w:r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>n=16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).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GNP.deflator</w:t>
      </w:r>
      <w:proofErr w:type="spellEnd"/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>GNP implicit price deflator (</w:t>
      </w:r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>1954=100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GNP</w:t>
      </w:r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Gross National Product.</w:t>
      </w:r>
      <w:proofErr w:type="gramEnd"/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Unemployed</w:t>
      </w:r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number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of unemployed.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Armed.Forces</w:t>
      </w:r>
      <w:proofErr w:type="spellEnd"/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number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of people in the armed forces.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Population</w:t>
      </w:r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>‘</w:t>
      </w: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noninstitutionalized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>’ population </w:t>
      </w:r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>≥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 14 years of age.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Year</w:t>
      </w:r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the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year (time).</w:t>
      </w:r>
    </w:p>
    <w:p w:rsidR="000352B9" w:rsidRPr="000352B9" w:rsidRDefault="000352B9" w:rsidP="000352B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Employed</w:t>
      </w:r>
    </w:p>
    <w:p w:rsidR="000352B9" w:rsidRPr="000352B9" w:rsidRDefault="000352B9" w:rsidP="000352B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number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of people employed.</w:t>
      </w:r>
    </w:p>
    <w:p w:rsidR="000352B9" w:rsidRPr="000352B9" w:rsidRDefault="000352B9" w:rsidP="000352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>The regression </w:t>
      </w: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lm(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Employed ~ .)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 is known to be highly collinear.</w:t>
      </w:r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lastRenderedPageBreak/>
        <w:t>Source</w:t>
      </w:r>
    </w:p>
    <w:p w:rsidR="000352B9" w:rsidRPr="000352B9" w:rsidRDefault="000352B9" w:rsidP="000352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J. W. Longley (1967) </w:t>
      </w: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An</w:t>
      </w:r>
      <w:proofErr w:type="gramEnd"/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 appraisal of least-squares programs from the point of view of the user. </w:t>
      </w:r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>Journal of the American Statistical Association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0352B9">
        <w:rPr>
          <w:rFonts w:ascii="Arial" w:eastAsia="Times New Roman" w:hAnsi="Arial" w:cs="Arial"/>
          <w:b/>
          <w:bCs/>
          <w:color w:val="000000"/>
          <w:sz w:val="20"/>
          <w:szCs w:val="20"/>
        </w:rPr>
        <w:t>62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>, 819–841.</w:t>
      </w:r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t>References</w:t>
      </w:r>
    </w:p>
    <w:p w:rsidR="000352B9" w:rsidRPr="000352B9" w:rsidRDefault="000352B9" w:rsidP="000352B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0352B9">
        <w:rPr>
          <w:rFonts w:ascii="Arial" w:eastAsia="Times New Roman" w:hAnsi="Arial" w:cs="Arial"/>
          <w:color w:val="000000"/>
          <w:sz w:val="20"/>
          <w:szCs w:val="20"/>
        </w:rPr>
        <w:t>Becker, R. A., Chambers, J. M. and Wilks, A. R. (1988) </w:t>
      </w:r>
      <w:proofErr w:type="gramStart"/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>The</w:t>
      </w:r>
      <w:proofErr w:type="gramEnd"/>
      <w:r w:rsidRPr="000352B9">
        <w:rPr>
          <w:rFonts w:ascii="Arial" w:eastAsia="Times New Roman" w:hAnsi="Arial" w:cs="Arial"/>
          <w:i/>
          <w:iCs/>
          <w:color w:val="000000"/>
          <w:sz w:val="20"/>
          <w:szCs w:val="20"/>
        </w:rPr>
        <w:t xml:space="preserve"> New S Language</w:t>
      </w:r>
      <w:r w:rsidRPr="000352B9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  <w:proofErr w:type="gramStart"/>
      <w:r w:rsidRPr="000352B9">
        <w:rPr>
          <w:rFonts w:ascii="Arial" w:eastAsia="Times New Roman" w:hAnsi="Arial" w:cs="Arial"/>
          <w:color w:val="000000"/>
          <w:sz w:val="20"/>
          <w:szCs w:val="20"/>
        </w:rPr>
        <w:t>Wadsworth &amp; Brooks/Cole.</w:t>
      </w:r>
      <w:proofErr w:type="gramEnd"/>
    </w:p>
    <w:p w:rsidR="000352B9" w:rsidRPr="000352B9" w:rsidRDefault="000352B9" w:rsidP="000352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595959"/>
          <w:sz w:val="27"/>
          <w:szCs w:val="27"/>
        </w:rPr>
      </w:pPr>
      <w:r w:rsidRPr="000352B9">
        <w:rPr>
          <w:rFonts w:ascii="Arial" w:eastAsia="Times New Roman" w:hAnsi="Arial" w:cs="Arial"/>
          <w:b/>
          <w:bCs/>
          <w:color w:val="595959"/>
          <w:sz w:val="27"/>
          <w:szCs w:val="27"/>
        </w:rPr>
        <w:t>Examples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require(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stats); require(graphics)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## give the data set in the form it is used in S-PLUS: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longley.x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data.matrix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[, 1:6])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longley.y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&lt;- </w:t>
      </w:r>
      <w:proofErr w:type="spellStart"/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, "Employed"]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pairs(</w:t>
      </w:r>
      <w:proofErr w:type="spellStart"/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, main = "</w:t>
      </w: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data")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summary(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fm1 &lt;- lm(Employed ~ ., data = </w:t>
      </w: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longley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</w:rPr>
        <w:t>))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opar</w:t>
      </w:r>
      <w:proofErr w:type="spellEnd"/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&lt;- par(</w:t>
      </w: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mfrow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= c(2, 2), </w:t>
      </w:r>
      <w:proofErr w:type="spell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oma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= c(0, 0, 1.1, 0),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           </w:t>
      </w: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mar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 xml:space="preserve"> = c(4.1, 4.1, 2.1, 1.1))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spellStart"/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plot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(</w:t>
      </w:r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fm1)</w:t>
      </w:r>
    </w:p>
    <w:p w:rsidR="000352B9" w:rsidRPr="000352B9" w:rsidRDefault="000352B9" w:rsidP="00035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</w:pPr>
      <w:proofErr w:type="gramStart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par(</w:t>
      </w:r>
      <w:proofErr w:type="spellStart"/>
      <w:proofErr w:type="gram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opar</w:t>
      </w:r>
      <w:proofErr w:type="spellEnd"/>
      <w:r w:rsidRPr="000352B9">
        <w:rPr>
          <w:rFonts w:ascii="Courier New" w:eastAsia="Times New Roman" w:hAnsi="Courier New" w:cs="Courier New"/>
          <w:color w:val="000000"/>
          <w:sz w:val="20"/>
          <w:szCs w:val="20"/>
          <w:lang w:val="es-ES"/>
        </w:rPr>
        <w:t>)</w:t>
      </w:r>
    </w:p>
    <w:p w:rsidR="000352B9" w:rsidRPr="000352B9" w:rsidRDefault="000352B9">
      <w:pPr>
        <w:rPr>
          <w:lang w:val="es-ES"/>
        </w:rPr>
      </w:pPr>
    </w:p>
    <w:sectPr w:rsidR="000352B9" w:rsidRPr="00035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2B9"/>
    <w:rsid w:val="000352B9"/>
    <w:rsid w:val="00551AA4"/>
    <w:rsid w:val="008E305F"/>
    <w:rsid w:val="00C3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5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35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5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352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2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352B9"/>
  </w:style>
  <w:style w:type="character" w:styleId="CdigoHTML">
    <w:name w:val="HTML Code"/>
    <w:basedOn w:val="Fuentedeprrafopredeter"/>
    <w:uiPriority w:val="99"/>
    <w:semiHidden/>
    <w:unhideWhenUsed/>
    <w:rsid w:val="000352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352B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352B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352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352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352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352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5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35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352B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Fuentedeprrafopredeter"/>
    <w:rsid w:val="000352B9"/>
  </w:style>
  <w:style w:type="character" w:styleId="CdigoHTML">
    <w:name w:val="HTML Code"/>
    <w:basedOn w:val="Fuentedeprrafopredeter"/>
    <w:uiPriority w:val="99"/>
    <w:semiHidden/>
    <w:unhideWhenUsed/>
    <w:rsid w:val="000352B9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352B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0352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2019-11-05T16:28:00Z</dcterms:created>
  <dcterms:modified xsi:type="dcterms:W3CDTF">2019-11-05T16:31:00Z</dcterms:modified>
</cp:coreProperties>
</file>