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90354" w14:textId="77777777" w:rsidR="00D05210" w:rsidRDefault="00F12294">
      <w:pPr>
        <w:shd w:val="clear" w:color="auto" w:fill="FFFFFF"/>
        <w:tabs>
          <w:tab w:val="left" w:pos="851"/>
        </w:tabs>
        <w:spacing w:after="0" w:line="240" w:lineRule="auto"/>
        <w:ind w:left="567" w:firstLine="567"/>
        <w:jc w:val="center"/>
        <w:rPr>
          <w:rFonts w:eastAsia="Times New Roman" w:cs="Times New Roman"/>
          <w:color w:val="000000"/>
          <w:sz w:val="20"/>
          <w:szCs w:val="20"/>
          <w:lang w:eastAsia="ru-RU"/>
        </w:rPr>
      </w:pPr>
      <w:r>
        <w:rPr>
          <w:rFonts w:ascii="Calibri" w:eastAsia="Times New Roman" w:hAnsi="Calibri" w:cs="Times New Roman"/>
          <w:noProof/>
          <w:lang w:eastAsia="ru-RU"/>
        </w:rPr>
        <w:drawing>
          <wp:anchor distT="0" distB="0" distL="114300" distR="114300" simplePos="0" relativeHeight="251659264" behindDoc="0" locked="0" layoutInCell="1" allowOverlap="1" wp14:anchorId="11B03687" wp14:editId="7FEFEB7E">
            <wp:simplePos x="0" y="0"/>
            <wp:positionH relativeFrom="margin">
              <wp:align>center</wp:align>
            </wp:positionH>
            <wp:positionV relativeFrom="paragraph">
              <wp:posOffset>0</wp:posOffset>
            </wp:positionV>
            <wp:extent cx="370205" cy="607060"/>
            <wp:effectExtent l="0" t="0" r="0" b="2540"/>
            <wp:wrapSquare wrapText="bothSides"/>
            <wp:docPr id="1" name="Рисунок 1" descr="Описание: 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лого"/>
                    <pic:cNvPicPr>
                      <a:picLocks noChangeAspect="1"/>
                    </pic:cNvPicPr>
                  </pic:nvPicPr>
                  <pic:blipFill>
                    <a:blip r:embed="rId8"/>
                    <a:srcRect r="80949"/>
                    <a:stretch/>
                  </pic:blipFill>
                  <pic:spPr bwMode="auto">
                    <a:xfrm>
                      <a:off x="0" y="0"/>
                      <a:ext cx="370205" cy="607060"/>
                    </a:xfrm>
                    <a:prstGeom prst="rect">
                      <a:avLst/>
                    </a:prstGeom>
                    <a:noFill/>
                  </pic:spPr>
                </pic:pic>
              </a:graphicData>
            </a:graphic>
          </wp:anchor>
        </w:drawing>
      </w:r>
    </w:p>
    <w:p w14:paraId="1BB176B9" w14:textId="77777777" w:rsidR="00D05210" w:rsidRDefault="00D05210">
      <w:pPr>
        <w:shd w:val="clear" w:color="auto" w:fill="FFFFFF"/>
        <w:tabs>
          <w:tab w:val="left" w:pos="851"/>
        </w:tabs>
        <w:spacing w:after="0" w:line="240" w:lineRule="auto"/>
        <w:ind w:left="567" w:firstLine="567"/>
        <w:jc w:val="center"/>
        <w:rPr>
          <w:rFonts w:eastAsia="Times New Roman" w:cs="Times New Roman"/>
          <w:color w:val="000000"/>
          <w:sz w:val="20"/>
          <w:szCs w:val="20"/>
          <w:lang w:eastAsia="ru-RU"/>
        </w:rPr>
      </w:pPr>
    </w:p>
    <w:p w14:paraId="02245C72" w14:textId="77777777" w:rsidR="00D05210" w:rsidRDefault="00D05210">
      <w:pPr>
        <w:shd w:val="clear" w:color="auto" w:fill="FFFFFF"/>
        <w:tabs>
          <w:tab w:val="left" w:pos="851"/>
        </w:tabs>
        <w:spacing w:after="0" w:line="240" w:lineRule="auto"/>
        <w:ind w:left="567" w:firstLine="567"/>
        <w:jc w:val="center"/>
        <w:rPr>
          <w:rFonts w:eastAsia="Times New Roman" w:cs="Times New Roman"/>
          <w:color w:val="000000"/>
          <w:sz w:val="20"/>
          <w:szCs w:val="20"/>
          <w:lang w:eastAsia="ru-RU"/>
        </w:rPr>
      </w:pPr>
    </w:p>
    <w:p w14:paraId="47FB2E98" w14:textId="77777777" w:rsidR="00D05210" w:rsidRDefault="00D05210">
      <w:pPr>
        <w:shd w:val="clear" w:color="auto" w:fill="FFFFFF"/>
        <w:tabs>
          <w:tab w:val="left" w:pos="851"/>
        </w:tabs>
        <w:spacing w:after="0" w:line="240" w:lineRule="auto"/>
        <w:ind w:left="567"/>
        <w:jc w:val="center"/>
        <w:rPr>
          <w:rFonts w:eastAsia="Times New Roman" w:cs="Times New Roman"/>
          <w:color w:val="000000"/>
          <w:sz w:val="20"/>
          <w:szCs w:val="20"/>
          <w:lang w:eastAsia="ru-RU"/>
        </w:rPr>
      </w:pPr>
    </w:p>
    <w:p w14:paraId="0A376B5F" w14:textId="77777777" w:rsidR="00D05210" w:rsidRDefault="00D05210">
      <w:pPr>
        <w:shd w:val="clear" w:color="auto" w:fill="FFFFFF"/>
        <w:tabs>
          <w:tab w:val="left" w:pos="851"/>
        </w:tabs>
        <w:spacing w:after="0" w:line="240" w:lineRule="auto"/>
        <w:ind w:left="567"/>
        <w:jc w:val="center"/>
        <w:rPr>
          <w:rFonts w:eastAsia="Times New Roman" w:cs="Times New Roman"/>
          <w:color w:val="000000"/>
          <w:sz w:val="20"/>
          <w:szCs w:val="20"/>
          <w:lang w:eastAsia="ru-RU"/>
        </w:rPr>
      </w:pPr>
    </w:p>
    <w:p w14:paraId="0B1EC015" w14:textId="77777777" w:rsidR="00D05210" w:rsidRDefault="00F12294">
      <w:pPr>
        <w:shd w:val="clear" w:color="auto" w:fill="FFFFFF"/>
        <w:tabs>
          <w:tab w:val="left" w:pos="851"/>
        </w:tabs>
        <w:spacing w:after="0" w:line="240" w:lineRule="auto"/>
        <w:ind w:left="567"/>
        <w:jc w:val="center"/>
        <w:rPr>
          <w:rFonts w:eastAsia="Times New Roman" w:cs="Times New Roman"/>
          <w:caps/>
          <w:color w:val="000000"/>
          <w:sz w:val="20"/>
          <w:szCs w:val="20"/>
          <w:lang w:eastAsia="ru-RU"/>
        </w:rPr>
      </w:pPr>
      <w:r>
        <w:rPr>
          <w:rFonts w:eastAsia="Times New Roman" w:cs="Times New Roman"/>
          <w:color w:val="000000"/>
          <w:sz w:val="20"/>
          <w:szCs w:val="20"/>
          <w:lang w:eastAsia="ru-RU"/>
        </w:rPr>
        <w:t>МИНИСТЕРСТВО НАУКИ И ВЫСШЕГО ОБРАЗОВАНИЯ РОССИЙСКОЙ ФЕДЕРАЦИИ</w:t>
      </w:r>
    </w:p>
    <w:p w14:paraId="35BB8B52" w14:textId="77777777" w:rsidR="00D05210" w:rsidRDefault="00F12294">
      <w:pPr>
        <w:tabs>
          <w:tab w:val="left" w:pos="851"/>
        </w:tabs>
        <w:spacing w:after="0" w:line="240" w:lineRule="auto"/>
        <w:jc w:val="center"/>
        <w:rPr>
          <w:rFonts w:eastAsia="Times New Roman" w:cs="Times New Roman"/>
          <w:color w:val="000000"/>
          <w:szCs w:val="20"/>
          <w:lang w:eastAsia="ru-RU"/>
        </w:rPr>
      </w:pPr>
      <w:r>
        <w:rPr>
          <w:rFonts w:eastAsia="Times New Roman" w:cs="Times New Roman"/>
          <w:color w:val="000000"/>
          <w:szCs w:val="20"/>
          <w:lang w:eastAsia="ru-RU"/>
        </w:rPr>
        <w:t>Федеральное государственное автономное образовательное учреждение высшего образования</w:t>
      </w:r>
    </w:p>
    <w:p w14:paraId="76DC8A46" w14:textId="77777777" w:rsidR="00D05210" w:rsidRDefault="00F12294">
      <w:pPr>
        <w:shd w:val="clear" w:color="auto" w:fill="FFFFFF"/>
        <w:tabs>
          <w:tab w:val="left" w:pos="851"/>
        </w:tabs>
        <w:spacing w:after="0" w:line="240" w:lineRule="auto"/>
        <w:ind w:left="567"/>
        <w:jc w:val="center"/>
        <w:rPr>
          <w:rFonts w:eastAsia="Times New Roman" w:cs="Times New Roman"/>
          <w:b/>
          <w:bCs/>
          <w:color w:val="000000"/>
          <w:szCs w:val="28"/>
          <w:lang w:eastAsia="ru-RU"/>
        </w:rPr>
      </w:pPr>
      <w:r>
        <w:rPr>
          <w:rFonts w:eastAsia="Times New Roman" w:cs="Times New Roman"/>
          <w:b/>
          <w:bCs/>
          <w:color w:val="000000"/>
          <w:szCs w:val="28"/>
          <w:lang w:eastAsia="ru-RU"/>
        </w:rPr>
        <w:t>«Дальневосточный федеральный университет»</w:t>
      </w:r>
    </w:p>
    <w:p w14:paraId="05B19632" w14:textId="77777777" w:rsidR="00D05210" w:rsidRDefault="00F12294">
      <w:pPr>
        <w:shd w:val="clear" w:color="auto" w:fill="FFFFFF"/>
        <w:tabs>
          <w:tab w:val="left" w:pos="851"/>
        </w:tabs>
        <w:spacing w:after="0" w:line="240" w:lineRule="auto"/>
        <w:ind w:left="567"/>
        <w:jc w:val="center"/>
        <w:rPr>
          <w:rFonts w:eastAsia="Times New Roman" w:cs="Times New Roman"/>
          <w:b/>
          <w:bCs/>
          <w:color w:val="000000"/>
          <w:szCs w:val="28"/>
          <w:lang w:eastAsia="ru-RU"/>
        </w:rPr>
      </w:pPr>
      <w:r>
        <w:rPr>
          <w:rFonts w:eastAsia="Times New Roman" w:cs="Times New Roman"/>
          <w:b/>
          <w:bCs/>
          <w:color w:val="000000"/>
          <w:szCs w:val="28"/>
          <w:lang w:eastAsia="ru-RU"/>
        </w:rPr>
        <w:t>(ДВФУ)</w:t>
      </w:r>
    </w:p>
    <w:p w14:paraId="08DBABE6" w14:textId="77777777" w:rsidR="00D05210" w:rsidRDefault="00D05210">
      <w:pPr>
        <w:shd w:val="clear" w:color="auto" w:fill="FFFFFF"/>
        <w:tabs>
          <w:tab w:val="left" w:pos="851"/>
        </w:tabs>
        <w:spacing w:after="0" w:line="240" w:lineRule="auto"/>
        <w:ind w:left="567" w:firstLine="567"/>
        <w:jc w:val="center"/>
        <w:rPr>
          <w:rFonts w:eastAsia="Times New Roman" w:cs="Times New Roman"/>
          <w:b/>
          <w:bCs/>
          <w:color w:val="000000"/>
          <w:szCs w:val="28"/>
          <w:lang w:eastAsia="ru-RU"/>
        </w:rPr>
      </w:pPr>
    </w:p>
    <w:p w14:paraId="6E5E3EB7" w14:textId="77777777" w:rsidR="00D05210" w:rsidRDefault="00D05210">
      <w:pPr>
        <w:pBdr>
          <w:top w:val="single" w:sz="24" w:space="2" w:color="000000"/>
        </w:pBdr>
        <w:tabs>
          <w:tab w:val="left" w:pos="851"/>
        </w:tabs>
        <w:spacing w:after="0" w:line="240" w:lineRule="auto"/>
        <w:ind w:left="567" w:firstLine="567"/>
        <w:jc w:val="center"/>
        <w:rPr>
          <w:rFonts w:eastAsia="Times New Roman" w:cs="Times New Roman"/>
          <w:color w:val="000000"/>
          <w:sz w:val="16"/>
          <w:szCs w:val="16"/>
          <w:lang w:eastAsia="ru-RU"/>
        </w:rPr>
      </w:pPr>
    </w:p>
    <w:tbl>
      <w:tblPr>
        <w:tblW w:w="9639" w:type="dxa"/>
        <w:tblBorders>
          <w:insideH w:val="single" w:sz="4" w:space="0" w:color="auto"/>
          <w:insideV w:val="single" w:sz="4" w:space="0" w:color="auto"/>
        </w:tblBorders>
        <w:tblLook w:val="04A0" w:firstRow="1" w:lastRow="0" w:firstColumn="1" w:lastColumn="0" w:noHBand="0" w:noVBand="1"/>
      </w:tblPr>
      <w:tblGrid>
        <w:gridCol w:w="9639"/>
      </w:tblGrid>
      <w:tr w:rsidR="00D05210" w14:paraId="4423D6BF" w14:textId="77777777">
        <w:tc>
          <w:tcPr>
            <w:tcW w:w="9639" w:type="dxa"/>
          </w:tcPr>
          <w:p w14:paraId="3098DA1C" w14:textId="77777777" w:rsidR="00D05210" w:rsidRDefault="00D05210">
            <w:pPr>
              <w:tabs>
                <w:tab w:val="left" w:pos="851"/>
              </w:tabs>
              <w:spacing w:after="0" w:line="240" w:lineRule="auto"/>
              <w:ind w:left="567"/>
              <w:rPr>
                <w:rFonts w:eastAsia="Times New Roman" w:cs="Times New Roman"/>
                <w:color w:val="000000"/>
                <w:sz w:val="20"/>
                <w:szCs w:val="20"/>
                <w:lang w:eastAsia="ru-RU"/>
              </w:rPr>
            </w:pPr>
          </w:p>
          <w:p w14:paraId="72F41FBD" w14:textId="77777777" w:rsidR="00D05210" w:rsidRDefault="00F12294">
            <w:pPr>
              <w:widowControl w:val="0"/>
              <w:tabs>
                <w:tab w:val="left" w:pos="1134"/>
              </w:tabs>
              <w:spacing w:after="0" w:line="240" w:lineRule="auto"/>
              <w:rPr>
                <w:rFonts w:eastAsia="Times New Roman" w:cs="Times New Roman"/>
                <w:b/>
                <w:bCs/>
                <w:color w:val="000000"/>
                <w:szCs w:val="28"/>
                <w:lang w:eastAsia="ru-RU"/>
              </w:rPr>
            </w:pPr>
            <w:r>
              <w:rPr>
                <w:rFonts w:eastAsia="Times New Roman" w:cs="Times New Roman"/>
                <w:b/>
                <w:bCs/>
                <w:color w:val="000000"/>
                <w:szCs w:val="28"/>
                <w:lang w:eastAsia="ru-RU"/>
              </w:rPr>
              <w:t xml:space="preserve">    ИНСТИТУТ МАТЕМАТИКИ И КОМПЬЮТЕРНЫХ ТЕХНОЛОГИЙ</w:t>
            </w:r>
          </w:p>
          <w:p w14:paraId="1A727F03" w14:textId="77777777" w:rsidR="00D05210" w:rsidRDefault="00F12294">
            <w:pPr>
              <w:widowControl w:val="0"/>
              <w:tabs>
                <w:tab w:val="left" w:pos="1134"/>
              </w:tabs>
              <w:spacing w:after="0" w:line="240" w:lineRule="auto"/>
              <w:jc w:val="center"/>
              <w:rPr>
                <w:rFonts w:eastAsia="Times New Roman" w:cs="Times New Roman"/>
                <w:b/>
                <w:bCs/>
                <w:color w:val="000000"/>
                <w:szCs w:val="28"/>
                <w:lang w:eastAsia="ru-RU"/>
              </w:rPr>
            </w:pPr>
            <w:r>
              <w:rPr>
                <w:rFonts w:eastAsia="Times New Roman" w:cs="Times New Roman"/>
                <w:b/>
                <w:bCs/>
                <w:color w:val="000000"/>
                <w:szCs w:val="28"/>
                <w:lang w:eastAsia="ru-RU"/>
              </w:rPr>
              <w:t>(ШКОЛА)</w:t>
            </w:r>
          </w:p>
          <w:p w14:paraId="357F588D" w14:textId="77777777" w:rsidR="00D05210" w:rsidRDefault="00D05210">
            <w:pPr>
              <w:widowControl w:val="0"/>
              <w:tabs>
                <w:tab w:val="left" w:pos="1134"/>
              </w:tabs>
              <w:spacing w:after="0" w:line="240" w:lineRule="auto"/>
              <w:ind w:left="567"/>
              <w:jc w:val="center"/>
              <w:rPr>
                <w:rFonts w:eastAsia="Times New Roman" w:cs="Times New Roman"/>
                <w:b/>
                <w:bCs/>
                <w:color w:val="000000"/>
                <w:sz w:val="24"/>
                <w:szCs w:val="24"/>
                <w:lang w:eastAsia="ru-RU"/>
              </w:rPr>
            </w:pPr>
          </w:p>
          <w:p w14:paraId="7174F77B" w14:textId="77777777" w:rsidR="00D05210" w:rsidRDefault="00F12294">
            <w:pPr>
              <w:widowControl w:val="0"/>
              <w:tabs>
                <w:tab w:val="left" w:pos="1134"/>
              </w:tabs>
              <w:spacing w:after="0" w:line="240" w:lineRule="auto"/>
              <w:ind w:left="567"/>
              <w:rPr>
                <w:rFonts w:eastAsia="Times New Roman" w:cs="Times New Roman"/>
                <w:b/>
                <w:color w:val="000000"/>
                <w:szCs w:val="28"/>
                <w:lang w:eastAsia="ru-RU"/>
              </w:rPr>
            </w:pPr>
            <w:r>
              <w:rPr>
                <w:rFonts w:eastAsia="Times New Roman" w:cs="Times New Roman"/>
                <w:b/>
                <w:color w:val="000000"/>
                <w:szCs w:val="20"/>
                <w:lang w:eastAsia="ru-RU"/>
              </w:rPr>
              <w:t>Департамент математического и компьютерного моделирования</w:t>
            </w:r>
          </w:p>
          <w:p w14:paraId="2F4716DB" w14:textId="77777777" w:rsidR="00D05210" w:rsidRDefault="00D05210">
            <w:pPr>
              <w:widowControl w:val="0"/>
              <w:tabs>
                <w:tab w:val="left" w:pos="851"/>
              </w:tabs>
              <w:spacing w:after="0" w:line="240" w:lineRule="auto"/>
              <w:ind w:left="567"/>
              <w:jc w:val="center"/>
              <w:rPr>
                <w:rFonts w:eastAsia="Times New Roman" w:cs="Times New Roman"/>
                <w:b/>
                <w:color w:val="000000"/>
                <w:sz w:val="20"/>
                <w:szCs w:val="20"/>
                <w:lang w:eastAsia="ru-RU"/>
              </w:rPr>
            </w:pPr>
          </w:p>
          <w:p w14:paraId="55449C0F" w14:textId="77777777" w:rsidR="00D05210" w:rsidRDefault="00D05210">
            <w:pPr>
              <w:widowControl w:val="0"/>
              <w:tabs>
                <w:tab w:val="left" w:pos="851"/>
              </w:tabs>
              <w:spacing w:after="0" w:line="240" w:lineRule="auto"/>
              <w:ind w:left="567"/>
              <w:jc w:val="center"/>
              <w:rPr>
                <w:rFonts w:eastAsia="Times New Roman" w:cs="Times New Roman"/>
                <w:b/>
                <w:color w:val="000000"/>
                <w:sz w:val="20"/>
                <w:szCs w:val="20"/>
                <w:lang w:eastAsia="ru-RU"/>
              </w:rPr>
            </w:pPr>
          </w:p>
        </w:tc>
      </w:tr>
    </w:tbl>
    <w:p w14:paraId="2DF23B6C" w14:textId="77777777" w:rsidR="00D05210" w:rsidRDefault="00D05210">
      <w:pPr>
        <w:spacing w:after="0" w:line="240" w:lineRule="auto"/>
        <w:ind w:left="567"/>
        <w:jc w:val="center"/>
        <w:rPr>
          <w:rFonts w:eastAsia="Times New Roman" w:cs="Times New Roman"/>
          <w:b/>
          <w:bCs/>
          <w:sz w:val="20"/>
          <w:szCs w:val="20"/>
          <w:lang w:eastAsia="ru-RU"/>
        </w:rPr>
      </w:pPr>
    </w:p>
    <w:p w14:paraId="40DE7680" w14:textId="77777777" w:rsidR="00D05210" w:rsidRDefault="00D05210">
      <w:pPr>
        <w:spacing w:after="0" w:line="240" w:lineRule="auto"/>
        <w:ind w:left="567"/>
        <w:jc w:val="center"/>
        <w:rPr>
          <w:rFonts w:eastAsia="Times New Roman" w:cs="Times New Roman"/>
          <w:b/>
          <w:bCs/>
          <w:szCs w:val="28"/>
          <w:lang w:eastAsia="ru-RU"/>
        </w:rPr>
      </w:pPr>
    </w:p>
    <w:p w14:paraId="3174E54B" w14:textId="77777777" w:rsidR="00D05210" w:rsidRDefault="00F12294">
      <w:pPr>
        <w:spacing w:after="0" w:line="240" w:lineRule="auto"/>
        <w:ind w:left="567"/>
        <w:jc w:val="center"/>
        <w:rPr>
          <w:rFonts w:eastAsia="Times New Roman" w:cs="Times New Roman"/>
          <w:b/>
          <w:bCs/>
          <w:szCs w:val="28"/>
          <w:lang w:eastAsia="ru-RU"/>
        </w:rPr>
      </w:pPr>
      <w:r>
        <w:rPr>
          <w:rFonts w:eastAsia="Times New Roman" w:cs="Times New Roman"/>
          <w:b/>
          <w:bCs/>
          <w:szCs w:val="28"/>
          <w:lang w:eastAsia="ru-RU"/>
        </w:rPr>
        <w:t>О Т Ч Е Т</w:t>
      </w:r>
    </w:p>
    <w:p w14:paraId="6C8D2B16" w14:textId="77777777" w:rsidR="00D05210" w:rsidRDefault="00F12294">
      <w:pPr>
        <w:spacing w:after="0" w:line="240" w:lineRule="auto"/>
        <w:ind w:left="567"/>
        <w:jc w:val="center"/>
        <w:rPr>
          <w:rFonts w:eastAsia="Times New Roman" w:cs="Times New Roman"/>
          <w:szCs w:val="28"/>
          <w:lang w:eastAsia="ru-RU"/>
        </w:rPr>
      </w:pPr>
      <w:r>
        <w:rPr>
          <w:rFonts w:eastAsia="Times New Roman" w:cs="Times New Roman"/>
          <w:bCs/>
          <w:szCs w:val="28"/>
          <w:lang w:eastAsia="ru-RU"/>
        </w:rPr>
        <w:t xml:space="preserve">о прохождении </w:t>
      </w:r>
      <w:r>
        <w:rPr>
          <w:rFonts w:eastAsia="Times New Roman" w:cs="Times New Roman"/>
          <w:szCs w:val="28"/>
          <w:lang w:eastAsia="ru-RU"/>
        </w:rPr>
        <w:t>производственной практики.</w:t>
      </w:r>
    </w:p>
    <w:p w14:paraId="7EBAD7B6" w14:textId="2C50C024" w:rsidR="00D05210" w:rsidRDefault="00066E0C">
      <w:pPr>
        <w:spacing w:after="0" w:line="240" w:lineRule="auto"/>
        <w:ind w:left="567"/>
        <w:jc w:val="center"/>
        <w:rPr>
          <w:rFonts w:eastAsia="Times New Roman" w:cs="Times New Roman"/>
          <w:szCs w:val="28"/>
          <w:lang w:eastAsia="ru-RU"/>
        </w:rPr>
      </w:pPr>
      <w:r>
        <w:rPr>
          <w:rFonts w:eastAsia="Times New Roman" w:cs="Times New Roman"/>
          <w:szCs w:val="28"/>
          <w:lang w:eastAsia="ru-RU"/>
        </w:rPr>
        <w:t>(научно – исследовательская работа)</w:t>
      </w:r>
    </w:p>
    <w:p w14:paraId="60F25089" w14:textId="77777777" w:rsidR="00D05210" w:rsidRDefault="00F12294">
      <w:pPr>
        <w:spacing w:after="0" w:line="240" w:lineRule="auto"/>
        <w:ind w:left="567"/>
        <w:jc w:val="center"/>
        <w:rPr>
          <w:rFonts w:eastAsia="Times New Roman" w:cs="Times New Roman"/>
          <w:bCs/>
          <w:szCs w:val="28"/>
          <w:lang w:eastAsia="ru-RU"/>
        </w:rPr>
      </w:pPr>
      <w:r>
        <w:rPr>
          <w:rFonts w:eastAsia="Times New Roman" w:cs="Times New Roman"/>
          <w:bCs/>
          <w:szCs w:val="28"/>
          <w:lang w:eastAsia="ru-RU"/>
        </w:rPr>
        <w:t>направление подготовки 01.03.02 «Прикладная математика и информатика»</w:t>
      </w:r>
    </w:p>
    <w:p w14:paraId="4B087581" w14:textId="77777777" w:rsidR="00D05210" w:rsidRDefault="00F12294">
      <w:pPr>
        <w:spacing w:after="0" w:line="240" w:lineRule="auto"/>
        <w:ind w:left="567"/>
        <w:jc w:val="center"/>
        <w:rPr>
          <w:rFonts w:eastAsia="Times New Roman" w:cs="Times New Roman"/>
          <w:b/>
          <w:bCs/>
          <w:szCs w:val="28"/>
          <w:lang w:eastAsia="ru-RU"/>
        </w:rPr>
      </w:pPr>
      <w:r>
        <w:rPr>
          <w:rFonts w:eastAsia="Times New Roman" w:cs="Times New Roman"/>
          <w:szCs w:val="28"/>
          <w:lang w:eastAsia="ru-RU"/>
        </w:rPr>
        <w:t>профиль «Математические и компьютерные технологии</w:t>
      </w:r>
      <w:r>
        <w:rPr>
          <w:rFonts w:eastAsia="Times New Roman" w:cs="Times New Roman"/>
          <w:sz w:val="24"/>
          <w:szCs w:val="24"/>
          <w:lang w:eastAsia="ru-RU"/>
        </w:rPr>
        <w:t>»</w:t>
      </w:r>
    </w:p>
    <w:p w14:paraId="1E90B89F" w14:textId="77777777" w:rsidR="00D05210" w:rsidRDefault="00D05210">
      <w:pPr>
        <w:spacing w:after="0" w:line="240" w:lineRule="auto"/>
        <w:ind w:left="567"/>
        <w:jc w:val="center"/>
        <w:rPr>
          <w:rFonts w:eastAsia="Times New Roman" w:cs="Times New Roman"/>
          <w:b/>
          <w:bCs/>
          <w:szCs w:val="28"/>
          <w:lang w:eastAsia="ru-RU"/>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6"/>
        <w:gridCol w:w="425"/>
        <w:gridCol w:w="4248"/>
      </w:tblGrid>
      <w:tr w:rsidR="00D05210" w14:paraId="700BF691" w14:textId="77777777">
        <w:tc>
          <w:tcPr>
            <w:tcW w:w="4966" w:type="dxa"/>
            <w:tcBorders>
              <w:top w:val="none" w:sz="4" w:space="0" w:color="000000"/>
              <w:left w:val="none" w:sz="4" w:space="0" w:color="000000"/>
              <w:bottom w:val="none" w:sz="4" w:space="0" w:color="000000"/>
              <w:right w:val="none" w:sz="4" w:space="0" w:color="000000"/>
            </w:tcBorders>
          </w:tcPr>
          <w:p w14:paraId="31076EAD" w14:textId="77777777" w:rsidR="00D05210" w:rsidRDefault="00D05210">
            <w:pPr>
              <w:spacing w:after="0" w:line="240" w:lineRule="auto"/>
              <w:ind w:left="567"/>
              <w:jc w:val="center"/>
              <w:rPr>
                <w:rFonts w:eastAsia="Times New Roman" w:cs="Times New Roman"/>
                <w:szCs w:val="28"/>
                <w:lang w:eastAsia="ru-RU"/>
              </w:rPr>
            </w:pPr>
          </w:p>
        </w:tc>
        <w:tc>
          <w:tcPr>
            <w:tcW w:w="425" w:type="dxa"/>
            <w:tcBorders>
              <w:top w:val="none" w:sz="4" w:space="0" w:color="000000"/>
              <w:left w:val="none" w:sz="4" w:space="0" w:color="000000"/>
              <w:bottom w:val="none" w:sz="4" w:space="0" w:color="000000"/>
              <w:right w:val="none" w:sz="4" w:space="0" w:color="000000"/>
            </w:tcBorders>
          </w:tcPr>
          <w:p w14:paraId="052D9E32" w14:textId="77777777" w:rsidR="00D05210" w:rsidRDefault="00D05210">
            <w:pPr>
              <w:spacing w:after="0" w:line="240" w:lineRule="auto"/>
              <w:ind w:left="567"/>
              <w:jc w:val="center"/>
              <w:rPr>
                <w:rFonts w:eastAsia="Times New Roman" w:cs="Times New Roman"/>
                <w:szCs w:val="28"/>
                <w:lang w:eastAsia="ru-RU"/>
              </w:rPr>
            </w:pPr>
          </w:p>
        </w:tc>
        <w:tc>
          <w:tcPr>
            <w:tcW w:w="4248" w:type="dxa"/>
            <w:tcBorders>
              <w:top w:val="none" w:sz="4" w:space="0" w:color="000000"/>
              <w:left w:val="none" w:sz="4" w:space="0" w:color="000000"/>
              <w:bottom w:val="none" w:sz="4" w:space="0" w:color="000000"/>
              <w:right w:val="none" w:sz="4" w:space="0" w:color="000000"/>
            </w:tcBorders>
          </w:tcPr>
          <w:p w14:paraId="421A923F" w14:textId="77777777" w:rsidR="00D05210" w:rsidRDefault="00D05210">
            <w:pPr>
              <w:spacing w:after="0" w:line="240" w:lineRule="auto"/>
              <w:ind w:left="7"/>
              <w:rPr>
                <w:rFonts w:eastAsia="Times New Roman" w:cs="Times New Roman"/>
                <w:szCs w:val="28"/>
                <w:lang w:eastAsia="ru-RU"/>
              </w:rPr>
            </w:pPr>
          </w:p>
          <w:p w14:paraId="10694991" w14:textId="77777777" w:rsidR="00D05210" w:rsidRDefault="00D05210">
            <w:pPr>
              <w:spacing w:after="0" w:line="240" w:lineRule="auto"/>
              <w:ind w:left="7"/>
              <w:rPr>
                <w:rFonts w:eastAsia="Times New Roman" w:cs="Times New Roman"/>
                <w:szCs w:val="28"/>
                <w:lang w:eastAsia="ru-RU"/>
              </w:rPr>
            </w:pPr>
          </w:p>
          <w:p w14:paraId="3237E883" w14:textId="77777777" w:rsidR="00D05210" w:rsidRDefault="00F12294">
            <w:pPr>
              <w:spacing w:after="0" w:line="240" w:lineRule="auto"/>
              <w:ind w:left="7"/>
              <w:rPr>
                <w:rFonts w:eastAsia="Times New Roman" w:cs="Times New Roman"/>
                <w:szCs w:val="28"/>
                <w:lang w:eastAsia="ru-RU"/>
              </w:rPr>
            </w:pPr>
            <w:r>
              <w:rPr>
                <w:rFonts w:eastAsia="Times New Roman" w:cs="Times New Roman"/>
                <w:szCs w:val="28"/>
                <w:lang w:eastAsia="ru-RU"/>
              </w:rPr>
              <w:t xml:space="preserve">Выполнил студент </w:t>
            </w:r>
          </w:p>
          <w:p w14:paraId="25DFC335" w14:textId="77777777" w:rsidR="00D05210" w:rsidRDefault="00F12294">
            <w:pPr>
              <w:spacing w:after="0" w:line="240" w:lineRule="auto"/>
              <w:ind w:left="7"/>
              <w:rPr>
                <w:rFonts w:eastAsia="Times New Roman" w:cs="Times New Roman"/>
                <w:szCs w:val="28"/>
                <w:lang w:eastAsia="ru-RU"/>
              </w:rPr>
            </w:pPr>
            <w:r>
              <w:rPr>
                <w:rFonts w:eastAsia="Times New Roman" w:cs="Times New Roman"/>
                <w:szCs w:val="28"/>
                <w:lang w:eastAsia="ru-RU"/>
              </w:rPr>
              <w:t>гр. Б9121-01.03.02мкт</w:t>
            </w:r>
          </w:p>
          <w:p w14:paraId="14508506" w14:textId="6F594BDC" w:rsidR="00D05210" w:rsidRDefault="00D953EF">
            <w:pPr>
              <w:spacing w:after="0" w:line="240" w:lineRule="auto"/>
              <w:ind w:left="7"/>
              <w:rPr>
                <w:rFonts w:eastAsia="Times New Roman" w:cs="Times New Roman"/>
                <w:szCs w:val="28"/>
                <w:lang w:eastAsia="ru-RU"/>
              </w:rPr>
            </w:pPr>
            <w:r>
              <w:rPr>
                <w:rFonts w:eastAsia="Times New Roman" w:cs="Times New Roman"/>
                <w:szCs w:val="28"/>
                <w:lang w:eastAsia="ru-RU"/>
              </w:rPr>
              <w:t xml:space="preserve">Домашев С.А.      </w:t>
            </w:r>
            <w:r w:rsidR="00F12294">
              <w:rPr>
                <w:rFonts w:eastAsia="Times New Roman" w:cs="Times New Roman"/>
                <w:szCs w:val="28"/>
                <w:lang w:eastAsia="ru-RU"/>
              </w:rPr>
              <w:t xml:space="preserve"> _____________</w:t>
            </w:r>
          </w:p>
        </w:tc>
      </w:tr>
      <w:tr w:rsidR="00D05210" w14:paraId="1DC09A8B" w14:textId="77777777">
        <w:tc>
          <w:tcPr>
            <w:tcW w:w="4966" w:type="dxa"/>
            <w:tcBorders>
              <w:top w:val="none" w:sz="4" w:space="0" w:color="000000"/>
              <w:left w:val="none" w:sz="4" w:space="0" w:color="000000"/>
              <w:bottom w:val="none" w:sz="4" w:space="0" w:color="000000"/>
              <w:right w:val="none" w:sz="4" w:space="0" w:color="000000"/>
            </w:tcBorders>
          </w:tcPr>
          <w:p w14:paraId="15FF0C25" w14:textId="77777777" w:rsidR="00D05210" w:rsidRDefault="00D05210">
            <w:pPr>
              <w:spacing w:after="0" w:line="240" w:lineRule="auto"/>
              <w:ind w:left="567"/>
              <w:rPr>
                <w:rFonts w:eastAsia="Times New Roman" w:cs="Times New Roman"/>
                <w:szCs w:val="28"/>
                <w:lang w:eastAsia="ru-RU"/>
              </w:rPr>
            </w:pPr>
          </w:p>
          <w:p w14:paraId="74819778" w14:textId="77777777" w:rsidR="00D05210" w:rsidRDefault="00D05210">
            <w:pPr>
              <w:spacing w:after="0" w:line="240" w:lineRule="auto"/>
              <w:ind w:left="567"/>
              <w:rPr>
                <w:rFonts w:eastAsia="Times New Roman" w:cs="Times New Roman"/>
                <w:szCs w:val="28"/>
                <w:lang w:eastAsia="ru-RU"/>
              </w:rPr>
            </w:pPr>
          </w:p>
          <w:p w14:paraId="2A9CC0FE" w14:textId="77777777" w:rsidR="00D05210" w:rsidRDefault="00F12294">
            <w:pPr>
              <w:spacing w:after="0" w:line="240" w:lineRule="auto"/>
              <w:rPr>
                <w:rFonts w:eastAsia="Times New Roman" w:cs="Times New Roman"/>
                <w:szCs w:val="28"/>
                <w:lang w:eastAsia="ru-RU"/>
              </w:rPr>
            </w:pPr>
            <w:r>
              <w:rPr>
                <w:rFonts w:eastAsia="Times New Roman" w:cs="Times New Roman"/>
                <w:szCs w:val="28"/>
                <w:lang w:eastAsia="ru-RU"/>
              </w:rPr>
              <w:t>Отчет защищен:</w:t>
            </w:r>
          </w:p>
          <w:p w14:paraId="5AA4A76A" w14:textId="77777777" w:rsidR="00D05210" w:rsidRDefault="00F12294">
            <w:pPr>
              <w:spacing w:after="0" w:line="240" w:lineRule="auto"/>
              <w:rPr>
                <w:rFonts w:eastAsia="Times New Roman" w:cs="Times New Roman"/>
                <w:szCs w:val="28"/>
                <w:lang w:eastAsia="ru-RU"/>
              </w:rPr>
            </w:pPr>
            <w:r>
              <w:rPr>
                <w:rFonts w:eastAsia="Times New Roman" w:cs="Times New Roman"/>
                <w:szCs w:val="28"/>
                <w:lang w:eastAsia="ru-RU"/>
              </w:rPr>
              <w:t>с оценкой _______________________</w:t>
            </w:r>
          </w:p>
          <w:p w14:paraId="79B770DC" w14:textId="77777777" w:rsidR="00D05210" w:rsidRDefault="00D05210">
            <w:pPr>
              <w:spacing w:after="0" w:line="240" w:lineRule="auto"/>
              <w:ind w:left="567"/>
              <w:rPr>
                <w:rFonts w:eastAsia="Times New Roman" w:cs="Times New Roman"/>
                <w:szCs w:val="28"/>
                <w:lang w:eastAsia="ru-RU"/>
              </w:rPr>
            </w:pPr>
          </w:p>
          <w:p w14:paraId="0D71A295" w14:textId="77777777" w:rsidR="00D05210" w:rsidRDefault="00D05210">
            <w:pPr>
              <w:spacing w:after="0" w:line="240" w:lineRule="auto"/>
              <w:jc w:val="center"/>
              <w:rPr>
                <w:rFonts w:eastAsia="Times New Roman" w:cs="Times New Roman"/>
                <w:szCs w:val="28"/>
                <w:lang w:eastAsia="ru-RU"/>
              </w:rPr>
            </w:pPr>
          </w:p>
        </w:tc>
        <w:tc>
          <w:tcPr>
            <w:tcW w:w="425" w:type="dxa"/>
            <w:tcBorders>
              <w:top w:val="none" w:sz="4" w:space="0" w:color="000000"/>
              <w:left w:val="none" w:sz="4" w:space="0" w:color="000000"/>
              <w:bottom w:val="none" w:sz="4" w:space="0" w:color="000000"/>
              <w:right w:val="none" w:sz="4" w:space="0" w:color="000000"/>
            </w:tcBorders>
          </w:tcPr>
          <w:p w14:paraId="5B76EEF1" w14:textId="77777777" w:rsidR="00D05210" w:rsidRDefault="00D05210">
            <w:pPr>
              <w:spacing w:after="0" w:line="240" w:lineRule="auto"/>
              <w:ind w:left="567"/>
              <w:jc w:val="center"/>
              <w:rPr>
                <w:rFonts w:eastAsia="Times New Roman" w:cs="Times New Roman"/>
                <w:szCs w:val="28"/>
                <w:lang w:eastAsia="ru-RU"/>
              </w:rPr>
            </w:pPr>
          </w:p>
        </w:tc>
        <w:tc>
          <w:tcPr>
            <w:tcW w:w="4248" w:type="dxa"/>
            <w:tcBorders>
              <w:top w:val="none" w:sz="4" w:space="0" w:color="000000"/>
              <w:left w:val="none" w:sz="4" w:space="0" w:color="000000"/>
              <w:bottom w:val="none" w:sz="4" w:space="0" w:color="000000"/>
              <w:right w:val="none" w:sz="4" w:space="0" w:color="000000"/>
            </w:tcBorders>
          </w:tcPr>
          <w:p w14:paraId="7CB971F5" w14:textId="77777777" w:rsidR="00D05210" w:rsidRDefault="00F12294">
            <w:pPr>
              <w:spacing w:after="0" w:line="240" w:lineRule="auto"/>
              <w:ind w:left="7"/>
              <w:rPr>
                <w:rFonts w:eastAsia="Times New Roman" w:cs="Times New Roman"/>
                <w:i/>
                <w:sz w:val="16"/>
                <w:szCs w:val="16"/>
                <w:lang w:eastAsia="ru-RU"/>
              </w:rPr>
            </w:pPr>
            <w:r>
              <w:rPr>
                <w:rFonts w:eastAsia="Times New Roman" w:cs="Times New Roman"/>
                <w:i/>
                <w:sz w:val="16"/>
                <w:szCs w:val="16"/>
                <w:lang w:eastAsia="ru-RU"/>
              </w:rPr>
              <w:t>(Ф.И.О.)                                         (подпись)</w:t>
            </w:r>
          </w:p>
          <w:p w14:paraId="7155BF1C" w14:textId="77777777" w:rsidR="00D05210" w:rsidRDefault="00F12294">
            <w:pPr>
              <w:spacing w:after="0" w:line="240" w:lineRule="auto"/>
              <w:ind w:left="7"/>
              <w:rPr>
                <w:rFonts w:eastAsia="Times New Roman" w:cs="Times New Roman"/>
                <w:szCs w:val="28"/>
                <w:lang w:eastAsia="ru-RU"/>
              </w:rPr>
            </w:pPr>
            <w:r>
              <w:rPr>
                <w:rFonts w:eastAsia="Times New Roman" w:cs="Times New Roman"/>
                <w:szCs w:val="28"/>
                <w:lang w:eastAsia="ru-RU"/>
              </w:rPr>
              <w:t>Руководитель практики</w:t>
            </w:r>
          </w:p>
          <w:p w14:paraId="01917FCD" w14:textId="77777777" w:rsidR="00D05210" w:rsidRDefault="00F12294">
            <w:pPr>
              <w:spacing w:after="0" w:line="240" w:lineRule="auto"/>
              <w:ind w:left="7"/>
              <w:rPr>
                <w:rFonts w:eastAsia="Times New Roman" w:cs="Times New Roman"/>
                <w:szCs w:val="28"/>
                <w:lang w:eastAsia="ru-RU"/>
              </w:rPr>
            </w:pPr>
            <w:r>
              <w:rPr>
                <w:rFonts w:eastAsia="Times New Roman" w:cs="Times New Roman"/>
                <w:szCs w:val="28"/>
                <w:lang w:eastAsia="ru-RU"/>
              </w:rPr>
              <w:t>____________________________</w:t>
            </w:r>
          </w:p>
          <w:p w14:paraId="45E07ADE" w14:textId="77777777" w:rsidR="00D05210" w:rsidRDefault="00F12294">
            <w:pPr>
              <w:spacing w:after="0" w:line="240" w:lineRule="auto"/>
              <w:ind w:left="7"/>
              <w:rPr>
                <w:rFonts w:eastAsia="Times New Roman" w:cs="Times New Roman"/>
                <w:bCs/>
                <w:i/>
                <w:sz w:val="16"/>
                <w:szCs w:val="16"/>
                <w:lang w:eastAsia="ru-RU"/>
              </w:rPr>
            </w:pPr>
            <w:r>
              <w:rPr>
                <w:rFonts w:eastAsia="Times New Roman" w:cs="Times New Roman"/>
                <w:bCs/>
                <w:i/>
                <w:sz w:val="16"/>
                <w:szCs w:val="16"/>
                <w:lang w:eastAsia="ru-RU"/>
              </w:rPr>
              <w:t>(должность, уч.звание)</w:t>
            </w:r>
          </w:p>
          <w:p w14:paraId="4FD6749C" w14:textId="6D249ACA" w:rsidR="00D05210" w:rsidRPr="00D953EF" w:rsidRDefault="00D953EF">
            <w:pPr>
              <w:spacing w:after="0" w:line="240" w:lineRule="auto"/>
              <w:ind w:left="7"/>
              <w:rPr>
                <w:rFonts w:eastAsia="Times New Roman" w:cs="Times New Roman"/>
                <w:szCs w:val="28"/>
                <w:lang w:eastAsia="ru-RU"/>
              </w:rPr>
            </w:pPr>
            <w:r>
              <w:rPr>
                <w:rFonts w:eastAsia="Times New Roman" w:cs="Times New Roman"/>
                <w:szCs w:val="28"/>
                <w:lang w:eastAsia="ru-RU"/>
              </w:rPr>
              <w:t>Кузнецов К.С.</w:t>
            </w:r>
          </w:p>
          <w:p w14:paraId="7144616E" w14:textId="77777777" w:rsidR="00D05210" w:rsidRDefault="00F12294">
            <w:pPr>
              <w:spacing w:after="0" w:line="240" w:lineRule="auto"/>
              <w:ind w:left="7"/>
              <w:rPr>
                <w:rFonts w:eastAsia="Times New Roman" w:cs="Times New Roman"/>
                <w:bCs/>
                <w:i/>
                <w:szCs w:val="28"/>
                <w:lang w:eastAsia="ru-RU"/>
              </w:rPr>
            </w:pPr>
            <w:r>
              <w:rPr>
                <w:rFonts w:eastAsia="Times New Roman" w:cs="Times New Roman"/>
                <w:bCs/>
                <w:i/>
                <w:sz w:val="16"/>
                <w:szCs w:val="16"/>
                <w:lang w:eastAsia="ru-RU"/>
              </w:rPr>
              <w:t>(Ф.И.О.)                                            (подпись)</w:t>
            </w:r>
          </w:p>
          <w:p w14:paraId="675AB437" w14:textId="77777777" w:rsidR="00D05210" w:rsidRDefault="00F12294">
            <w:pPr>
              <w:spacing w:after="0" w:line="240" w:lineRule="auto"/>
              <w:ind w:left="7"/>
              <w:rPr>
                <w:rFonts w:eastAsia="Times New Roman" w:cs="Times New Roman"/>
                <w:szCs w:val="28"/>
                <w:lang w:eastAsia="ru-RU"/>
              </w:rPr>
            </w:pPr>
            <w:r>
              <w:rPr>
                <w:rFonts w:eastAsia="Times New Roman" w:cs="Times New Roman"/>
                <w:bCs/>
                <w:szCs w:val="28"/>
                <w:lang w:eastAsia="ru-RU"/>
              </w:rPr>
              <w:t>«_____»______________2025г.</w:t>
            </w:r>
          </w:p>
        </w:tc>
      </w:tr>
      <w:tr w:rsidR="00D05210" w14:paraId="4BCE00AD" w14:textId="77777777">
        <w:tc>
          <w:tcPr>
            <w:tcW w:w="4966" w:type="dxa"/>
            <w:tcBorders>
              <w:top w:val="none" w:sz="4" w:space="0" w:color="000000"/>
              <w:left w:val="none" w:sz="4" w:space="0" w:color="000000"/>
              <w:bottom w:val="none" w:sz="4" w:space="0" w:color="000000"/>
              <w:right w:val="none" w:sz="4" w:space="0" w:color="000000"/>
            </w:tcBorders>
          </w:tcPr>
          <w:p w14:paraId="00F583F1" w14:textId="77777777" w:rsidR="00D05210" w:rsidRDefault="00D05210">
            <w:pPr>
              <w:spacing w:after="0" w:line="240" w:lineRule="auto"/>
              <w:ind w:left="567"/>
              <w:rPr>
                <w:rFonts w:eastAsia="Times New Roman" w:cs="Times New Roman"/>
                <w:szCs w:val="28"/>
                <w:lang w:eastAsia="ru-RU"/>
              </w:rPr>
            </w:pPr>
          </w:p>
          <w:p w14:paraId="65D365ED" w14:textId="77777777" w:rsidR="00D05210" w:rsidRDefault="00D05210">
            <w:pPr>
              <w:spacing w:after="0" w:line="240" w:lineRule="auto"/>
              <w:ind w:left="567"/>
              <w:rPr>
                <w:rFonts w:eastAsia="Times New Roman" w:cs="Times New Roman"/>
                <w:szCs w:val="28"/>
                <w:lang w:eastAsia="ru-RU"/>
              </w:rPr>
            </w:pPr>
          </w:p>
          <w:p w14:paraId="79FA29D5" w14:textId="77777777" w:rsidR="00D05210" w:rsidRDefault="00F12294">
            <w:pPr>
              <w:spacing w:after="0" w:line="240" w:lineRule="auto"/>
              <w:rPr>
                <w:rFonts w:eastAsia="Times New Roman" w:cs="Times New Roman"/>
                <w:sz w:val="24"/>
                <w:szCs w:val="24"/>
                <w:lang w:eastAsia="ru-RU"/>
              </w:rPr>
            </w:pPr>
            <w:r>
              <w:rPr>
                <w:rFonts w:eastAsia="Times New Roman" w:cs="Times New Roman"/>
                <w:sz w:val="24"/>
                <w:szCs w:val="24"/>
                <w:lang w:eastAsia="ru-RU"/>
              </w:rPr>
              <w:t>Рег. №  ______</w:t>
            </w:r>
          </w:p>
          <w:p w14:paraId="0D23DBE6" w14:textId="77777777" w:rsidR="00D05210" w:rsidRDefault="00D05210">
            <w:pPr>
              <w:spacing w:after="0" w:line="240" w:lineRule="auto"/>
              <w:rPr>
                <w:rFonts w:eastAsia="Times New Roman" w:cs="Times New Roman"/>
                <w:sz w:val="24"/>
                <w:szCs w:val="24"/>
                <w:lang w:eastAsia="ru-RU"/>
              </w:rPr>
            </w:pPr>
          </w:p>
          <w:p w14:paraId="33B7C26C" w14:textId="77777777" w:rsidR="00D05210" w:rsidRDefault="00D05210">
            <w:pPr>
              <w:spacing w:after="0" w:line="240" w:lineRule="auto"/>
              <w:rPr>
                <w:rFonts w:eastAsia="Times New Roman" w:cs="Times New Roman"/>
                <w:sz w:val="24"/>
                <w:szCs w:val="24"/>
                <w:lang w:eastAsia="ru-RU"/>
              </w:rPr>
            </w:pPr>
          </w:p>
          <w:p w14:paraId="2BAA8818" w14:textId="77777777" w:rsidR="00D05210" w:rsidRDefault="00F12294">
            <w:pPr>
              <w:spacing w:after="0" w:line="240" w:lineRule="auto"/>
              <w:rPr>
                <w:rFonts w:eastAsia="Times New Roman" w:cs="Times New Roman"/>
                <w:sz w:val="24"/>
                <w:szCs w:val="24"/>
                <w:lang w:eastAsia="ru-RU"/>
              </w:rPr>
            </w:pPr>
            <w:r>
              <w:rPr>
                <w:rFonts w:eastAsia="Times New Roman" w:cs="Times New Roman"/>
                <w:sz w:val="24"/>
                <w:szCs w:val="24"/>
                <w:lang w:eastAsia="ru-RU"/>
              </w:rPr>
              <w:t>«____»__________________2025 г.</w:t>
            </w:r>
          </w:p>
          <w:p w14:paraId="4833D8E9" w14:textId="77777777" w:rsidR="00D05210" w:rsidRDefault="00D05210">
            <w:pPr>
              <w:spacing w:after="0" w:line="240" w:lineRule="auto"/>
              <w:ind w:left="567"/>
              <w:rPr>
                <w:rFonts w:eastAsia="Times New Roman" w:cs="Times New Roman"/>
                <w:szCs w:val="28"/>
                <w:lang w:eastAsia="ru-RU"/>
              </w:rPr>
            </w:pPr>
          </w:p>
          <w:p w14:paraId="08153478" w14:textId="77777777" w:rsidR="00D05210" w:rsidRDefault="00D05210">
            <w:pPr>
              <w:spacing w:after="0" w:line="240" w:lineRule="auto"/>
              <w:ind w:left="567"/>
              <w:rPr>
                <w:rFonts w:eastAsia="Times New Roman" w:cs="Times New Roman"/>
                <w:szCs w:val="28"/>
                <w:lang w:eastAsia="ru-RU"/>
              </w:rPr>
            </w:pPr>
          </w:p>
        </w:tc>
        <w:tc>
          <w:tcPr>
            <w:tcW w:w="425" w:type="dxa"/>
            <w:tcBorders>
              <w:top w:val="none" w:sz="4" w:space="0" w:color="000000"/>
              <w:left w:val="none" w:sz="4" w:space="0" w:color="000000"/>
              <w:bottom w:val="none" w:sz="4" w:space="0" w:color="000000"/>
              <w:right w:val="none" w:sz="4" w:space="0" w:color="000000"/>
            </w:tcBorders>
          </w:tcPr>
          <w:p w14:paraId="308AA08F" w14:textId="77777777" w:rsidR="00D05210" w:rsidRDefault="00D05210">
            <w:pPr>
              <w:spacing w:after="0" w:line="240" w:lineRule="auto"/>
              <w:ind w:left="567"/>
              <w:jc w:val="center"/>
              <w:rPr>
                <w:rFonts w:eastAsia="Times New Roman" w:cs="Times New Roman"/>
                <w:szCs w:val="28"/>
                <w:lang w:eastAsia="ru-RU"/>
              </w:rPr>
            </w:pPr>
          </w:p>
        </w:tc>
        <w:tc>
          <w:tcPr>
            <w:tcW w:w="4248" w:type="dxa"/>
            <w:tcBorders>
              <w:top w:val="none" w:sz="4" w:space="0" w:color="000000"/>
              <w:left w:val="none" w:sz="4" w:space="0" w:color="000000"/>
              <w:bottom w:val="none" w:sz="4" w:space="0" w:color="000000"/>
              <w:right w:val="none" w:sz="4" w:space="0" w:color="000000"/>
            </w:tcBorders>
          </w:tcPr>
          <w:p w14:paraId="513E53EE" w14:textId="77777777" w:rsidR="00D05210" w:rsidRDefault="00F12294">
            <w:pPr>
              <w:spacing w:after="0" w:line="240" w:lineRule="auto"/>
              <w:ind w:left="7"/>
              <w:rPr>
                <w:rFonts w:eastAsia="Times New Roman" w:cs="Times New Roman"/>
                <w:sz w:val="24"/>
                <w:szCs w:val="24"/>
                <w:lang w:eastAsia="ru-RU"/>
              </w:rPr>
            </w:pPr>
            <w:r>
              <w:rPr>
                <w:rFonts w:eastAsia="Times New Roman" w:cs="Times New Roman"/>
                <w:sz w:val="24"/>
                <w:szCs w:val="24"/>
                <w:lang w:eastAsia="ru-RU"/>
              </w:rPr>
              <w:t>Практика пройдена в срок</w:t>
            </w:r>
          </w:p>
          <w:p w14:paraId="5F26C453" w14:textId="3416E499" w:rsidR="00D05210" w:rsidRDefault="00F12294">
            <w:pPr>
              <w:spacing w:after="0" w:line="240" w:lineRule="auto"/>
              <w:ind w:left="7"/>
              <w:rPr>
                <w:rFonts w:eastAsia="Times New Roman" w:cs="Times New Roman"/>
                <w:sz w:val="24"/>
                <w:szCs w:val="24"/>
                <w:lang w:eastAsia="ru-RU"/>
              </w:rPr>
            </w:pPr>
            <w:r>
              <w:rPr>
                <w:rFonts w:eastAsia="Times New Roman" w:cs="Times New Roman"/>
                <w:sz w:val="24"/>
                <w:szCs w:val="24"/>
                <w:lang w:eastAsia="ru-RU"/>
              </w:rPr>
              <w:t>с   «</w:t>
            </w:r>
            <w:r w:rsidR="00066E0C">
              <w:rPr>
                <w:rFonts w:eastAsia="Times New Roman" w:cs="Times New Roman"/>
                <w:sz w:val="24"/>
                <w:szCs w:val="24"/>
                <w:lang w:eastAsia="ru-RU"/>
              </w:rPr>
              <w:t>23</w:t>
            </w:r>
            <w:r>
              <w:rPr>
                <w:rFonts w:eastAsia="Times New Roman" w:cs="Times New Roman"/>
                <w:sz w:val="24"/>
                <w:szCs w:val="24"/>
                <w:lang w:eastAsia="ru-RU"/>
              </w:rPr>
              <w:t xml:space="preserve">»    </w:t>
            </w:r>
            <w:r w:rsidR="00066E0C">
              <w:rPr>
                <w:rFonts w:eastAsia="Times New Roman" w:cs="Times New Roman"/>
                <w:sz w:val="24"/>
                <w:szCs w:val="24"/>
                <w:lang w:eastAsia="ru-RU"/>
              </w:rPr>
              <w:t>апреля</w:t>
            </w:r>
            <w:r>
              <w:rPr>
                <w:rFonts w:eastAsia="Times New Roman" w:cs="Times New Roman"/>
                <w:sz w:val="24"/>
                <w:szCs w:val="24"/>
                <w:lang w:eastAsia="ru-RU"/>
              </w:rPr>
              <w:t xml:space="preserve">    2025 г.</w:t>
            </w:r>
          </w:p>
          <w:p w14:paraId="6D468F72" w14:textId="724D3730" w:rsidR="00D05210" w:rsidRDefault="00F12294">
            <w:pPr>
              <w:spacing w:after="0" w:line="240" w:lineRule="auto"/>
              <w:ind w:left="7"/>
              <w:rPr>
                <w:rFonts w:eastAsia="Times New Roman" w:cs="Times New Roman"/>
                <w:sz w:val="24"/>
                <w:szCs w:val="24"/>
                <w:lang w:eastAsia="ru-RU"/>
              </w:rPr>
            </w:pPr>
            <w:r>
              <w:rPr>
                <w:rFonts w:eastAsia="Times New Roman" w:cs="Times New Roman"/>
                <w:sz w:val="24"/>
                <w:szCs w:val="24"/>
                <w:lang w:eastAsia="ru-RU"/>
              </w:rPr>
              <w:t>по «</w:t>
            </w:r>
            <w:r w:rsidR="00066E0C">
              <w:rPr>
                <w:rFonts w:eastAsia="Times New Roman" w:cs="Times New Roman"/>
                <w:sz w:val="24"/>
                <w:szCs w:val="24"/>
                <w:lang w:eastAsia="ru-RU"/>
              </w:rPr>
              <w:t>05</w:t>
            </w:r>
            <w:r>
              <w:rPr>
                <w:rFonts w:eastAsia="Times New Roman" w:cs="Times New Roman"/>
                <w:sz w:val="24"/>
                <w:szCs w:val="24"/>
                <w:lang w:eastAsia="ru-RU"/>
              </w:rPr>
              <w:t xml:space="preserve">»    </w:t>
            </w:r>
            <w:r w:rsidR="00066E0C">
              <w:rPr>
                <w:rFonts w:eastAsia="Times New Roman" w:cs="Times New Roman"/>
                <w:sz w:val="24"/>
                <w:szCs w:val="24"/>
                <w:lang w:eastAsia="ru-RU"/>
              </w:rPr>
              <w:t>мая</w:t>
            </w:r>
            <w:r>
              <w:rPr>
                <w:rFonts w:eastAsia="Times New Roman" w:cs="Times New Roman"/>
                <w:sz w:val="24"/>
                <w:szCs w:val="24"/>
                <w:lang w:eastAsia="ru-RU"/>
              </w:rPr>
              <w:t xml:space="preserve">    2025 г.</w:t>
            </w:r>
          </w:p>
          <w:p w14:paraId="46FA0CD0" w14:textId="77777777" w:rsidR="00D05210" w:rsidRDefault="00F12294">
            <w:pPr>
              <w:spacing w:after="0" w:line="240" w:lineRule="auto"/>
              <w:ind w:left="7"/>
              <w:rPr>
                <w:rFonts w:eastAsia="Times New Roman" w:cs="Times New Roman"/>
                <w:sz w:val="24"/>
                <w:szCs w:val="24"/>
                <w:lang w:eastAsia="ru-RU"/>
              </w:rPr>
            </w:pPr>
            <w:r>
              <w:rPr>
                <w:rFonts w:eastAsia="Times New Roman" w:cs="Times New Roman"/>
                <w:sz w:val="24"/>
                <w:szCs w:val="24"/>
                <w:lang w:eastAsia="ru-RU"/>
              </w:rPr>
              <w:t>(2 недели, рассредоточенная))</w:t>
            </w:r>
          </w:p>
          <w:p w14:paraId="01CA5FE8" w14:textId="77777777" w:rsidR="00D05210" w:rsidRDefault="00D05210">
            <w:pPr>
              <w:spacing w:after="0" w:line="240" w:lineRule="auto"/>
              <w:ind w:left="7"/>
              <w:rPr>
                <w:rFonts w:eastAsia="Times New Roman" w:cs="Times New Roman"/>
                <w:szCs w:val="28"/>
                <w:lang w:eastAsia="ru-RU"/>
              </w:rPr>
            </w:pPr>
          </w:p>
        </w:tc>
      </w:tr>
    </w:tbl>
    <w:p w14:paraId="38FCCBEF" w14:textId="77777777" w:rsidR="00D05210" w:rsidRDefault="00D05210">
      <w:pPr>
        <w:spacing w:after="0" w:line="240" w:lineRule="auto"/>
        <w:ind w:left="567"/>
        <w:jc w:val="center"/>
        <w:rPr>
          <w:rFonts w:eastAsia="Times New Roman" w:cs="Times New Roman"/>
          <w:szCs w:val="28"/>
          <w:lang w:eastAsia="ru-RU"/>
        </w:rPr>
      </w:pPr>
    </w:p>
    <w:p w14:paraId="55286D8F" w14:textId="77777777" w:rsidR="00D05210" w:rsidRDefault="00D05210">
      <w:pPr>
        <w:spacing w:after="0" w:line="240" w:lineRule="auto"/>
        <w:ind w:left="567"/>
        <w:jc w:val="center"/>
        <w:rPr>
          <w:rFonts w:eastAsia="Times New Roman" w:cs="Times New Roman"/>
          <w:szCs w:val="28"/>
          <w:lang w:eastAsia="ru-RU"/>
        </w:rPr>
      </w:pPr>
    </w:p>
    <w:p w14:paraId="0AFFE9B5" w14:textId="77777777" w:rsidR="00D05210" w:rsidRDefault="00F12294">
      <w:pPr>
        <w:spacing w:after="0" w:line="240" w:lineRule="auto"/>
        <w:ind w:left="567"/>
        <w:jc w:val="center"/>
        <w:rPr>
          <w:rFonts w:eastAsia="Times New Roman" w:cs="Times New Roman"/>
          <w:szCs w:val="28"/>
          <w:lang w:eastAsia="ru-RU"/>
        </w:rPr>
      </w:pPr>
      <w:r>
        <w:rPr>
          <w:rFonts w:eastAsia="Times New Roman" w:cs="Times New Roman"/>
          <w:szCs w:val="28"/>
          <w:lang w:eastAsia="ru-RU"/>
        </w:rPr>
        <w:t>г. Владивосток</w:t>
      </w:r>
    </w:p>
    <w:p w14:paraId="16B587AB" w14:textId="206DFEEC" w:rsidR="00D05210" w:rsidRDefault="00F12294">
      <w:pPr>
        <w:spacing w:after="0" w:line="240" w:lineRule="auto"/>
        <w:jc w:val="center"/>
        <w:rPr>
          <w:rFonts w:eastAsia="Times New Roman" w:cs="Times New Roman"/>
          <w:szCs w:val="28"/>
          <w:lang w:eastAsia="ru-RU"/>
        </w:rPr>
      </w:pPr>
      <w:r>
        <w:rPr>
          <w:rFonts w:eastAsia="Times New Roman" w:cs="Times New Roman"/>
          <w:szCs w:val="28"/>
          <w:lang w:eastAsia="ru-RU"/>
        </w:rPr>
        <w:t>2025</w:t>
      </w:r>
    </w:p>
    <w:p w14:paraId="36D96EF7" w14:textId="77777777" w:rsidR="00531959" w:rsidRDefault="00531959">
      <w:pPr>
        <w:spacing w:after="0" w:line="240" w:lineRule="auto"/>
        <w:jc w:val="center"/>
        <w:rPr>
          <w:rFonts w:eastAsia="Times New Roman" w:cs="Times New Roman"/>
          <w:szCs w:val="28"/>
          <w:lang w:eastAsia="ru-RU"/>
        </w:rPr>
      </w:pPr>
    </w:p>
    <w:sdt>
      <w:sdtPr>
        <w:rPr>
          <w:b w:val="0"/>
          <w:color w:val="000000" w:themeColor="text1"/>
          <w:sz w:val="28"/>
        </w:rPr>
        <w:id w:val="-754516269"/>
        <w:docPartObj>
          <w:docPartGallery w:val="Table of Contents"/>
          <w:docPartUnique/>
        </w:docPartObj>
      </w:sdtPr>
      <w:sdtEndPr>
        <w:rPr>
          <w:bCs/>
        </w:rPr>
      </w:sdtEndPr>
      <w:sdtContent>
        <w:p w14:paraId="51120067" w14:textId="75B096C7" w:rsidR="00D953EF" w:rsidRDefault="00D953EF" w:rsidP="00531959">
          <w:pPr>
            <w:pStyle w:val="a4"/>
          </w:pPr>
          <w:r>
            <w:t>Оглавление</w:t>
          </w:r>
        </w:p>
        <w:p w14:paraId="4D1A9F60" w14:textId="08C827F9" w:rsidR="005467DD" w:rsidRDefault="00D953EF">
          <w:pPr>
            <w:pStyle w:val="12"/>
            <w:tabs>
              <w:tab w:val="right" w:leader="dot" w:pos="9344"/>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200920233" w:history="1">
            <w:r w:rsidR="005467DD" w:rsidRPr="00C91D8A">
              <w:rPr>
                <w:rStyle w:val="af1"/>
                <w:noProof/>
                <w:lang w:eastAsia="ru-RU"/>
              </w:rPr>
              <w:t>Аннотация</w:t>
            </w:r>
            <w:r w:rsidR="005467DD">
              <w:rPr>
                <w:noProof/>
                <w:webHidden/>
              </w:rPr>
              <w:tab/>
            </w:r>
            <w:r w:rsidR="005467DD">
              <w:rPr>
                <w:noProof/>
                <w:webHidden/>
              </w:rPr>
              <w:fldChar w:fldCharType="begin"/>
            </w:r>
            <w:r w:rsidR="005467DD">
              <w:rPr>
                <w:noProof/>
                <w:webHidden/>
              </w:rPr>
              <w:instrText xml:space="preserve"> PAGEREF _Toc200920233 \h </w:instrText>
            </w:r>
            <w:r w:rsidR="005467DD">
              <w:rPr>
                <w:noProof/>
                <w:webHidden/>
              </w:rPr>
            </w:r>
            <w:r w:rsidR="005467DD">
              <w:rPr>
                <w:noProof/>
                <w:webHidden/>
              </w:rPr>
              <w:fldChar w:fldCharType="separate"/>
            </w:r>
            <w:r w:rsidR="005467DD">
              <w:rPr>
                <w:noProof/>
                <w:webHidden/>
              </w:rPr>
              <w:t>4</w:t>
            </w:r>
            <w:r w:rsidR="005467DD">
              <w:rPr>
                <w:noProof/>
                <w:webHidden/>
              </w:rPr>
              <w:fldChar w:fldCharType="end"/>
            </w:r>
          </w:hyperlink>
        </w:p>
        <w:p w14:paraId="1160FC1F" w14:textId="3E98EF70" w:rsidR="005467DD" w:rsidRDefault="005467DD">
          <w:pPr>
            <w:pStyle w:val="12"/>
            <w:tabs>
              <w:tab w:val="right" w:leader="dot" w:pos="9344"/>
            </w:tabs>
            <w:rPr>
              <w:rFonts w:asciiTheme="minorHAnsi" w:eastAsiaTheme="minorEastAsia" w:hAnsiTheme="minorHAnsi"/>
              <w:noProof/>
              <w:color w:val="auto"/>
              <w:sz w:val="22"/>
              <w:lang w:eastAsia="ru-RU"/>
            </w:rPr>
          </w:pPr>
          <w:hyperlink w:anchor="_Toc200920234" w:history="1">
            <w:r w:rsidRPr="00C91D8A">
              <w:rPr>
                <w:rStyle w:val="af1"/>
                <w:noProof/>
                <w:lang w:eastAsia="ru-RU"/>
              </w:rPr>
              <w:t>Введение</w:t>
            </w:r>
            <w:r>
              <w:rPr>
                <w:noProof/>
                <w:webHidden/>
              </w:rPr>
              <w:tab/>
            </w:r>
            <w:r>
              <w:rPr>
                <w:noProof/>
                <w:webHidden/>
              </w:rPr>
              <w:fldChar w:fldCharType="begin"/>
            </w:r>
            <w:r>
              <w:rPr>
                <w:noProof/>
                <w:webHidden/>
              </w:rPr>
              <w:instrText xml:space="preserve"> PAGEREF _Toc200920234 \h </w:instrText>
            </w:r>
            <w:r>
              <w:rPr>
                <w:noProof/>
                <w:webHidden/>
              </w:rPr>
            </w:r>
            <w:r>
              <w:rPr>
                <w:noProof/>
                <w:webHidden/>
              </w:rPr>
              <w:fldChar w:fldCharType="separate"/>
            </w:r>
            <w:r>
              <w:rPr>
                <w:noProof/>
                <w:webHidden/>
              </w:rPr>
              <w:t>5</w:t>
            </w:r>
            <w:r>
              <w:rPr>
                <w:noProof/>
                <w:webHidden/>
              </w:rPr>
              <w:fldChar w:fldCharType="end"/>
            </w:r>
          </w:hyperlink>
        </w:p>
        <w:p w14:paraId="50B4E75C" w14:textId="4053CEC0" w:rsidR="005467DD" w:rsidRDefault="005467DD">
          <w:pPr>
            <w:pStyle w:val="12"/>
            <w:tabs>
              <w:tab w:val="right" w:leader="dot" w:pos="9344"/>
            </w:tabs>
            <w:rPr>
              <w:rFonts w:asciiTheme="minorHAnsi" w:eastAsiaTheme="minorEastAsia" w:hAnsiTheme="minorHAnsi"/>
              <w:noProof/>
              <w:color w:val="auto"/>
              <w:sz w:val="22"/>
              <w:lang w:eastAsia="ru-RU"/>
            </w:rPr>
          </w:pPr>
          <w:hyperlink w:anchor="_Toc200920235" w:history="1">
            <w:r w:rsidRPr="00C91D8A">
              <w:rPr>
                <w:rStyle w:val="af1"/>
                <w:noProof/>
              </w:rPr>
              <w:t>Постановка задачи</w:t>
            </w:r>
            <w:r>
              <w:rPr>
                <w:noProof/>
                <w:webHidden/>
              </w:rPr>
              <w:tab/>
            </w:r>
            <w:r>
              <w:rPr>
                <w:noProof/>
                <w:webHidden/>
              </w:rPr>
              <w:fldChar w:fldCharType="begin"/>
            </w:r>
            <w:r>
              <w:rPr>
                <w:noProof/>
                <w:webHidden/>
              </w:rPr>
              <w:instrText xml:space="preserve"> PAGEREF _Toc200920235 \h </w:instrText>
            </w:r>
            <w:r>
              <w:rPr>
                <w:noProof/>
                <w:webHidden/>
              </w:rPr>
            </w:r>
            <w:r>
              <w:rPr>
                <w:noProof/>
                <w:webHidden/>
              </w:rPr>
              <w:fldChar w:fldCharType="separate"/>
            </w:r>
            <w:r>
              <w:rPr>
                <w:noProof/>
                <w:webHidden/>
              </w:rPr>
              <w:t>6</w:t>
            </w:r>
            <w:r>
              <w:rPr>
                <w:noProof/>
                <w:webHidden/>
              </w:rPr>
              <w:fldChar w:fldCharType="end"/>
            </w:r>
          </w:hyperlink>
        </w:p>
        <w:p w14:paraId="471C93CE" w14:textId="48083C1A" w:rsidR="005467DD" w:rsidRDefault="005467DD">
          <w:pPr>
            <w:pStyle w:val="12"/>
            <w:tabs>
              <w:tab w:val="right" w:leader="dot" w:pos="9344"/>
            </w:tabs>
            <w:rPr>
              <w:rFonts w:asciiTheme="minorHAnsi" w:eastAsiaTheme="minorEastAsia" w:hAnsiTheme="minorHAnsi"/>
              <w:noProof/>
              <w:color w:val="auto"/>
              <w:sz w:val="22"/>
              <w:lang w:eastAsia="ru-RU"/>
            </w:rPr>
          </w:pPr>
          <w:hyperlink w:anchor="_Toc200920236" w:history="1">
            <w:r w:rsidRPr="00C91D8A">
              <w:rPr>
                <w:rStyle w:val="af1"/>
                <w:noProof/>
                <w:lang w:eastAsia="ru-RU"/>
              </w:rPr>
              <w:t>Требования к окружению</w:t>
            </w:r>
            <w:r>
              <w:rPr>
                <w:noProof/>
                <w:webHidden/>
              </w:rPr>
              <w:tab/>
            </w:r>
            <w:r>
              <w:rPr>
                <w:noProof/>
                <w:webHidden/>
              </w:rPr>
              <w:fldChar w:fldCharType="begin"/>
            </w:r>
            <w:r>
              <w:rPr>
                <w:noProof/>
                <w:webHidden/>
              </w:rPr>
              <w:instrText xml:space="preserve"> PAGEREF _Toc200920236 \h </w:instrText>
            </w:r>
            <w:r>
              <w:rPr>
                <w:noProof/>
                <w:webHidden/>
              </w:rPr>
            </w:r>
            <w:r>
              <w:rPr>
                <w:noProof/>
                <w:webHidden/>
              </w:rPr>
              <w:fldChar w:fldCharType="separate"/>
            </w:r>
            <w:r>
              <w:rPr>
                <w:noProof/>
                <w:webHidden/>
              </w:rPr>
              <w:t>7</w:t>
            </w:r>
            <w:r>
              <w:rPr>
                <w:noProof/>
                <w:webHidden/>
              </w:rPr>
              <w:fldChar w:fldCharType="end"/>
            </w:r>
          </w:hyperlink>
        </w:p>
        <w:p w14:paraId="2E5F2871" w14:textId="0DC533E4"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37" w:history="1">
            <w:r w:rsidRPr="00C91D8A">
              <w:rPr>
                <w:rStyle w:val="af1"/>
                <w:noProof/>
                <w:lang w:eastAsia="ru-RU"/>
              </w:rPr>
              <w:t>Требования к аппаратному обеспечению</w:t>
            </w:r>
            <w:r>
              <w:rPr>
                <w:noProof/>
                <w:webHidden/>
              </w:rPr>
              <w:tab/>
            </w:r>
            <w:r>
              <w:rPr>
                <w:noProof/>
                <w:webHidden/>
              </w:rPr>
              <w:fldChar w:fldCharType="begin"/>
            </w:r>
            <w:r>
              <w:rPr>
                <w:noProof/>
                <w:webHidden/>
              </w:rPr>
              <w:instrText xml:space="preserve"> PAGEREF _Toc200920237 \h </w:instrText>
            </w:r>
            <w:r>
              <w:rPr>
                <w:noProof/>
                <w:webHidden/>
              </w:rPr>
            </w:r>
            <w:r>
              <w:rPr>
                <w:noProof/>
                <w:webHidden/>
              </w:rPr>
              <w:fldChar w:fldCharType="separate"/>
            </w:r>
            <w:r>
              <w:rPr>
                <w:noProof/>
                <w:webHidden/>
              </w:rPr>
              <w:t>7</w:t>
            </w:r>
            <w:r>
              <w:rPr>
                <w:noProof/>
                <w:webHidden/>
              </w:rPr>
              <w:fldChar w:fldCharType="end"/>
            </w:r>
          </w:hyperlink>
        </w:p>
        <w:p w14:paraId="139F5264" w14:textId="1E0C861C"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38" w:history="1">
            <w:r w:rsidRPr="00C91D8A">
              <w:rPr>
                <w:rStyle w:val="af1"/>
                <w:noProof/>
                <w:lang w:eastAsia="ru-RU"/>
              </w:rPr>
              <w:t>Минимальное требования (Для прототипа/разработки)</w:t>
            </w:r>
            <w:r>
              <w:rPr>
                <w:noProof/>
                <w:webHidden/>
              </w:rPr>
              <w:tab/>
            </w:r>
            <w:r>
              <w:rPr>
                <w:noProof/>
                <w:webHidden/>
              </w:rPr>
              <w:fldChar w:fldCharType="begin"/>
            </w:r>
            <w:r>
              <w:rPr>
                <w:noProof/>
                <w:webHidden/>
              </w:rPr>
              <w:instrText xml:space="preserve"> PAGEREF _Toc200920238 \h </w:instrText>
            </w:r>
            <w:r>
              <w:rPr>
                <w:noProof/>
                <w:webHidden/>
              </w:rPr>
            </w:r>
            <w:r>
              <w:rPr>
                <w:noProof/>
                <w:webHidden/>
              </w:rPr>
              <w:fldChar w:fldCharType="separate"/>
            </w:r>
            <w:r>
              <w:rPr>
                <w:noProof/>
                <w:webHidden/>
              </w:rPr>
              <w:t>7</w:t>
            </w:r>
            <w:r>
              <w:rPr>
                <w:noProof/>
                <w:webHidden/>
              </w:rPr>
              <w:fldChar w:fldCharType="end"/>
            </w:r>
          </w:hyperlink>
        </w:p>
        <w:p w14:paraId="622889E9" w14:textId="024EEC43"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39" w:history="1">
            <w:r w:rsidRPr="00C91D8A">
              <w:rPr>
                <w:rStyle w:val="af1"/>
                <w:noProof/>
                <w:lang w:eastAsia="ru-RU"/>
              </w:rPr>
              <w:t>Рекомендуемые требования (для экспериментов с большими данными)</w:t>
            </w:r>
            <w:r>
              <w:rPr>
                <w:noProof/>
                <w:webHidden/>
              </w:rPr>
              <w:tab/>
            </w:r>
            <w:r>
              <w:rPr>
                <w:noProof/>
                <w:webHidden/>
              </w:rPr>
              <w:fldChar w:fldCharType="begin"/>
            </w:r>
            <w:r>
              <w:rPr>
                <w:noProof/>
                <w:webHidden/>
              </w:rPr>
              <w:instrText xml:space="preserve"> PAGEREF _Toc200920239 \h </w:instrText>
            </w:r>
            <w:r>
              <w:rPr>
                <w:noProof/>
                <w:webHidden/>
              </w:rPr>
            </w:r>
            <w:r>
              <w:rPr>
                <w:noProof/>
                <w:webHidden/>
              </w:rPr>
              <w:fldChar w:fldCharType="separate"/>
            </w:r>
            <w:r>
              <w:rPr>
                <w:noProof/>
                <w:webHidden/>
              </w:rPr>
              <w:t>7</w:t>
            </w:r>
            <w:r>
              <w:rPr>
                <w:noProof/>
                <w:webHidden/>
              </w:rPr>
              <w:fldChar w:fldCharType="end"/>
            </w:r>
          </w:hyperlink>
        </w:p>
        <w:p w14:paraId="483FA9B4" w14:textId="3AF26854"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40" w:history="1">
            <w:r w:rsidRPr="00C91D8A">
              <w:rPr>
                <w:rStyle w:val="af1"/>
                <w:noProof/>
                <w:lang w:eastAsia="ru-RU"/>
              </w:rPr>
              <w:t>Требования к программному обеспечению</w:t>
            </w:r>
            <w:r>
              <w:rPr>
                <w:noProof/>
                <w:webHidden/>
              </w:rPr>
              <w:tab/>
            </w:r>
            <w:r>
              <w:rPr>
                <w:noProof/>
                <w:webHidden/>
              </w:rPr>
              <w:fldChar w:fldCharType="begin"/>
            </w:r>
            <w:r>
              <w:rPr>
                <w:noProof/>
                <w:webHidden/>
              </w:rPr>
              <w:instrText xml:space="preserve"> PAGEREF _Toc200920240 \h </w:instrText>
            </w:r>
            <w:r>
              <w:rPr>
                <w:noProof/>
                <w:webHidden/>
              </w:rPr>
            </w:r>
            <w:r>
              <w:rPr>
                <w:noProof/>
                <w:webHidden/>
              </w:rPr>
              <w:fldChar w:fldCharType="separate"/>
            </w:r>
            <w:r>
              <w:rPr>
                <w:noProof/>
                <w:webHidden/>
              </w:rPr>
              <w:t>7</w:t>
            </w:r>
            <w:r>
              <w:rPr>
                <w:noProof/>
                <w:webHidden/>
              </w:rPr>
              <w:fldChar w:fldCharType="end"/>
            </w:r>
          </w:hyperlink>
        </w:p>
        <w:p w14:paraId="4D5E341C" w14:textId="1BA3B433"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41" w:history="1">
            <w:r w:rsidRPr="00C91D8A">
              <w:rPr>
                <w:rStyle w:val="af1"/>
                <w:noProof/>
              </w:rPr>
              <w:t>ОС:</w:t>
            </w:r>
            <w:r>
              <w:rPr>
                <w:noProof/>
                <w:webHidden/>
              </w:rPr>
              <w:tab/>
            </w:r>
            <w:r>
              <w:rPr>
                <w:noProof/>
                <w:webHidden/>
              </w:rPr>
              <w:fldChar w:fldCharType="begin"/>
            </w:r>
            <w:r>
              <w:rPr>
                <w:noProof/>
                <w:webHidden/>
              </w:rPr>
              <w:instrText xml:space="preserve"> PAGEREF _Toc200920241 \h </w:instrText>
            </w:r>
            <w:r>
              <w:rPr>
                <w:noProof/>
                <w:webHidden/>
              </w:rPr>
            </w:r>
            <w:r>
              <w:rPr>
                <w:noProof/>
                <w:webHidden/>
              </w:rPr>
              <w:fldChar w:fldCharType="separate"/>
            </w:r>
            <w:r>
              <w:rPr>
                <w:noProof/>
                <w:webHidden/>
              </w:rPr>
              <w:t>7</w:t>
            </w:r>
            <w:r>
              <w:rPr>
                <w:noProof/>
                <w:webHidden/>
              </w:rPr>
              <w:fldChar w:fldCharType="end"/>
            </w:r>
          </w:hyperlink>
        </w:p>
        <w:p w14:paraId="3201E838" w14:textId="508F2FE8"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42" w:history="1">
            <w:r w:rsidRPr="00C91D8A">
              <w:rPr>
                <w:rStyle w:val="af1"/>
                <w:noProof/>
              </w:rPr>
              <w:t>Язык программирования и библиотеки:</w:t>
            </w:r>
            <w:r>
              <w:rPr>
                <w:noProof/>
                <w:webHidden/>
              </w:rPr>
              <w:tab/>
            </w:r>
            <w:r>
              <w:rPr>
                <w:noProof/>
                <w:webHidden/>
              </w:rPr>
              <w:fldChar w:fldCharType="begin"/>
            </w:r>
            <w:r>
              <w:rPr>
                <w:noProof/>
                <w:webHidden/>
              </w:rPr>
              <w:instrText xml:space="preserve"> PAGEREF _Toc200920242 \h </w:instrText>
            </w:r>
            <w:r>
              <w:rPr>
                <w:noProof/>
                <w:webHidden/>
              </w:rPr>
            </w:r>
            <w:r>
              <w:rPr>
                <w:noProof/>
                <w:webHidden/>
              </w:rPr>
              <w:fldChar w:fldCharType="separate"/>
            </w:r>
            <w:r>
              <w:rPr>
                <w:noProof/>
                <w:webHidden/>
              </w:rPr>
              <w:t>7</w:t>
            </w:r>
            <w:r>
              <w:rPr>
                <w:noProof/>
                <w:webHidden/>
              </w:rPr>
              <w:fldChar w:fldCharType="end"/>
            </w:r>
          </w:hyperlink>
        </w:p>
        <w:p w14:paraId="0E368237" w14:textId="70AB05C3"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43" w:history="1">
            <w:r w:rsidRPr="00C91D8A">
              <w:rPr>
                <w:rStyle w:val="af1"/>
                <w:noProof/>
              </w:rPr>
              <w:t>Средства визуализации и документации:</w:t>
            </w:r>
            <w:r>
              <w:rPr>
                <w:noProof/>
                <w:webHidden/>
              </w:rPr>
              <w:tab/>
            </w:r>
            <w:r>
              <w:rPr>
                <w:noProof/>
                <w:webHidden/>
              </w:rPr>
              <w:fldChar w:fldCharType="begin"/>
            </w:r>
            <w:r>
              <w:rPr>
                <w:noProof/>
                <w:webHidden/>
              </w:rPr>
              <w:instrText xml:space="preserve"> PAGEREF _Toc200920243 \h </w:instrText>
            </w:r>
            <w:r>
              <w:rPr>
                <w:noProof/>
                <w:webHidden/>
              </w:rPr>
            </w:r>
            <w:r>
              <w:rPr>
                <w:noProof/>
                <w:webHidden/>
              </w:rPr>
              <w:fldChar w:fldCharType="separate"/>
            </w:r>
            <w:r>
              <w:rPr>
                <w:noProof/>
                <w:webHidden/>
              </w:rPr>
              <w:t>8</w:t>
            </w:r>
            <w:r>
              <w:rPr>
                <w:noProof/>
                <w:webHidden/>
              </w:rPr>
              <w:fldChar w:fldCharType="end"/>
            </w:r>
          </w:hyperlink>
        </w:p>
        <w:p w14:paraId="5C2E3199" w14:textId="61C55AC2"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44" w:history="1">
            <w:r w:rsidRPr="00C91D8A">
              <w:rPr>
                <w:rStyle w:val="af1"/>
                <w:noProof/>
              </w:rPr>
              <w:t>Требования к пользователям</w:t>
            </w:r>
            <w:r>
              <w:rPr>
                <w:noProof/>
                <w:webHidden/>
              </w:rPr>
              <w:tab/>
            </w:r>
            <w:r>
              <w:rPr>
                <w:noProof/>
                <w:webHidden/>
              </w:rPr>
              <w:fldChar w:fldCharType="begin"/>
            </w:r>
            <w:r>
              <w:rPr>
                <w:noProof/>
                <w:webHidden/>
              </w:rPr>
              <w:instrText xml:space="preserve"> PAGEREF _Toc200920244 \h </w:instrText>
            </w:r>
            <w:r>
              <w:rPr>
                <w:noProof/>
                <w:webHidden/>
              </w:rPr>
            </w:r>
            <w:r>
              <w:rPr>
                <w:noProof/>
                <w:webHidden/>
              </w:rPr>
              <w:fldChar w:fldCharType="separate"/>
            </w:r>
            <w:r>
              <w:rPr>
                <w:noProof/>
                <w:webHidden/>
              </w:rPr>
              <w:t>8</w:t>
            </w:r>
            <w:r>
              <w:rPr>
                <w:noProof/>
                <w:webHidden/>
              </w:rPr>
              <w:fldChar w:fldCharType="end"/>
            </w:r>
          </w:hyperlink>
        </w:p>
        <w:p w14:paraId="7331AE91" w14:textId="2D0C36BA"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45" w:history="1">
            <w:r w:rsidRPr="00C91D8A">
              <w:rPr>
                <w:rStyle w:val="af1"/>
                <w:noProof/>
              </w:rPr>
              <w:t>Базовые знания:</w:t>
            </w:r>
            <w:r>
              <w:rPr>
                <w:noProof/>
                <w:webHidden/>
              </w:rPr>
              <w:tab/>
            </w:r>
            <w:r>
              <w:rPr>
                <w:noProof/>
                <w:webHidden/>
              </w:rPr>
              <w:fldChar w:fldCharType="begin"/>
            </w:r>
            <w:r>
              <w:rPr>
                <w:noProof/>
                <w:webHidden/>
              </w:rPr>
              <w:instrText xml:space="preserve"> PAGEREF _Toc200920245 \h </w:instrText>
            </w:r>
            <w:r>
              <w:rPr>
                <w:noProof/>
                <w:webHidden/>
              </w:rPr>
            </w:r>
            <w:r>
              <w:rPr>
                <w:noProof/>
                <w:webHidden/>
              </w:rPr>
              <w:fldChar w:fldCharType="separate"/>
            </w:r>
            <w:r>
              <w:rPr>
                <w:noProof/>
                <w:webHidden/>
              </w:rPr>
              <w:t>8</w:t>
            </w:r>
            <w:r>
              <w:rPr>
                <w:noProof/>
                <w:webHidden/>
              </w:rPr>
              <w:fldChar w:fldCharType="end"/>
            </w:r>
          </w:hyperlink>
        </w:p>
        <w:p w14:paraId="5402F7C5" w14:textId="60A1837C"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46" w:history="1">
            <w:r w:rsidRPr="00C91D8A">
              <w:rPr>
                <w:rStyle w:val="af1"/>
                <w:noProof/>
              </w:rPr>
              <w:t>Желательные навыки:</w:t>
            </w:r>
            <w:r>
              <w:rPr>
                <w:noProof/>
                <w:webHidden/>
              </w:rPr>
              <w:tab/>
            </w:r>
            <w:r>
              <w:rPr>
                <w:noProof/>
                <w:webHidden/>
              </w:rPr>
              <w:fldChar w:fldCharType="begin"/>
            </w:r>
            <w:r>
              <w:rPr>
                <w:noProof/>
                <w:webHidden/>
              </w:rPr>
              <w:instrText xml:space="preserve"> PAGEREF _Toc200920246 \h </w:instrText>
            </w:r>
            <w:r>
              <w:rPr>
                <w:noProof/>
                <w:webHidden/>
              </w:rPr>
            </w:r>
            <w:r>
              <w:rPr>
                <w:noProof/>
                <w:webHidden/>
              </w:rPr>
              <w:fldChar w:fldCharType="separate"/>
            </w:r>
            <w:r>
              <w:rPr>
                <w:noProof/>
                <w:webHidden/>
              </w:rPr>
              <w:t>8</w:t>
            </w:r>
            <w:r>
              <w:rPr>
                <w:noProof/>
                <w:webHidden/>
              </w:rPr>
              <w:fldChar w:fldCharType="end"/>
            </w:r>
          </w:hyperlink>
        </w:p>
        <w:p w14:paraId="10E82D97" w14:textId="7EE74EA4" w:rsidR="005467DD" w:rsidRDefault="005467DD">
          <w:pPr>
            <w:pStyle w:val="12"/>
            <w:tabs>
              <w:tab w:val="right" w:leader="dot" w:pos="9344"/>
            </w:tabs>
            <w:rPr>
              <w:rFonts w:asciiTheme="minorHAnsi" w:eastAsiaTheme="minorEastAsia" w:hAnsiTheme="minorHAnsi"/>
              <w:noProof/>
              <w:color w:val="auto"/>
              <w:sz w:val="22"/>
              <w:lang w:eastAsia="ru-RU"/>
            </w:rPr>
          </w:pPr>
          <w:hyperlink w:anchor="_Toc200920247" w:history="1">
            <w:r w:rsidRPr="00C91D8A">
              <w:rPr>
                <w:rStyle w:val="af1"/>
                <w:noProof/>
              </w:rPr>
              <w:t>Введение в предметную область</w:t>
            </w:r>
            <w:r>
              <w:rPr>
                <w:noProof/>
                <w:webHidden/>
              </w:rPr>
              <w:tab/>
            </w:r>
            <w:r>
              <w:rPr>
                <w:noProof/>
                <w:webHidden/>
              </w:rPr>
              <w:fldChar w:fldCharType="begin"/>
            </w:r>
            <w:r>
              <w:rPr>
                <w:noProof/>
                <w:webHidden/>
              </w:rPr>
              <w:instrText xml:space="preserve"> PAGEREF _Toc200920247 \h </w:instrText>
            </w:r>
            <w:r>
              <w:rPr>
                <w:noProof/>
                <w:webHidden/>
              </w:rPr>
            </w:r>
            <w:r>
              <w:rPr>
                <w:noProof/>
                <w:webHidden/>
              </w:rPr>
              <w:fldChar w:fldCharType="separate"/>
            </w:r>
            <w:r>
              <w:rPr>
                <w:noProof/>
                <w:webHidden/>
              </w:rPr>
              <w:t>9</w:t>
            </w:r>
            <w:r>
              <w:rPr>
                <w:noProof/>
                <w:webHidden/>
              </w:rPr>
              <w:fldChar w:fldCharType="end"/>
            </w:r>
          </w:hyperlink>
        </w:p>
        <w:p w14:paraId="3629B859" w14:textId="69DE2FC2"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48" w:history="1">
            <w:r w:rsidRPr="00C91D8A">
              <w:rPr>
                <w:rStyle w:val="af1"/>
                <w:noProof/>
                <w:lang w:eastAsia="ru-RU"/>
              </w:rPr>
              <w:t>Математическая теорема Колмагорова – Арнольда</w:t>
            </w:r>
            <w:r>
              <w:rPr>
                <w:noProof/>
                <w:webHidden/>
              </w:rPr>
              <w:tab/>
            </w:r>
            <w:r>
              <w:rPr>
                <w:noProof/>
                <w:webHidden/>
              </w:rPr>
              <w:fldChar w:fldCharType="begin"/>
            </w:r>
            <w:r>
              <w:rPr>
                <w:noProof/>
                <w:webHidden/>
              </w:rPr>
              <w:instrText xml:space="preserve"> PAGEREF _Toc200920248 \h </w:instrText>
            </w:r>
            <w:r>
              <w:rPr>
                <w:noProof/>
                <w:webHidden/>
              </w:rPr>
            </w:r>
            <w:r>
              <w:rPr>
                <w:noProof/>
                <w:webHidden/>
              </w:rPr>
              <w:fldChar w:fldCharType="separate"/>
            </w:r>
            <w:r>
              <w:rPr>
                <w:noProof/>
                <w:webHidden/>
              </w:rPr>
              <w:t>9</w:t>
            </w:r>
            <w:r>
              <w:rPr>
                <w:noProof/>
                <w:webHidden/>
              </w:rPr>
              <w:fldChar w:fldCharType="end"/>
            </w:r>
          </w:hyperlink>
        </w:p>
        <w:p w14:paraId="7991F489" w14:textId="08AA535D"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49" w:history="1">
            <w:r w:rsidRPr="00C91D8A">
              <w:rPr>
                <w:rStyle w:val="af1"/>
                <w:noProof/>
                <w:lang w:eastAsia="ru-RU"/>
              </w:rPr>
              <w:t>Универсальная аппроксимационная теорема</w:t>
            </w:r>
            <w:r>
              <w:rPr>
                <w:noProof/>
                <w:webHidden/>
              </w:rPr>
              <w:tab/>
            </w:r>
            <w:r>
              <w:rPr>
                <w:noProof/>
                <w:webHidden/>
              </w:rPr>
              <w:fldChar w:fldCharType="begin"/>
            </w:r>
            <w:r>
              <w:rPr>
                <w:noProof/>
                <w:webHidden/>
              </w:rPr>
              <w:instrText xml:space="preserve"> PAGEREF _Toc200920249 \h </w:instrText>
            </w:r>
            <w:r>
              <w:rPr>
                <w:noProof/>
                <w:webHidden/>
              </w:rPr>
            </w:r>
            <w:r>
              <w:rPr>
                <w:noProof/>
                <w:webHidden/>
              </w:rPr>
              <w:fldChar w:fldCharType="separate"/>
            </w:r>
            <w:r>
              <w:rPr>
                <w:noProof/>
                <w:webHidden/>
              </w:rPr>
              <w:t>10</w:t>
            </w:r>
            <w:r>
              <w:rPr>
                <w:noProof/>
                <w:webHidden/>
              </w:rPr>
              <w:fldChar w:fldCharType="end"/>
            </w:r>
          </w:hyperlink>
        </w:p>
        <w:p w14:paraId="6F5F3389" w14:textId="51099201"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50" w:history="1">
            <w:r w:rsidRPr="00C91D8A">
              <w:rPr>
                <w:rStyle w:val="af1"/>
                <w:noProof/>
              </w:rPr>
              <w:t xml:space="preserve">Принцип работы </w:t>
            </w:r>
            <w:r w:rsidRPr="00C91D8A">
              <w:rPr>
                <w:rStyle w:val="af1"/>
                <w:noProof/>
                <w:lang w:val="en-US"/>
              </w:rPr>
              <w:t>MLP</w:t>
            </w:r>
            <w:r>
              <w:rPr>
                <w:noProof/>
                <w:webHidden/>
              </w:rPr>
              <w:tab/>
            </w:r>
            <w:r>
              <w:rPr>
                <w:noProof/>
                <w:webHidden/>
              </w:rPr>
              <w:fldChar w:fldCharType="begin"/>
            </w:r>
            <w:r>
              <w:rPr>
                <w:noProof/>
                <w:webHidden/>
              </w:rPr>
              <w:instrText xml:space="preserve"> PAGEREF _Toc200920250 \h </w:instrText>
            </w:r>
            <w:r>
              <w:rPr>
                <w:noProof/>
                <w:webHidden/>
              </w:rPr>
            </w:r>
            <w:r>
              <w:rPr>
                <w:noProof/>
                <w:webHidden/>
              </w:rPr>
              <w:fldChar w:fldCharType="separate"/>
            </w:r>
            <w:r>
              <w:rPr>
                <w:noProof/>
                <w:webHidden/>
              </w:rPr>
              <w:t>11</w:t>
            </w:r>
            <w:r>
              <w:rPr>
                <w:noProof/>
                <w:webHidden/>
              </w:rPr>
              <w:fldChar w:fldCharType="end"/>
            </w:r>
          </w:hyperlink>
        </w:p>
        <w:p w14:paraId="32491411" w14:textId="0C507773"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51" w:history="1">
            <w:r w:rsidRPr="00C91D8A">
              <w:rPr>
                <w:rStyle w:val="af1"/>
                <w:noProof/>
              </w:rPr>
              <w:t xml:space="preserve">Принцип работы </w:t>
            </w:r>
            <w:r w:rsidRPr="00C91D8A">
              <w:rPr>
                <w:rStyle w:val="af1"/>
                <w:noProof/>
                <w:lang w:val="en-US"/>
              </w:rPr>
              <w:t>KAN</w:t>
            </w:r>
            <w:r>
              <w:rPr>
                <w:noProof/>
                <w:webHidden/>
              </w:rPr>
              <w:tab/>
            </w:r>
            <w:r>
              <w:rPr>
                <w:noProof/>
                <w:webHidden/>
              </w:rPr>
              <w:fldChar w:fldCharType="begin"/>
            </w:r>
            <w:r>
              <w:rPr>
                <w:noProof/>
                <w:webHidden/>
              </w:rPr>
              <w:instrText xml:space="preserve"> PAGEREF _Toc200920251 \h </w:instrText>
            </w:r>
            <w:r>
              <w:rPr>
                <w:noProof/>
                <w:webHidden/>
              </w:rPr>
            </w:r>
            <w:r>
              <w:rPr>
                <w:noProof/>
                <w:webHidden/>
              </w:rPr>
              <w:fldChar w:fldCharType="separate"/>
            </w:r>
            <w:r>
              <w:rPr>
                <w:noProof/>
                <w:webHidden/>
              </w:rPr>
              <w:t>18</w:t>
            </w:r>
            <w:r>
              <w:rPr>
                <w:noProof/>
                <w:webHidden/>
              </w:rPr>
              <w:fldChar w:fldCharType="end"/>
            </w:r>
          </w:hyperlink>
        </w:p>
        <w:p w14:paraId="3893AF69" w14:textId="3B5A9847"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52" w:history="1">
            <w:r w:rsidRPr="00C91D8A">
              <w:rPr>
                <w:rStyle w:val="af1"/>
                <w:noProof/>
              </w:rPr>
              <w:t>Процесс обучения.</w:t>
            </w:r>
            <w:r>
              <w:rPr>
                <w:noProof/>
                <w:webHidden/>
              </w:rPr>
              <w:tab/>
            </w:r>
            <w:r>
              <w:rPr>
                <w:noProof/>
                <w:webHidden/>
              </w:rPr>
              <w:fldChar w:fldCharType="begin"/>
            </w:r>
            <w:r>
              <w:rPr>
                <w:noProof/>
                <w:webHidden/>
              </w:rPr>
              <w:instrText xml:space="preserve"> PAGEREF _Toc200920252 \h </w:instrText>
            </w:r>
            <w:r>
              <w:rPr>
                <w:noProof/>
                <w:webHidden/>
              </w:rPr>
            </w:r>
            <w:r>
              <w:rPr>
                <w:noProof/>
                <w:webHidden/>
              </w:rPr>
              <w:fldChar w:fldCharType="separate"/>
            </w:r>
            <w:r>
              <w:rPr>
                <w:noProof/>
                <w:webHidden/>
              </w:rPr>
              <w:t>19</w:t>
            </w:r>
            <w:r>
              <w:rPr>
                <w:noProof/>
                <w:webHidden/>
              </w:rPr>
              <w:fldChar w:fldCharType="end"/>
            </w:r>
          </w:hyperlink>
        </w:p>
        <w:p w14:paraId="14BD23D1" w14:textId="3CDA7BB0"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53" w:history="1">
            <w:r w:rsidRPr="00C91D8A">
              <w:rPr>
                <w:rStyle w:val="af1"/>
                <w:noProof/>
              </w:rPr>
              <w:t>Как обучить функцию?</w:t>
            </w:r>
            <w:r>
              <w:rPr>
                <w:noProof/>
                <w:webHidden/>
              </w:rPr>
              <w:tab/>
            </w:r>
            <w:r>
              <w:rPr>
                <w:noProof/>
                <w:webHidden/>
              </w:rPr>
              <w:fldChar w:fldCharType="begin"/>
            </w:r>
            <w:r>
              <w:rPr>
                <w:noProof/>
                <w:webHidden/>
              </w:rPr>
              <w:instrText xml:space="preserve"> PAGEREF _Toc200920253 \h </w:instrText>
            </w:r>
            <w:r>
              <w:rPr>
                <w:noProof/>
                <w:webHidden/>
              </w:rPr>
            </w:r>
            <w:r>
              <w:rPr>
                <w:noProof/>
                <w:webHidden/>
              </w:rPr>
              <w:fldChar w:fldCharType="separate"/>
            </w:r>
            <w:r>
              <w:rPr>
                <w:noProof/>
                <w:webHidden/>
              </w:rPr>
              <w:t>20</w:t>
            </w:r>
            <w:r>
              <w:rPr>
                <w:noProof/>
                <w:webHidden/>
              </w:rPr>
              <w:fldChar w:fldCharType="end"/>
            </w:r>
          </w:hyperlink>
        </w:p>
        <w:p w14:paraId="3713C625" w14:textId="039A26E7"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54" w:history="1">
            <w:r w:rsidRPr="00C91D8A">
              <w:rPr>
                <w:rStyle w:val="af1"/>
                <w:noProof/>
                <w:lang w:val="en-US"/>
              </w:rPr>
              <w:t>MLP</w:t>
            </w:r>
            <w:r>
              <w:rPr>
                <w:noProof/>
                <w:webHidden/>
              </w:rPr>
              <w:tab/>
            </w:r>
            <w:r>
              <w:rPr>
                <w:noProof/>
                <w:webHidden/>
              </w:rPr>
              <w:fldChar w:fldCharType="begin"/>
            </w:r>
            <w:r>
              <w:rPr>
                <w:noProof/>
                <w:webHidden/>
              </w:rPr>
              <w:instrText xml:space="preserve"> PAGEREF _Toc200920254 \h </w:instrText>
            </w:r>
            <w:r>
              <w:rPr>
                <w:noProof/>
                <w:webHidden/>
              </w:rPr>
            </w:r>
            <w:r>
              <w:rPr>
                <w:noProof/>
                <w:webHidden/>
              </w:rPr>
              <w:fldChar w:fldCharType="separate"/>
            </w:r>
            <w:r>
              <w:rPr>
                <w:noProof/>
                <w:webHidden/>
              </w:rPr>
              <w:t>20</w:t>
            </w:r>
            <w:r>
              <w:rPr>
                <w:noProof/>
                <w:webHidden/>
              </w:rPr>
              <w:fldChar w:fldCharType="end"/>
            </w:r>
          </w:hyperlink>
        </w:p>
        <w:p w14:paraId="0CA53C48" w14:textId="2247F525"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55" w:history="1">
            <w:r w:rsidRPr="00C91D8A">
              <w:rPr>
                <w:rStyle w:val="af1"/>
                <w:noProof/>
                <w:lang w:val="en-US"/>
              </w:rPr>
              <w:t>KAN</w:t>
            </w:r>
            <w:r>
              <w:rPr>
                <w:noProof/>
                <w:webHidden/>
              </w:rPr>
              <w:tab/>
            </w:r>
            <w:r>
              <w:rPr>
                <w:noProof/>
                <w:webHidden/>
              </w:rPr>
              <w:fldChar w:fldCharType="begin"/>
            </w:r>
            <w:r>
              <w:rPr>
                <w:noProof/>
                <w:webHidden/>
              </w:rPr>
              <w:instrText xml:space="preserve"> PAGEREF _Toc200920255 \h </w:instrText>
            </w:r>
            <w:r>
              <w:rPr>
                <w:noProof/>
                <w:webHidden/>
              </w:rPr>
            </w:r>
            <w:r>
              <w:rPr>
                <w:noProof/>
                <w:webHidden/>
              </w:rPr>
              <w:fldChar w:fldCharType="separate"/>
            </w:r>
            <w:r>
              <w:rPr>
                <w:noProof/>
                <w:webHidden/>
              </w:rPr>
              <w:t>21</w:t>
            </w:r>
            <w:r>
              <w:rPr>
                <w:noProof/>
                <w:webHidden/>
              </w:rPr>
              <w:fldChar w:fldCharType="end"/>
            </w:r>
          </w:hyperlink>
        </w:p>
        <w:p w14:paraId="3A064A88" w14:textId="00EAD37B" w:rsidR="005467DD" w:rsidRDefault="005467DD">
          <w:pPr>
            <w:pStyle w:val="12"/>
            <w:tabs>
              <w:tab w:val="right" w:leader="dot" w:pos="9344"/>
            </w:tabs>
            <w:rPr>
              <w:rFonts w:asciiTheme="minorHAnsi" w:eastAsiaTheme="minorEastAsia" w:hAnsiTheme="minorHAnsi"/>
              <w:noProof/>
              <w:color w:val="auto"/>
              <w:sz w:val="22"/>
              <w:lang w:eastAsia="ru-RU"/>
            </w:rPr>
          </w:pPr>
          <w:hyperlink w:anchor="_Toc200920256" w:history="1">
            <w:r w:rsidRPr="00C91D8A">
              <w:rPr>
                <w:rStyle w:val="af1"/>
                <w:noProof/>
              </w:rPr>
              <w:t>Основная часть</w:t>
            </w:r>
            <w:r>
              <w:rPr>
                <w:noProof/>
                <w:webHidden/>
              </w:rPr>
              <w:tab/>
            </w:r>
            <w:r>
              <w:rPr>
                <w:noProof/>
                <w:webHidden/>
              </w:rPr>
              <w:fldChar w:fldCharType="begin"/>
            </w:r>
            <w:r>
              <w:rPr>
                <w:noProof/>
                <w:webHidden/>
              </w:rPr>
              <w:instrText xml:space="preserve"> PAGEREF _Toc200920256 \h </w:instrText>
            </w:r>
            <w:r>
              <w:rPr>
                <w:noProof/>
                <w:webHidden/>
              </w:rPr>
            </w:r>
            <w:r>
              <w:rPr>
                <w:noProof/>
                <w:webHidden/>
              </w:rPr>
              <w:fldChar w:fldCharType="separate"/>
            </w:r>
            <w:r>
              <w:rPr>
                <w:noProof/>
                <w:webHidden/>
              </w:rPr>
              <w:t>25</w:t>
            </w:r>
            <w:r>
              <w:rPr>
                <w:noProof/>
                <w:webHidden/>
              </w:rPr>
              <w:fldChar w:fldCharType="end"/>
            </w:r>
          </w:hyperlink>
        </w:p>
        <w:p w14:paraId="1E661BF9" w14:textId="6F3671D8"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57" w:history="1">
            <w:r w:rsidRPr="00C91D8A">
              <w:rPr>
                <w:rStyle w:val="af1"/>
                <w:noProof/>
              </w:rPr>
              <w:t>Общая математическая модель</w:t>
            </w:r>
            <w:r>
              <w:rPr>
                <w:noProof/>
                <w:webHidden/>
              </w:rPr>
              <w:tab/>
            </w:r>
            <w:r>
              <w:rPr>
                <w:noProof/>
                <w:webHidden/>
              </w:rPr>
              <w:fldChar w:fldCharType="begin"/>
            </w:r>
            <w:r>
              <w:rPr>
                <w:noProof/>
                <w:webHidden/>
              </w:rPr>
              <w:instrText xml:space="preserve"> PAGEREF _Toc200920257 \h </w:instrText>
            </w:r>
            <w:r>
              <w:rPr>
                <w:noProof/>
                <w:webHidden/>
              </w:rPr>
            </w:r>
            <w:r>
              <w:rPr>
                <w:noProof/>
                <w:webHidden/>
              </w:rPr>
              <w:fldChar w:fldCharType="separate"/>
            </w:r>
            <w:r>
              <w:rPr>
                <w:noProof/>
                <w:webHidden/>
              </w:rPr>
              <w:t>25</w:t>
            </w:r>
            <w:r>
              <w:rPr>
                <w:noProof/>
                <w:webHidden/>
              </w:rPr>
              <w:fldChar w:fldCharType="end"/>
            </w:r>
          </w:hyperlink>
        </w:p>
        <w:p w14:paraId="4E4BEDC2" w14:textId="6A0ECAC5"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58" w:history="1">
            <w:r w:rsidRPr="00C91D8A">
              <w:rPr>
                <w:rStyle w:val="af1"/>
                <w:noProof/>
              </w:rPr>
              <w:t xml:space="preserve">Замечание: Обобщение </w:t>
            </w:r>
            <w:r w:rsidRPr="00C91D8A">
              <w:rPr>
                <w:rStyle w:val="af1"/>
                <w:noProof/>
                <w:lang w:val="en-US"/>
              </w:rPr>
              <w:t>MLP</w:t>
            </w:r>
            <w:r w:rsidRPr="00C91D8A">
              <w:rPr>
                <w:rStyle w:val="af1"/>
                <w:noProof/>
              </w:rPr>
              <w:t xml:space="preserve"> до </w:t>
            </w:r>
            <w:r w:rsidRPr="00C91D8A">
              <w:rPr>
                <w:rStyle w:val="af1"/>
                <w:noProof/>
                <w:lang w:val="en-US"/>
              </w:rPr>
              <w:t>KAN</w:t>
            </w:r>
            <w:r>
              <w:rPr>
                <w:noProof/>
                <w:webHidden/>
              </w:rPr>
              <w:tab/>
            </w:r>
            <w:r>
              <w:rPr>
                <w:noProof/>
                <w:webHidden/>
              </w:rPr>
              <w:fldChar w:fldCharType="begin"/>
            </w:r>
            <w:r>
              <w:rPr>
                <w:noProof/>
                <w:webHidden/>
              </w:rPr>
              <w:instrText xml:space="preserve"> PAGEREF _Toc200920258 \h </w:instrText>
            </w:r>
            <w:r>
              <w:rPr>
                <w:noProof/>
                <w:webHidden/>
              </w:rPr>
            </w:r>
            <w:r>
              <w:rPr>
                <w:noProof/>
                <w:webHidden/>
              </w:rPr>
              <w:fldChar w:fldCharType="separate"/>
            </w:r>
            <w:r>
              <w:rPr>
                <w:noProof/>
                <w:webHidden/>
              </w:rPr>
              <w:t>26</w:t>
            </w:r>
            <w:r>
              <w:rPr>
                <w:noProof/>
                <w:webHidden/>
              </w:rPr>
              <w:fldChar w:fldCharType="end"/>
            </w:r>
          </w:hyperlink>
        </w:p>
        <w:p w14:paraId="51ECFE32" w14:textId="3DC1DD3B"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59" w:history="1">
            <w:r w:rsidRPr="00C91D8A">
              <w:rPr>
                <w:rStyle w:val="af1"/>
                <w:noProof/>
              </w:rPr>
              <w:t>Игрушечные датасеты</w:t>
            </w:r>
            <w:r>
              <w:rPr>
                <w:noProof/>
                <w:webHidden/>
              </w:rPr>
              <w:tab/>
            </w:r>
            <w:r>
              <w:rPr>
                <w:noProof/>
                <w:webHidden/>
              </w:rPr>
              <w:fldChar w:fldCharType="begin"/>
            </w:r>
            <w:r>
              <w:rPr>
                <w:noProof/>
                <w:webHidden/>
              </w:rPr>
              <w:instrText xml:space="preserve"> PAGEREF _Toc200920259 \h </w:instrText>
            </w:r>
            <w:r>
              <w:rPr>
                <w:noProof/>
                <w:webHidden/>
              </w:rPr>
            </w:r>
            <w:r>
              <w:rPr>
                <w:noProof/>
                <w:webHidden/>
              </w:rPr>
              <w:fldChar w:fldCharType="separate"/>
            </w:r>
            <w:r>
              <w:rPr>
                <w:noProof/>
                <w:webHidden/>
              </w:rPr>
              <w:t>27</w:t>
            </w:r>
            <w:r>
              <w:rPr>
                <w:noProof/>
                <w:webHidden/>
              </w:rPr>
              <w:fldChar w:fldCharType="end"/>
            </w:r>
          </w:hyperlink>
        </w:p>
        <w:p w14:paraId="0BE0B263" w14:textId="79AC44C0"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60" w:history="1">
            <w:r w:rsidRPr="00C91D8A">
              <w:rPr>
                <w:rStyle w:val="af1"/>
                <w:noProof/>
              </w:rPr>
              <w:t>Введение</w:t>
            </w:r>
            <w:r w:rsidRPr="00C91D8A">
              <w:rPr>
                <w:rStyle w:val="af1"/>
                <w:noProof/>
                <w:lang w:val="en-US"/>
              </w:rPr>
              <w:t xml:space="preserve">: </w:t>
            </w:r>
            <w:r w:rsidRPr="00C91D8A">
              <w:rPr>
                <w:rStyle w:val="af1"/>
                <w:noProof/>
              </w:rPr>
              <w:t>Простая одномерная функция</w:t>
            </w:r>
            <w:r>
              <w:rPr>
                <w:noProof/>
                <w:webHidden/>
              </w:rPr>
              <w:tab/>
            </w:r>
            <w:r>
              <w:rPr>
                <w:noProof/>
                <w:webHidden/>
              </w:rPr>
              <w:fldChar w:fldCharType="begin"/>
            </w:r>
            <w:r>
              <w:rPr>
                <w:noProof/>
                <w:webHidden/>
              </w:rPr>
              <w:instrText xml:space="preserve"> PAGEREF _Toc200920260 \h </w:instrText>
            </w:r>
            <w:r>
              <w:rPr>
                <w:noProof/>
                <w:webHidden/>
              </w:rPr>
            </w:r>
            <w:r>
              <w:rPr>
                <w:noProof/>
                <w:webHidden/>
              </w:rPr>
              <w:fldChar w:fldCharType="separate"/>
            </w:r>
            <w:r>
              <w:rPr>
                <w:noProof/>
                <w:webHidden/>
              </w:rPr>
              <w:t>27</w:t>
            </w:r>
            <w:r>
              <w:rPr>
                <w:noProof/>
                <w:webHidden/>
              </w:rPr>
              <w:fldChar w:fldCharType="end"/>
            </w:r>
          </w:hyperlink>
        </w:p>
        <w:p w14:paraId="46283ADC" w14:textId="4E1FBBD4"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61" w:history="1">
            <w:r w:rsidRPr="00C91D8A">
              <w:rPr>
                <w:rStyle w:val="af1"/>
                <w:noProof/>
              </w:rPr>
              <w:t>Реализация</w:t>
            </w:r>
            <w:r>
              <w:rPr>
                <w:noProof/>
                <w:webHidden/>
              </w:rPr>
              <w:tab/>
            </w:r>
            <w:r>
              <w:rPr>
                <w:noProof/>
                <w:webHidden/>
              </w:rPr>
              <w:fldChar w:fldCharType="begin"/>
            </w:r>
            <w:r>
              <w:rPr>
                <w:noProof/>
                <w:webHidden/>
              </w:rPr>
              <w:instrText xml:space="preserve"> PAGEREF _Toc200920261 \h </w:instrText>
            </w:r>
            <w:r>
              <w:rPr>
                <w:noProof/>
                <w:webHidden/>
              </w:rPr>
            </w:r>
            <w:r>
              <w:rPr>
                <w:noProof/>
                <w:webHidden/>
              </w:rPr>
              <w:fldChar w:fldCharType="separate"/>
            </w:r>
            <w:r>
              <w:rPr>
                <w:noProof/>
                <w:webHidden/>
              </w:rPr>
              <w:t>28</w:t>
            </w:r>
            <w:r>
              <w:rPr>
                <w:noProof/>
                <w:webHidden/>
              </w:rPr>
              <w:fldChar w:fldCharType="end"/>
            </w:r>
          </w:hyperlink>
        </w:p>
        <w:p w14:paraId="1066DAEC" w14:textId="5CF2B5A1"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62" w:history="1">
            <w:r w:rsidRPr="00C91D8A">
              <w:rPr>
                <w:rStyle w:val="af1"/>
                <w:noProof/>
                <w:lang w:val="en-US"/>
              </w:rPr>
              <w:t xml:space="preserve">MLP: </w:t>
            </w:r>
            <w:r w:rsidRPr="00C91D8A">
              <w:rPr>
                <w:rStyle w:val="af1"/>
                <w:noProof/>
              </w:rPr>
              <w:t>предварительный анализ</w:t>
            </w:r>
            <w:r>
              <w:rPr>
                <w:noProof/>
                <w:webHidden/>
              </w:rPr>
              <w:tab/>
            </w:r>
            <w:r>
              <w:rPr>
                <w:noProof/>
                <w:webHidden/>
              </w:rPr>
              <w:fldChar w:fldCharType="begin"/>
            </w:r>
            <w:r>
              <w:rPr>
                <w:noProof/>
                <w:webHidden/>
              </w:rPr>
              <w:instrText xml:space="preserve"> PAGEREF _Toc200920262 \h </w:instrText>
            </w:r>
            <w:r>
              <w:rPr>
                <w:noProof/>
                <w:webHidden/>
              </w:rPr>
            </w:r>
            <w:r>
              <w:rPr>
                <w:noProof/>
                <w:webHidden/>
              </w:rPr>
              <w:fldChar w:fldCharType="separate"/>
            </w:r>
            <w:r>
              <w:rPr>
                <w:noProof/>
                <w:webHidden/>
              </w:rPr>
              <w:t>28</w:t>
            </w:r>
            <w:r>
              <w:rPr>
                <w:noProof/>
                <w:webHidden/>
              </w:rPr>
              <w:fldChar w:fldCharType="end"/>
            </w:r>
          </w:hyperlink>
        </w:p>
        <w:p w14:paraId="54E950C5" w14:textId="44EB8D22"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63" w:history="1">
            <w:r w:rsidRPr="00C91D8A">
              <w:rPr>
                <w:rStyle w:val="af1"/>
                <w:noProof/>
                <w:lang w:val="en-US"/>
              </w:rPr>
              <w:t xml:space="preserve">KAN: </w:t>
            </w:r>
            <w:r w:rsidRPr="00C91D8A">
              <w:rPr>
                <w:rStyle w:val="af1"/>
                <w:noProof/>
              </w:rPr>
              <w:t>Предварительный анализ</w:t>
            </w:r>
            <w:r>
              <w:rPr>
                <w:noProof/>
                <w:webHidden/>
              </w:rPr>
              <w:tab/>
            </w:r>
            <w:r>
              <w:rPr>
                <w:noProof/>
                <w:webHidden/>
              </w:rPr>
              <w:fldChar w:fldCharType="begin"/>
            </w:r>
            <w:r>
              <w:rPr>
                <w:noProof/>
                <w:webHidden/>
              </w:rPr>
              <w:instrText xml:space="preserve"> PAGEREF _Toc200920263 \h </w:instrText>
            </w:r>
            <w:r>
              <w:rPr>
                <w:noProof/>
                <w:webHidden/>
              </w:rPr>
            </w:r>
            <w:r>
              <w:rPr>
                <w:noProof/>
                <w:webHidden/>
              </w:rPr>
              <w:fldChar w:fldCharType="separate"/>
            </w:r>
            <w:r>
              <w:rPr>
                <w:noProof/>
                <w:webHidden/>
              </w:rPr>
              <w:t>29</w:t>
            </w:r>
            <w:r>
              <w:rPr>
                <w:noProof/>
                <w:webHidden/>
              </w:rPr>
              <w:fldChar w:fldCharType="end"/>
            </w:r>
          </w:hyperlink>
        </w:p>
        <w:p w14:paraId="15CC88E2" w14:textId="1FEF3501"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64" w:history="1">
            <w:r w:rsidRPr="00C91D8A">
              <w:rPr>
                <w:rStyle w:val="af1"/>
                <w:noProof/>
              </w:rPr>
              <w:t>Избыточная архитектура</w:t>
            </w:r>
            <w:r>
              <w:rPr>
                <w:noProof/>
                <w:webHidden/>
              </w:rPr>
              <w:tab/>
            </w:r>
            <w:r>
              <w:rPr>
                <w:noProof/>
                <w:webHidden/>
              </w:rPr>
              <w:fldChar w:fldCharType="begin"/>
            </w:r>
            <w:r>
              <w:rPr>
                <w:noProof/>
                <w:webHidden/>
              </w:rPr>
              <w:instrText xml:space="preserve"> PAGEREF _Toc200920264 \h </w:instrText>
            </w:r>
            <w:r>
              <w:rPr>
                <w:noProof/>
                <w:webHidden/>
              </w:rPr>
            </w:r>
            <w:r>
              <w:rPr>
                <w:noProof/>
                <w:webHidden/>
              </w:rPr>
              <w:fldChar w:fldCharType="separate"/>
            </w:r>
            <w:r>
              <w:rPr>
                <w:noProof/>
                <w:webHidden/>
              </w:rPr>
              <w:t>30</w:t>
            </w:r>
            <w:r>
              <w:rPr>
                <w:noProof/>
                <w:webHidden/>
              </w:rPr>
              <w:fldChar w:fldCharType="end"/>
            </w:r>
          </w:hyperlink>
        </w:p>
        <w:p w14:paraId="62AC0E7B" w14:textId="31E1DDB9"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65" w:history="1">
            <w:r w:rsidRPr="00C91D8A">
              <w:rPr>
                <w:rStyle w:val="af1"/>
                <w:noProof/>
              </w:rPr>
              <w:t>Результаты сравнения: Простая аппроксимация</w:t>
            </w:r>
            <w:r>
              <w:rPr>
                <w:noProof/>
                <w:webHidden/>
              </w:rPr>
              <w:tab/>
            </w:r>
            <w:r>
              <w:rPr>
                <w:noProof/>
                <w:webHidden/>
              </w:rPr>
              <w:fldChar w:fldCharType="begin"/>
            </w:r>
            <w:r>
              <w:rPr>
                <w:noProof/>
                <w:webHidden/>
              </w:rPr>
              <w:instrText xml:space="preserve"> PAGEREF _Toc200920265 \h </w:instrText>
            </w:r>
            <w:r>
              <w:rPr>
                <w:noProof/>
                <w:webHidden/>
              </w:rPr>
            </w:r>
            <w:r>
              <w:rPr>
                <w:noProof/>
                <w:webHidden/>
              </w:rPr>
              <w:fldChar w:fldCharType="separate"/>
            </w:r>
            <w:r>
              <w:rPr>
                <w:noProof/>
                <w:webHidden/>
              </w:rPr>
              <w:t>35</w:t>
            </w:r>
            <w:r>
              <w:rPr>
                <w:noProof/>
                <w:webHidden/>
              </w:rPr>
              <w:fldChar w:fldCharType="end"/>
            </w:r>
          </w:hyperlink>
        </w:p>
        <w:p w14:paraId="7DB4705A" w14:textId="6B93CC8E"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66" w:history="1">
            <w:r w:rsidRPr="00C91D8A">
              <w:rPr>
                <w:rStyle w:val="af1"/>
                <w:noProof/>
              </w:rPr>
              <w:t>Введение: Комплексная одномерная функция</w:t>
            </w:r>
            <w:r>
              <w:rPr>
                <w:noProof/>
                <w:webHidden/>
              </w:rPr>
              <w:tab/>
            </w:r>
            <w:r>
              <w:rPr>
                <w:noProof/>
                <w:webHidden/>
              </w:rPr>
              <w:fldChar w:fldCharType="begin"/>
            </w:r>
            <w:r>
              <w:rPr>
                <w:noProof/>
                <w:webHidden/>
              </w:rPr>
              <w:instrText xml:space="preserve"> PAGEREF _Toc200920266 \h </w:instrText>
            </w:r>
            <w:r>
              <w:rPr>
                <w:noProof/>
                <w:webHidden/>
              </w:rPr>
            </w:r>
            <w:r>
              <w:rPr>
                <w:noProof/>
                <w:webHidden/>
              </w:rPr>
              <w:fldChar w:fldCharType="separate"/>
            </w:r>
            <w:r>
              <w:rPr>
                <w:noProof/>
                <w:webHidden/>
              </w:rPr>
              <w:t>36</w:t>
            </w:r>
            <w:r>
              <w:rPr>
                <w:noProof/>
                <w:webHidden/>
              </w:rPr>
              <w:fldChar w:fldCharType="end"/>
            </w:r>
          </w:hyperlink>
        </w:p>
        <w:p w14:paraId="0E472D93" w14:textId="0041FC6A"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67" w:history="1">
            <w:r w:rsidRPr="00C91D8A">
              <w:rPr>
                <w:rStyle w:val="af1"/>
                <w:noProof/>
              </w:rPr>
              <w:t>Архитектура</w:t>
            </w:r>
            <w:r>
              <w:rPr>
                <w:noProof/>
                <w:webHidden/>
              </w:rPr>
              <w:tab/>
            </w:r>
            <w:r>
              <w:rPr>
                <w:noProof/>
                <w:webHidden/>
              </w:rPr>
              <w:fldChar w:fldCharType="begin"/>
            </w:r>
            <w:r>
              <w:rPr>
                <w:noProof/>
                <w:webHidden/>
              </w:rPr>
              <w:instrText xml:space="preserve"> PAGEREF _Toc200920267 \h </w:instrText>
            </w:r>
            <w:r>
              <w:rPr>
                <w:noProof/>
                <w:webHidden/>
              </w:rPr>
            </w:r>
            <w:r>
              <w:rPr>
                <w:noProof/>
                <w:webHidden/>
              </w:rPr>
              <w:fldChar w:fldCharType="separate"/>
            </w:r>
            <w:r>
              <w:rPr>
                <w:noProof/>
                <w:webHidden/>
              </w:rPr>
              <w:t>36</w:t>
            </w:r>
            <w:r>
              <w:rPr>
                <w:noProof/>
                <w:webHidden/>
              </w:rPr>
              <w:fldChar w:fldCharType="end"/>
            </w:r>
          </w:hyperlink>
        </w:p>
        <w:p w14:paraId="5BAC2410" w14:textId="40E4CB7F"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68" w:history="1">
            <w:r w:rsidRPr="00C91D8A">
              <w:rPr>
                <w:rStyle w:val="af1"/>
                <w:noProof/>
              </w:rPr>
              <w:t>Результаты сравнения: Комплексная одномерная функция</w:t>
            </w:r>
            <w:r>
              <w:rPr>
                <w:noProof/>
                <w:webHidden/>
              </w:rPr>
              <w:tab/>
            </w:r>
            <w:r>
              <w:rPr>
                <w:noProof/>
                <w:webHidden/>
              </w:rPr>
              <w:fldChar w:fldCharType="begin"/>
            </w:r>
            <w:r>
              <w:rPr>
                <w:noProof/>
                <w:webHidden/>
              </w:rPr>
              <w:instrText xml:space="preserve"> PAGEREF _Toc200920268 \h </w:instrText>
            </w:r>
            <w:r>
              <w:rPr>
                <w:noProof/>
                <w:webHidden/>
              </w:rPr>
            </w:r>
            <w:r>
              <w:rPr>
                <w:noProof/>
                <w:webHidden/>
              </w:rPr>
              <w:fldChar w:fldCharType="separate"/>
            </w:r>
            <w:r>
              <w:rPr>
                <w:noProof/>
                <w:webHidden/>
              </w:rPr>
              <w:t>39</w:t>
            </w:r>
            <w:r>
              <w:rPr>
                <w:noProof/>
                <w:webHidden/>
              </w:rPr>
              <w:fldChar w:fldCharType="end"/>
            </w:r>
          </w:hyperlink>
        </w:p>
        <w:p w14:paraId="75F05479" w14:textId="70DEAA49"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69" w:history="1">
            <w:r w:rsidRPr="00C91D8A">
              <w:rPr>
                <w:rStyle w:val="af1"/>
                <w:noProof/>
                <w:lang w:val="en-US"/>
              </w:rPr>
              <w:t xml:space="preserve">Moons </w:t>
            </w:r>
            <w:r w:rsidRPr="00C91D8A">
              <w:rPr>
                <w:rStyle w:val="af1"/>
                <w:noProof/>
              </w:rPr>
              <w:t>классификация</w:t>
            </w:r>
            <w:r>
              <w:rPr>
                <w:noProof/>
                <w:webHidden/>
              </w:rPr>
              <w:tab/>
            </w:r>
            <w:r>
              <w:rPr>
                <w:noProof/>
                <w:webHidden/>
              </w:rPr>
              <w:fldChar w:fldCharType="begin"/>
            </w:r>
            <w:r>
              <w:rPr>
                <w:noProof/>
                <w:webHidden/>
              </w:rPr>
              <w:instrText xml:space="preserve"> PAGEREF _Toc200920269 \h </w:instrText>
            </w:r>
            <w:r>
              <w:rPr>
                <w:noProof/>
                <w:webHidden/>
              </w:rPr>
            </w:r>
            <w:r>
              <w:rPr>
                <w:noProof/>
                <w:webHidden/>
              </w:rPr>
              <w:fldChar w:fldCharType="separate"/>
            </w:r>
            <w:r>
              <w:rPr>
                <w:noProof/>
                <w:webHidden/>
              </w:rPr>
              <w:t>40</w:t>
            </w:r>
            <w:r>
              <w:rPr>
                <w:noProof/>
                <w:webHidden/>
              </w:rPr>
              <w:fldChar w:fldCharType="end"/>
            </w:r>
          </w:hyperlink>
        </w:p>
        <w:p w14:paraId="1FE59DEB" w14:textId="51EFBCB2"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70" w:history="1">
            <w:r w:rsidRPr="00C91D8A">
              <w:rPr>
                <w:rStyle w:val="af1"/>
                <w:noProof/>
                <w:lang w:val="en-US"/>
              </w:rPr>
              <w:t>KAN</w:t>
            </w:r>
            <w:r>
              <w:rPr>
                <w:noProof/>
                <w:webHidden/>
              </w:rPr>
              <w:tab/>
            </w:r>
            <w:r>
              <w:rPr>
                <w:noProof/>
                <w:webHidden/>
              </w:rPr>
              <w:fldChar w:fldCharType="begin"/>
            </w:r>
            <w:r>
              <w:rPr>
                <w:noProof/>
                <w:webHidden/>
              </w:rPr>
              <w:instrText xml:space="preserve"> PAGEREF _Toc200920270 \h </w:instrText>
            </w:r>
            <w:r>
              <w:rPr>
                <w:noProof/>
                <w:webHidden/>
              </w:rPr>
            </w:r>
            <w:r>
              <w:rPr>
                <w:noProof/>
                <w:webHidden/>
              </w:rPr>
              <w:fldChar w:fldCharType="separate"/>
            </w:r>
            <w:r>
              <w:rPr>
                <w:noProof/>
                <w:webHidden/>
              </w:rPr>
              <w:t>40</w:t>
            </w:r>
            <w:r>
              <w:rPr>
                <w:noProof/>
                <w:webHidden/>
              </w:rPr>
              <w:fldChar w:fldCharType="end"/>
            </w:r>
          </w:hyperlink>
        </w:p>
        <w:p w14:paraId="46E812DE" w14:textId="1CA7266D"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71" w:history="1">
            <w:r w:rsidRPr="00C91D8A">
              <w:rPr>
                <w:rStyle w:val="af1"/>
                <w:noProof/>
                <w:lang w:val="en-US"/>
              </w:rPr>
              <w:t>MLP</w:t>
            </w:r>
            <w:r>
              <w:rPr>
                <w:noProof/>
                <w:webHidden/>
              </w:rPr>
              <w:tab/>
            </w:r>
            <w:r>
              <w:rPr>
                <w:noProof/>
                <w:webHidden/>
              </w:rPr>
              <w:fldChar w:fldCharType="begin"/>
            </w:r>
            <w:r>
              <w:rPr>
                <w:noProof/>
                <w:webHidden/>
              </w:rPr>
              <w:instrText xml:space="preserve"> PAGEREF _Toc200920271 \h </w:instrText>
            </w:r>
            <w:r>
              <w:rPr>
                <w:noProof/>
                <w:webHidden/>
              </w:rPr>
            </w:r>
            <w:r>
              <w:rPr>
                <w:noProof/>
                <w:webHidden/>
              </w:rPr>
              <w:fldChar w:fldCharType="separate"/>
            </w:r>
            <w:r>
              <w:rPr>
                <w:noProof/>
                <w:webHidden/>
              </w:rPr>
              <w:t>41</w:t>
            </w:r>
            <w:r>
              <w:rPr>
                <w:noProof/>
                <w:webHidden/>
              </w:rPr>
              <w:fldChar w:fldCharType="end"/>
            </w:r>
          </w:hyperlink>
        </w:p>
        <w:p w14:paraId="5028A7F6" w14:textId="4D62C844"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72" w:history="1">
            <w:r w:rsidRPr="00C91D8A">
              <w:rPr>
                <w:rStyle w:val="af1"/>
                <w:noProof/>
              </w:rPr>
              <w:t>Результаты сравнения</w:t>
            </w:r>
            <w:r w:rsidRPr="00C91D8A">
              <w:rPr>
                <w:rStyle w:val="af1"/>
                <w:noProof/>
                <w:lang w:val="en-US"/>
              </w:rPr>
              <w:t xml:space="preserve">: </w:t>
            </w:r>
            <w:r w:rsidRPr="00C91D8A">
              <w:rPr>
                <w:rStyle w:val="af1"/>
                <w:noProof/>
              </w:rPr>
              <w:t>Классификация</w:t>
            </w:r>
            <w:r>
              <w:rPr>
                <w:noProof/>
                <w:webHidden/>
              </w:rPr>
              <w:tab/>
            </w:r>
            <w:r>
              <w:rPr>
                <w:noProof/>
                <w:webHidden/>
              </w:rPr>
              <w:fldChar w:fldCharType="begin"/>
            </w:r>
            <w:r>
              <w:rPr>
                <w:noProof/>
                <w:webHidden/>
              </w:rPr>
              <w:instrText xml:space="preserve"> PAGEREF _Toc200920272 \h </w:instrText>
            </w:r>
            <w:r>
              <w:rPr>
                <w:noProof/>
                <w:webHidden/>
              </w:rPr>
            </w:r>
            <w:r>
              <w:rPr>
                <w:noProof/>
                <w:webHidden/>
              </w:rPr>
              <w:fldChar w:fldCharType="separate"/>
            </w:r>
            <w:r>
              <w:rPr>
                <w:noProof/>
                <w:webHidden/>
              </w:rPr>
              <w:t>41</w:t>
            </w:r>
            <w:r>
              <w:rPr>
                <w:noProof/>
                <w:webHidden/>
              </w:rPr>
              <w:fldChar w:fldCharType="end"/>
            </w:r>
          </w:hyperlink>
        </w:p>
        <w:p w14:paraId="42C075FD" w14:textId="1620B68A"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73" w:history="1">
            <w:r w:rsidRPr="00C91D8A">
              <w:rPr>
                <w:rStyle w:val="af1"/>
                <w:noProof/>
                <w:lang w:val="en-US"/>
              </w:rPr>
              <w:t>MNIST</w:t>
            </w:r>
            <w:r>
              <w:rPr>
                <w:noProof/>
                <w:webHidden/>
              </w:rPr>
              <w:tab/>
            </w:r>
            <w:r>
              <w:rPr>
                <w:noProof/>
                <w:webHidden/>
              </w:rPr>
              <w:fldChar w:fldCharType="begin"/>
            </w:r>
            <w:r>
              <w:rPr>
                <w:noProof/>
                <w:webHidden/>
              </w:rPr>
              <w:instrText xml:space="preserve"> PAGEREF _Toc200920273 \h </w:instrText>
            </w:r>
            <w:r>
              <w:rPr>
                <w:noProof/>
                <w:webHidden/>
              </w:rPr>
            </w:r>
            <w:r>
              <w:rPr>
                <w:noProof/>
                <w:webHidden/>
              </w:rPr>
              <w:fldChar w:fldCharType="separate"/>
            </w:r>
            <w:r>
              <w:rPr>
                <w:noProof/>
                <w:webHidden/>
              </w:rPr>
              <w:t>41</w:t>
            </w:r>
            <w:r>
              <w:rPr>
                <w:noProof/>
                <w:webHidden/>
              </w:rPr>
              <w:fldChar w:fldCharType="end"/>
            </w:r>
          </w:hyperlink>
        </w:p>
        <w:p w14:paraId="6C7B3AC8" w14:textId="55539B9C"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74" w:history="1">
            <w:r w:rsidRPr="00C91D8A">
              <w:rPr>
                <w:rStyle w:val="af1"/>
                <w:noProof/>
              </w:rPr>
              <w:t>Формулировка задачи</w:t>
            </w:r>
            <w:r>
              <w:rPr>
                <w:noProof/>
                <w:webHidden/>
              </w:rPr>
              <w:tab/>
            </w:r>
            <w:r>
              <w:rPr>
                <w:noProof/>
                <w:webHidden/>
              </w:rPr>
              <w:fldChar w:fldCharType="begin"/>
            </w:r>
            <w:r>
              <w:rPr>
                <w:noProof/>
                <w:webHidden/>
              </w:rPr>
              <w:instrText xml:space="preserve"> PAGEREF _Toc200920274 \h </w:instrText>
            </w:r>
            <w:r>
              <w:rPr>
                <w:noProof/>
                <w:webHidden/>
              </w:rPr>
            </w:r>
            <w:r>
              <w:rPr>
                <w:noProof/>
                <w:webHidden/>
              </w:rPr>
              <w:fldChar w:fldCharType="separate"/>
            </w:r>
            <w:r>
              <w:rPr>
                <w:noProof/>
                <w:webHidden/>
              </w:rPr>
              <w:t>41</w:t>
            </w:r>
            <w:r>
              <w:rPr>
                <w:noProof/>
                <w:webHidden/>
              </w:rPr>
              <w:fldChar w:fldCharType="end"/>
            </w:r>
          </w:hyperlink>
        </w:p>
        <w:p w14:paraId="4E8AFC9F" w14:textId="0F10A520"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75" w:history="1">
            <w:r w:rsidRPr="00C91D8A">
              <w:rPr>
                <w:rStyle w:val="af1"/>
                <w:noProof/>
              </w:rPr>
              <w:t xml:space="preserve">Проблема реализации архитектуры </w:t>
            </w:r>
            <w:r w:rsidRPr="00C91D8A">
              <w:rPr>
                <w:rStyle w:val="af1"/>
                <w:noProof/>
                <w:lang w:val="en-US"/>
              </w:rPr>
              <w:t>KAN</w:t>
            </w:r>
            <w:r>
              <w:rPr>
                <w:noProof/>
                <w:webHidden/>
              </w:rPr>
              <w:tab/>
            </w:r>
            <w:r>
              <w:rPr>
                <w:noProof/>
                <w:webHidden/>
              </w:rPr>
              <w:fldChar w:fldCharType="begin"/>
            </w:r>
            <w:r>
              <w:rPr>
                <w:noProof/>
                <w:webHidden/>
              </w:rPr>
              <w:instrText xml:space="preserve"> PAGEREF _Toc200920275 \h </w:instrText>
            </w:r>
            <w:r>
              <w:rPr>
                <w:noProof/>
                <w:webHidden/>
              </w:rPr>
            </w:r>
            <w:r>
              <w:rPr>
                <w:noProof/>
                <w:webHidden/>
              </w:rPr>
              <w:fldChar w:fldCharType="separate"/>
            </w:r>
            <w:r>
              <w:rPr>
                <w:noProof/>
                <w:webHidden/>
              </w:rPr>
              <w:t>42</w:t>
            </w:r>
            <w:r>
              <w:rPr>
                <w:noProof/>
                <w:webHidden/>
              </w:rPr>
              <w:fldChar w:fldCharType="end"/>
            </w:r>
          </w:hyperlink>
        </w:p>
        <w:p w14:paraId="450A443E" w14:textId="7548738A"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76" w:history="1">
            <w:r w:rsidRPr="00C91D8A">
              <w:rPr>
                <w:rStyle w:val="af1"/>
                <w:noProof/>
              </w:rPr>
              <w:t xml:space="preserve">Результаты сравнения: </w:t>
            </w:r>
            <w:r w:rsidRPr="00C91D8A">
              <w:rPr>
                <w:rStyle w:val="af1"/>
                <w:noProof/>
                <w:lang w:val="en-US"/>
              </w:rPr>
              <w:t>MNIST</w:t>
            </w:r>
            <w:r>
              <w:rPr>
                <w:noProof/>
                <w:webHidden/>
              </w:rPr>
              <w:tab/>
            </w:r>
            <w:r>
              <w:rPr>
                <w:noProof/>
                <w:webHidden/>
              </w:rPr>
              <w:fldChar w:fldCharType="begin"/>
            </w:r>
            <w:r>
              <w:rPr>
                <w:noProof/>
                <w:webHidden/>
              </w:rPr>
              <w:instrText xml:space="preserve"> PAGEREF _Toc200920276 \h </w:instrText>
            </w:r>
            <w:r>
              <w:rPr>
                <w:noProof/>
                <w:webHidden/>
              </w:rPr>
            </w:r>
            <w:r>
              <w:rPr>
                <w:noProof/>
                <w:webHidden/>
              </w:rPr>
              <w:fldChar w:fldCharType="separate"/>
            </w:r>
            <w:r>
              <w:rPr>
                <w:noProof/>
                <w:webHidden/>
              </w:rPr>
              <w:t>43</w:t>
            </w:r>
            <w:r>
              <w:rPr>
                <w:noProof/>
                <w:webHidden/>
              </w:rPr>
              <w:fldChar w:fldCharType="end"/>
            </w:r>
          </w:hyperlink>
        </w:p>
        <w:p w14:paraId="35E8C841" w14:textId="6945B6CA" w:rsidR="005467DD" w:rsidRDefault="005467DD">
          <w:pPr>
            <w:pStyle w:val="24"/>
            <w:tabs>
              <w:tab w:val="right" w:leader="dot" w:pos="9344"/>
            </w:tabs>
            <w:rPr>
              <w:rFonts w:asciiTheme="minorHAnsi" w:eastAsiaTheme="minorEastAsia" w:hAnsiTheme="minorHAnsi"/>
              <w:noProof/>
              <w:color w:val="auto"/>
              <w:sz w:val="22"/>
              <w:lang w:eastAsia="ru-RU"/>
            </w:rPr>
          </w:pPr>
          <w:hyperlink w:anchor="_Toc200920277" w:history="1">
            <w:r w:rsidRPr="00C91D8A">
              <w:rPr>
                <w:rStyle w:val="af1"/>
                <w:noProof/>
                <w:lang w:val="en-US"/>
              </w:rPr>
              <w:t>WineQuality</w:t>
            </w:r>
            <w:r>
              <w:rPr>
                <w:noProof/>
                <w:webHidden/>
              </w:rPr>
              <w:tab/>
            </w:r>
            <w:r>
              <w:rPr>
                <w:noProof/>
                <w:webHidden/>
              </w:rPr>
              <w:fldChar w:fldCharType="begin"/>
            </w:r>
            <w:r>
              <w:rPr>
                <w:noProof/>
                <w:webHidden/>
              </w:rPr>
              <w:instrText xml:space="preserve"> PAGEREF _Toc200920277 \h </w:instrText>
            </w:r>
            <w:r>
              <w:rPr>
                <w:noProof/>
                <w:webHidden/>
              </w:rPr>
            </w:r>
            <w:r>
              <w:rPr>
                <w:noProof/>
                <w:webHidden/>
              </w:rPr>
              <w:fldChar w:fldCharType="separate"/>
            </w:r>
            <w:r>
              <w:rPr>
                <w:noProof/>
                <w:webHidden/>
              </w:rPr>
              <w:t>43</w:t>
            </w:r>
            <w:r>
              <w:rPr>
                <w:noProof/>
                <w:webHidden/>
              </w:rPr>
              <w:fldChar w:fldCharType="end"/>
            </w:r>
          </w:hyperlink>
        </w:p>
        <w:p w14:paraId="3E573543" w14:textId="47ED36F9"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78" w:history="1">
            <w:r w:rsidRPr="00C91D8A">
              <w:rPr>
                <w:rStyle w:val="af1"/>
                <w:noProof/>
                <w:lang w:val="en-US"/>
              </w:rPr>
              <w:t>MLP</w:t>
            </w:r>
            <w:r>
              <w:rPr>
                <w:noProof/>
                <w:webHidden/>
              </w:rPr>
              <w:tab/>
            </w:r>
            <w:r>
              <w:rPr>
                <w:noProof/>
                <w:webHidden/>
              </w:rPr>
              <w:fldChar w:fldCharType="begin"/>
            </w:r>
            <w:r>
              <w:rPr>
                <w:noProof/>
                <w:webHidden/>
              </w:rPr>
              <w:instrText xml:space="preserve"> PAGEREF _Toc200920278 \h </w:instrText>
            </w:r>
            <w:r>
              <w:rPr>
                <w:noProof/>
                <w:webHidden/>
              </w:rPr>
            </w:r>
            <w:r>
              <w:rPr>
                <w:noProof/>
                <w:webHidden/>
              </w:rPr>
              <w:fldChar w:fldCharType="separate"/>
            </w:r>
            <w:r>
              <w:rPr>
                <w:noProof/>
                <w:webHidden/>
              </w:rPr>
              <w:t>43</w:t>
            </w:r>
            <w:r>
              <w:rPr>
                <w:noProof/>
                <w:webHidden/>
              </w:rPr>
              <w:fldChar w:fldCharType="end"/>
            </w:r>
          </w:hyperlink>
        </w:p>
        <w:p w14:paraId="32A32867" w14:textId="467CE616"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79" w:history="1">
            <w:r w:rsidRPr="00C91D8A">
              <w:rPr>
                <w:rStyle w:val="af1"/>
                <w:noProof/>
                <w:lang w:val="en-US"/>
              </w:rPr>
              <w:t>KAN</w:t>
            </w:r>
            <w:r>
              <w:rPr>
                <w:noProof/>
                <w:webHidden/>
              </w:rPr>
              <w:tab/>
            </w:r>
            <w:r>
              <w:rPr>
                <w:noProof/>
                <w:webHidden/>
              </w:rPr>
              <w:fldChar w:fldCharType="begin"/>
            </w:r>
            <w:r>
              <w:rPr>
                <w:noProof/>
                <w:webHidden/>
              </w:rPr>
              <w:instrText xml:space="preserve"> PAGEREF _Toc200920279 \h </w:instrText>
            </w:r>
            <w:r>
              <w:rPr>
                <w:noProof/>
                <w:webHidden/>
              </w:rPr>
            </w:r>
            <w:r>
              <w:rPr>
                <w:noProof/>
                <w:webHidden/>
              </w:rPr>
              <w:fldChar w:fldCharType="separate"/>
            </w:r>
            <w:r>
              <w:rPr>
                <w:noProof/>
                <w:webHidden/>
              </w:rPr>
              <w:t>43</w:t>
            </w:r>
            <w:r>
              <w:rPr>
                <w:noProof/>
                <w:webHidden/>
              </w:rPr>
              <w:fldChar w:fldCharType="end"/>
            </w:r>
          </w:hyperlink>
        </w:p>
        <w:p w14:paraId="3851C1D3" w14:textId="45DB69A4" w:rsidR="005467DD" w:rsidRDefault="005467DD">
          <w:pPr>
            <w:pStyle w:val="32"/>
            <w:tabs>
              <w:tab w:val="right" w:leader="dot" w:pos="9344"/>
            </w:tabs>
            <w:rPr>
              <w:rFonts w:asciiTheme="minorHAnsi" w:eastAsiaTheme="minorEastAsia" w:hAnsiTheme="minorHAnsi"/>
              <w:noProof/>
              <w:color w:val="auto"/>
              <w:sz w:val="22"/>
              <w:lang w:eastAsia="ru-RU"/>
            </w:rPr>
          </w:pPr>
          <w:hyperlink w:anchor="_Toc200920280" w:history="1">
            <w:r w:rsidRPr="00C91D8A">
              <w:rPr>
                <w:rStyle w:val="af1"/>
                <w:noProof/>
              </w:rPr>
              <w:t xml:space="preserve">Результаты сравнения: </w:t>
            </w:r>
            <w:r w:rsidRPr="00C91D8A">
              <w:rPr>
                <w:rStyle w:val="af1"/>
                <w:noProof/>
                <w:lang w:val="en-US"/>
              </w:rPr>
              <w:t>WineQuality</w:t>
            </w:r>
            <w:r>
              <w:rPr>
                <w:noProof/>
                <w:webHidden/>
              </w:rPr>
              <w:tab/>
            </w:r>
            <w:r>
              <w:rPr>
                <w:noProof/>
                <w:webHidden/>
              </w:rPr>
              <w:fldChar w:fldCharType="begin"/>
            </w:r>
            <w:r>
              <w:rPr>
                <w:noProof/>
                <w:webHidden/>
              </w:rPr>
              <w:instrText xml:space="preserve"> PAGEREF _Toc200920280 \h </w:instrText>
            </w:r>
            <w:r>
              <w:rPr>
                <w:noProof/>
                <w:webHidden/>
              </w:rPr>
            </w:r>
            <w:r>
              <w:rPr>
                <w:noProof/>
                <w:webHidden/>
              </w:rPr>
              <w:fldChar w:fldCharType="separate"/>
            </w:r>
            <w:r>
              <w:rPr>
                <w:noProof/>
                <w:webHidden/>
              </w:rPr>
              <w:t>44</w:t>
            </w:r>
            <w:r>
              <w:rPr>
                <w:noProof/>
                <w:webHidden/>
              </w:rPr>
              <w:fldChar w:fldCharType="end"/>
            </w:r>
          </w:hyperlink>
        </w:p>
        <w:p w14:paraId="33857D4A" w14:textId="7B3683CC" w:rsidR="005467DD" w:rsidRDefault="005467DD">
          <w:pPr>
            <w:pStyle w:val="12"/>
            <w:tabs>
              <w:tab w:val="right" w:leader="dot" w:pos="9344"/>
            </w:tabs>
            <w:rPr>
              <w:rFonts w:asciiTheme="minorHAnsi" w:eastAsiaTheme="minorEastAsia" w:hAnsiTheme="minorHAnsi"/>
              <w:noProof/>
              <w:color w:val="auto"/>
              <w:sz w:val="22"/>
              <w:lang w:eastAsia="ru-RU"/>
            </w:rPr>
          </w:pPr>
          <w:hyperlink w:anchor="_Toc200920281" w:history="1">
            <w:r w:rsidRPr="00C91D8A">
              <w:rPr>
                <w:rStyle w:val="af1"/>
                <w:noProof/>
              </w:rPr>
              <w:t>Выводы</w:t>
            </w:r>
            <w:r>
              <w:rPr>
                <w:noProof/>
                <w:webHidden/>
              </w:rPr>
              <w:tab/>
            </w:r>
            <w:r>
              <w:rPr>
                <w:noProof/>
                <w:webHidden/>
              </w:rPr>
              <w:fldChar w:fldCharType="begin"/>
            </w:r>
            <w:r>
              <w:rPr>
                <w:noProof/>
                <w:webHidden/>
              </w:rPr>
              <w:instrText xml:space="preserve"> PAGEREF _Toc200920281 \h </w:instrText>
            </w:r>
            <w:r>
              <w:rPr>
                <w:noProof/>
                <w:webHidden/>
              </w:rPr>
            </w:r>
            <w:r>
              <w:rPr>
                <w:noProof/>
                <w:webHidden/>
              </w:rPr>
              <w:fldChar w:fldCharType="separate"/>
            </w:r>
            <w:r>
              <w:rPr>
                <w:noProof/>
                <w:webHidden/>
              </w:rPr>
              <w:t>44</w:t>
            </w:r>
            <w:r>
              <w:rPr>
                <w:noProof/>
                <w:webHidden/>
              </w:rPr>
              <w:fldChar w:fldCharType="end"/>
            </w:r>
          </w:hyperlink>
        </w:p>
        <w:p w14:paraId="23245E38" w14:textId="254CFBBA" w:rsidR="005467DD" w:rsidRDefault="005467DD">
          <w:pPr>
            <w:pStyle w:val="12"/>
            <w:tabs>
              <w:tab w:val="right" w:leader="dot" w:pos="9344"/>
            </w:tabs>
            <w:rPr>
              <w:rFonts w:asciiTheme="minorHAnsi" w:eastAsiaTheme="minorEastAsia" w:hAnsiTheme="minorHAnsi"/>
              <w:noProof/>
              <w:color w:val="auto"/>
              <w:sz w:val="22"/>
              <w:lang w:eastAsia="ru-RU"/>
            </w:rPr>
          </w:pPr>
          <w:hyperlink w:anchor="_Toc200920282" w:history="1">
            <w:r w:rsidRPr="00C91D8A">
              <w:rPr>
                <w:rStyle w:val="af1"/>
                <w:noProof/>
              </w:rPr>
              <w:t>Перспективы развития</w:t>
            </w:r>
            <w:r>
              <w:rPr>
                <w:noProof/>
                <w:webHidden/>
              </w:rPr>
              <w:tab/>
            </w:r>
            <w:r>
              <w:rPr>
                <w:noProof/>
                <w:webHidden/>
              </w:rPr>
              <w:fldChar w:fldCharType="begin"/>
            </w:r>
            <w:r>
              <w:rPr>
                <w:noProof/>
                <w:webHidden/>
              </w:rPr>
              <w:instrText xml:space="preserve"> PAGEREF _Toc200920282 \h </w:instrText>
            </w:r>
            <w:r>
              <w:rPr>
                <w:noProof/>
                <w:webHidden/>
              </w:rPr>
            </w:r>
            <w:r>
              <w:rPr>
                <w:noProof/>
                <w:webHidden/>
              </w:rPr>
              <w:fldChar w:fldCharType="separate"/>
            </w:r>
            <w:r>
              <w:rPr>
                <w:noProof/>
                <w:webHidden/>
              </w:rPr>
              <w:t>45</w:t>
            </w:r>
            <w:r>
              <w:rPr>
                <w:noProof/>
                <w:webHidden/>
              </w:rPr>
              <w:fldChar w:fldCharType="end"/>
            </w:r>
          </w:hyperlink>
        </w:p>
        <w:p w14:paraId="453F581F" w14:textId="7E30631B" w:rsidR="005467DD" w:rsidRDefault="005467DD">
          <w:pPr>
            <w:pStyle w:val="12"/>
            <w:tabs>
              <w:tab w:val="right" w:leader="dot" w:pos="9344"/>
            </w:tabs>
            <w:rPr>
              <w:rFonts w:asciiTheme="minorHAnsi" w:eastAsiaTheme="minorEastAsia" w:hAnsiTheme="minorHAnsi"/>
              <w:noProof/>
              <w:color w:val="auto"/>
              <w:sz w:val="22"/>
              <w:lang w:eastAsia="ru-RU"/>
            </w:rPr>
          </w:pPr>
          <w:hyperlink w:anchor="_Toc200920283" w:history="1">
            <w:r w:rsidRPr="00C91D8A">
              <w:rPr>
                <w:rStyle w:val="af1"/>
                <w:noProof/>
              </w:rPr>
              <w:t>Список литературы</w:t>
            </w:r>
            <w:r>
              <w:rPr>
                <w:noProof/>
                <w:webHidden/>
              </w:rPr>
              <w:tab/>
            </w:r>
            <w:r>
              <w:rPr>
                <w:noProof/>
                <w:webHidden/>
              </w:rPr>
              <w:fldChar w:fldCharType="begin"/>
            </w:r>
            <w:r>
              <w:rPr>
                <w:noProof/>
                <w:webHidden/>
              </w:rPr>
              <w:instrText xml:space="preserve"> PAGEREF _Toc200920283 \h </w:instrText>
            </w:r>
            <w:r>
              <w:rPr>
                <w:noProof/>
                <w:webHidden/>
              </w:rPr>
            </w:r>
            <w:r>
              <w:rPr>
                <w:noProof/>
                <w:webHidden/>
              </w:rPr>
              <w:fldChar w:fldCharType="separate"/>
            </w:r>
            <w:r>
              <w:rPr>
                <w:noProof/>
                <w:webHidden/>
              </w:rPr>
              <w:t>47</w:t>
            </w:r>
            <w:r>
              <w:rPr>
                <w:noProof/>
                <w:webHidden/>
              </w:rPr>
              <w:fldChar w:fldCharType="end"/>
            </w:r>
          </w:hyperlink>
        </w:p>
        <w:p w14:paraId="225EF727" w14:textId="2A246592" w:rsidR="00D953EF" w:rsidRDefault="00D953EF" w:rsidP="00D953EF">
          <w:r>
            <w:rPr>
              <w:b/>
              <w:bCs/>
            </w:rPr>
            <w:fldChar w:fldCharType="end"/>
          </w:r>
        </w:p>
      </w:sdtContent>
    </w:sdt>
    <w:p w14:paraId="14520F66" w14:textId="77777777" w:rsidR="00D953EF" w:rsidRDefault="00D953EF" w:rsidP="00D953EF">
      <w:pPr>
        <w:pStyle w:val="a4"/>
      </w:pPr>
    </w:p>
    <w:p w14:paraId="5E981911" w14:textId="21F70CB2" w:rsidR="00D953EF" w:rsidRDefault="00D953EF" w:rsidP="00D953EF">
      <w:pPr>
        <w:pStyle w:val="a4"/>
      </w:pPr>
    </w:p>
    <w:p w14:paraId="1DAEDCE3" w14:textId="585CAA3C" w:rsidR="00D953EF" w:rsidRDefault="00D953EF" w:rsidP="00D953EF">
      <w:pPr>
        <w:pStyle w:val="a4"/>
      </w:pPr>
    </w:p>
    <w:p w14:paraId="75FB9B5B" w14:textId="5083F0E9" w:rsidR="00D953EF" w:rsidRDefault="00D953EF" w:rsidP="00D953EF">
      <w:pPr>
        <w:pStyle w:val="a4"/>
      </w:pPr>
    </w:p>
    <w:p w14:paraId="70BE0869" w14:textId="4555A851" w:rsidR="00D953EF" w:rsidRPr="00531959" w:rsidRDefault="00D953EF" w:rsidP="00D953EF">
      <w:pPr>
        <w:pStyle w:val="a4"/>
        <w:rPr>
          <w:lang w:val="en-US"/>
        </w:rPr>
      </w:pPr>
    </w:p>
    <w:p w14:paraId="02271527" w14:textId="306337F6" w:rsidR="00D953EF" w:rsidRDefault="00D953EF" w:rsidP="00D953EF">
      <w:pPr>
        <w:pStyle w:val="a4"/>
      </w:pPr>
    </w:p>
    <w:p w14:paraId="69669416" w14:textId="1F4BF7EC" w:rsidR="00D953EF" w:rsidRDefault="00D953EF" w:rsidP="00D953EF">
      <w:pPr>
        <w:pStyle w:val="a4"/>
      </w:pPr>
    </w:p>
    <w:p w14:paraId="4072C9BD" w14:textId="0EB2298F" w:rsidR="00D953EF" w:rsidRDefault="00D953EF" w:rsidP="00D953EF">
      <w:pPr>
        <w:pStyle w:val="a4"/>
      </w:pPr>
    </w:p>
    <w:p w14:paraId="63F11AE1" w14:textId="33A111F7" w:rsidR="00D953EF" w:rsidRDefault="00D953EF" w:rsidP="00D953EF">
      <w:pPr>
        <w:pStyle w:val="a4"/>
      </w:pPr>
    </w:p>
    <w:p w14:paraId="453AFD9B" w14:textId="03200B17" w:rsidR="00D953EF" w:rsidRDefault="00D953EF" w:rsidP="00D953EF">
      <w:pPr>
        <w:pStyle w:val="a4"/>
      </w:pPr>
    </w:p>
    <w:p w14:paraId="7F56146B" w14:textId="245A4D61" w:rsidR="00D953EF" w:rsidRDefault="00D953EF" w:rsidP="00D953EF">
      <w:pPr>
        <w:pStyle w:val="a4"/>
      </w:pPr>
    </w:p>
    <w:p w14:paraId="37573A10" w14:textId="285B37A7" w:rsidR="00D953EF" w:rsidRDefault="00D953EF" w:rsidP="00D953EF">
      <w:pPr>
        <w:pStyle w:val="a4"/>
      </w:pPr>
    </w:p>
    <w:p w14:paraId="4E72D237" w14:textId="25F76BF0" w:rsidR="00D953EF" w:rsidRDefault="00D953EF" w:rsidP="00D953EF">
      <w:pPr>
        <w:pStyle w:val="a4"/>
      </w:pPr>
    </w:p>
    <w:p w14:paraId="1FF49581" w14:textId="05183C00" w:rsidR="00D953EF" w:rsidRDefault="00D953EF" w:rsidP="00D953EF">
      <w:pPr>
        <w:pStyle w:val="a4"/>
      </w:pPr>
    </w:p>
    <w:p w14:paraId="436350B7" w14:textId="541C6322" w:rsidR="00D953EF" w:rsidRDefault="00D953EF" w:rsidP="00D953EF">
      <w:pPr>
        <w:pStyle w:val="a4"/>
      </w:pPr>
    </w:p>
    <w:p w14:paraId="6013E358" w14:textId="77777777" w:rsidR="00D953EF" w:rsidRDefault="00D953EF" w:rsidP="00D953EF">
      <w:pPr>
        <w:pStyle w:val="a4"/>
      </w:pPr>
    </w:p>
    <w:p w14:paraId="3865DC5F" w14:textId="77777777" w:rsidR="005467DD" w:rsidRDefault="005467DD" w:rsidP="00D953EF">
      <w:pPr>
        <w:pStyle w:val="a4"/>
      </w:pPr>
    </w:p>
    <w:p w14:paraId="17BADDEC" w14:textId="77777777" w:rsidR="005467DD" w:rsidRDefault="005467DD" w:rsidP="00D953EF">
      <w:pPr>
        <w:pStyle w:val="a4"/>
      </w:pPr>
    </w:p>
    <w:p w14:paraId="62ADB2AE" w14:textId="36C3FC82" w:rsidR="00D953EF" w:rsidRPr="00D953EF" w:rsidRDefault="00D953EF" w:rsidP="00D953EF">
      <w:pPr>
        <w:pStyle w:val="a4"/>
      </w:pPr>
      <w:r>
        <w:lastRenderedPageBreak/>
        <w:t xml:space="preserve">Нейронные сети архитектуры </w:t>
      </w:r>
      <w:r>
        <w:rPr>
          <w:lang w:val="en-US"/>
        </w:rPr>
        <w:t>KAN</w:t>
      </w:r>
    </w:p>
    <w:p w14:paraId="190B41AE" w14:textId="4BE4F902" w:rsidR="00531959" w:rsidRDefault="008C47B0" w:rsidP="00531959">
      <w:pPr>
        <w:pStyle w:val="1"/>
        <w:rPr>
          <w:lang w:eastAsia="ru-RU"/>
        </w:rPr>
      </w:pPr>
      <w:bookmarkStart w:id="0" w:name="_Toc200920233"/>
      <w:r>
        <w:rPr>
          <w:lang w:eastAsia="ru-RU"/>
        </w:rPr>
        <w:t>Аннотация</w:t>
      </w:r>
      <w:bookmarkEnd w:id="0"/>
    </w:p>
    <w:p w14:paraId="2A3198DF" w14:textId="7AE9C7A6" w:rsidR="008C47B0" w:rsidRDefault="008C47B0" w:rsidP="008C47B0">
      <w:pPr>
        <w:rPr>
          <w:lang w:eastAsia="ru-RU"/>
        </w:rPr>
      </w:pPr>
      <w:r>
        <w:rPr>
          <w:lang w:eastAsia="ru-RU"/>
        </w:rPr>
        <w:tab/>
        <w:t>В рамках дипломной работы проводилось комплексное исследование новой архитектуры нейронных сетей на базе математической теоремы Колмагорова Арнольда. Исследование включает в себя изучение документации, научных статей и связанных модификаций, а также реализация архитектуры на различных задач</w:t>
      </w:r>
      <w:r w:rsidR="00C642B8">
        <w:rPr>
          <w:lang w:eastAsia="ru-RU"/>
        </w:rPr>
        <w:t>ах</w:t>
      </w:r>
      <w:r>
        <w:rPr>
          <w:lang w:eastAsia="ru-RU"/>
        </w:rPr>
        <w:t xml:space="preserve"> для анализа функциональности архитектуры и библиотеки</w:t>
      </w:r>
    </w:p>
    <w:p w14:paraId="6FD61D1B" w14:textId="042781D5" w:rsidR="008C47B0" w:rsidRDefault="008C47B0" w:rsidP="008C47B0">
      <w:pPr>
        <w:rPr>
          <w:lang w:eastAsia="ru-RU"/>
        </w:rPr>
      </w:pPr>
    </w:p>
    <w:p w14:paraId="7AAC86F1" w14:textId="47C1BF17" w:rsidR="008C47B0" w:rsidRDefault="008C47B0" w:rsidP="008C47B0">
      <w:pPr>
        <w:rPr>
          <w:lang w:eastAsia="ru-RU"/>
        </w:rPr>
      </w:pPr>
    </w:p>
    <w:p w14:paraId="6ECCB2CA" w14:textId="3DF3DCA1" w:rsidR="008C47B0" w:rsidRDefault="008C47B0" w:rsidP="008C47B0">
      <w:pPr>
        <w:rPr>
          <w:lang w:eastAsia="ru-RU"/>
        </w:rPr>
      </w:pPr>
    </w:p>
    <w:p w14:paraId="4F63E008" w14:textId="4596810D" w:rsidR="008C47B0" w:rsidRDefault="008C47B0" w:rsidP="008C47B0">
      <w:pPr>
        <w:rPr>
          <w:lang w:eastAsia="ru-RU"/>
        </w:rPr>
      </w:pPr>
    </w:p>
    <w:p w14:paraId="39E1AA03" w14:textId="21440A36" w:rsidR="008C47B0" w:rsidRDefault="008C47B0" w:rsidP="008C47B0">
      <w:pPr>
        <w:rPr>
          <w:lang w:eastAsia="ru-RU"/>
        </w:rPr>
      </w:pPr>
    </w:p>
    <w:p w14:paraId="4A487A48" w14:textId="5987ECA1" w:rsidR="008C47B0" w:rsidRDefault="008C47B0" w:rsidP="008C47B0">
      <w:pPr>
        <w:rPr>
          <w:lang w:eastAsia="ru-RU"/>
        </w:rPr>
      </w:pPr>
    </w:p>
    <w:p w14:paraId="4E8DB979" w14:textId="2E1140C2" w:rsidR="008C47B0" w:rsidRDefault="008C47B0" w:rsidP="008C47B0">
      <w:pPr>
        <w:rPr>
          <w:lang w:eastAsia="ru-RU"/>
        </w:rPr>
      </w:pPr>
    </w:p>
    <w:p w14:paraId="66EE183C" w14:textId="572493C2" w:rsidR="008C47B0" w:rsidRDefault="008C47B0" w:rsidP="008C47B0">
      <w:pPr>
        <w:rPr>
          <w:lang w:eastAsia="ru-RU"/>
        </w:rPr>
      </w:pPr>
    </w:p>
    <w:p w14:paraId="31454AC6" w14:textId="4A526AD7" w:rsidR="008C47B0" w:rsidRDefault="008C47B0" w:rsidP="008C47B0">
      <w:pPr>
        <w:rPr>
          <w:lang w:eastAsia="ru-RU"/>
        </w:rPr>
      </w:pPr>
    </w:p>
    <w:p w14:paraId="56D99CEF" w14:textId="75666D10" w:rsidR="008C47B0" w:rsidRDefault="008C47B0" w:rsidP="008C47B0">
      <w:pPr>
        <w:rPr>
          <w:lang w:eastAsia="ru-RU"/>
        </w:rPr>
      </w:pPr>
    </w:p>
    <w:p w14:paraId="757302C2" w14:textId="583DC7BC" w:rsidR="008C47B0" w:rsidRDefault="008C47B0" w:rsidP="008C47B0">
      <w:pPr>
        <w:rPr>
          <w:lang w:eastAsia="ru-RU"/>
        </w:rPr>
      </w:pPr>
    </w:p>
    <w:p w14:paraId="5524497E" w14:textId="6C244A93" w:rsidR="008C47B0" w:rsidRDefault="008C47B0" w:rsidP="008C47B0">
      <w:pPr>
        <w:rPr>
          <w:lang w:eastAsia="ru-RU"/>
        </w:rPr>
      </w:pPr>
    </w:p>
    <w:p w14:paraId="474DE782" w14:textId="12B734AE" w:rsidR="008C47B0" w:rsidRDefault="008C47B0" w:rsidP="008C47B0">
      <w:pPr>
        <w:rPr>
          <w:lang w:eastAsia="ru-RU"/>
        </w:rPr>
      </w:pPr>
    </w:p>
    <w:p w14:paraId="196CB182" w14:textId="79E287D6" w:rsidR="008C47B0" w:rsidRDefault="008C47B0" w:rsidP="008C47B0">
      <w:pPr>
        <w:rPr>
          <w:lang w:eastAsia="ru-RU"/>
        </w:rPr>
      </w:pPr>
    </w:p>
    <w:p w14:paraId="0282251E" w14:textId="55D6937D" w:rsidR="008C47B0" w:rsidRDefault="008C47B0" w:rsidP="008C47B0">
      <w:pPr>
        <w:rPr>
          <w:lang w:eastAsia="ru-RU"/>
        </w:rPr>
      </w:pPr>
    </w:p>
    <w:p w14:paraId="23E506F8" w14:textId="2449196F" w:rsidR="008C47B0" w:rsidRDefault="008C47B0" w:rsidP="008C47B0">
      <w:pPr>
        <w:rPr>
          <w:lang w:eastAsia="ru-RU"/>
        </w:rPr>
      </w:pPr>
    </w:p>
    <w:p w14:paraId="236179CA" w14:textId="6D89F247" w:rsidR="008C47B0" w:rsidRDefault="008C47B0" w:rsidP="008C47B0">
      <w:pPr>
        <w:rPr>
          <w:lang w:eastAsia="ru-RU"/>
        </w:rPr>
      </w:pPr>
    </w:p>
    <w:p w14:paraId="60207AF6" w14:textId="591A223B" w:rsidR="008C47B0" w:rsidRDefault="008C47B0" w:rsidP="008C47B0">
      <w:pPr>
        <w:rPr>
          <w:lang w:eastAsia="ru-RU"/>
        </w:rPr>
      </w:pPr>
    </w:p>
    <w:p w14:paraId="5AA01CBB" w14:textId="4B7B0FF8" w:rsidR="008C47B0" w:rsidRDefault="008C47B0" w:rsidP="008C47B0">
      <w:pPr>
        <w:rPr>
          <w:lang w:eastAsia="ru-RU"/>
        </w:rPr>
      </w:pPr>
    </w:p>
    <w:p w14:paraId="4B20755C" w14:textId="37432336" w:rsidR="008C47B0" w:rsidRDefault="008C47B0" w:rsidP="008C47B0">
      <w:pPr>
        <w:rPr>
          <w:lang w:eastAsia="ru-RU"/>
        </w:rPr>
      </w:pPr>
    </w:p>
    <w:p w14:paraId="25AAB1D3" w14:textId="2074B203" w:rsidR="008C47B0" w:rsidRDefault="008C47B0" w:rsidP="008C47B0">
      <w:pPr>
        <w:rPr>
          <w:lang w:eastAsia="ru-RU"/>
        </w:rPr>
      </w:pPr>
    </w:p>
    <w:p w14:paraId="37DDE612" w14:textId="56D0173B" w:rsidR="008C47B0" w:rsidRDefault="008C47B0" w:rsidP="008C47B0">
      <w:pPr>
        <w:rPr>
          <w:lang w:eastAsia="ru-RU"/>
        </w:rPr>
      </w:pPr>
    </w:p>
    <w:p w14:paraId="08181258" w14:textId="351BF842" w:rsidR="008C47B0" w:rsidRPr="008C47B0" w:rsidRDefault="008C47B0" w:rsidP="008C47B0">
      <w:pPr>
        <w:pStyle w:val="1"/>
        <w:rPr>
          <w:lang w:eastAsia="ru-RU"/>
        </w:rPr>
      </w:pPr>
      <w:bookmarkStart w:id="1" w:name="_Toc200920234"/>
      <w:r>
        <w:rPr>
          <w:lang w:eastAsia="ru-RU"/>
        </w:rPr>
        <w:lastRenderedPageBreak/>
        <w:t>Введение</w:t>
      </w:r>
      <w:bookmarkEnd w:id="1"/>
    </w:p>
    <w:p w14:paraId="4922263B" w14:textId="522F37D7" w:rsidR="00D953EF" w:rsidRDefault="00D953EF" w:rsidP="00D953EF">
      <w:pPr>
        <w:rPr>
          <w:color w:val="auto"/>
          <w:sz w:val="24"/>
        </w:rPr>
      </w:pPr>
      <w:r>
        <w:tab/>
        <w:t xml:space="preserve">Нейронные сети играют ключевую роль в </w:t>
      </w:r>
      <w:r w:rsidR="00531959">
        <w:t>развитии</w:t>
      </w:r>
      <w:r>
        <w:t xml:space="preserve"> искусственно</w:t>
      </w:r>
      <w:r w:rsidR="00531959">
        <w:t xml:space="preserve">го </w:t>
      </w:r>
      <w:r>
        <w:t>интеллект</w:t>
      </w:r>
      <w:r w:rsidR="00531959">
        <w:t>а</w:t>
      </w:r>
      <w:r>
        <w:t xml:space="preserve">, обеспечивая прорывы в таких областях, как компьютерное зрение, обработка естественного языка и научные вычисления. Среди наиболее распространённых архитектур выделяются многослойные персептроны (MLP), которые, несмотря на свою эффективность, сталкиваются с ограничениями в интерпретируемости и вычислительной эффективности, </w:t>
      </w:r>
      <w:r w:rsidR="00531959">
        <w:t xml:space="preserve">и </w:t>
      </w:r>
      <w:r>
        <w:t xml:space="preserve">особенно при решении </w:t>
      </w:r>
      <w:r w:rsidR="00531959">
        <w:t>задач с малой размерностью данных</w:t>
      </w:r>
      <w:r>
        <w:t>.</w:t>
      </w:r>
    </w:p>
    <w:p w14:paraId="3E2192C1" w14:textId="223DA450" w:rsidR="00D953EF" w:rsidRDefault="00D953EF" w:rsidP="00D953EF">
      <w:r>
        <w:tab/>
        <w:t>В последние годы</w:t>
      </w:r>
      <w:r w:rsidR="00531959">
        <w:t xml:space="preserve"> студентами из </w:t>
      </w:r>
      <w:r w:rsidR="00531959">
        <w:rPr>
          <w:lang w:val="en-US"/>
        </w:rPr>
        <w:t>MIT</w:t>
      </w:r>
      <w:r>
        <w:t xml:space="preserve"> была предложена новая архитектура — Kolmogorov-Arnold Networks (KAN), основанная на теореме Колмогорова-Арнольда, доказанной в середине XX века Андреем Колмогоровым и Владимиром Арнольдом. Эта теорема утверждает, что любая непрерывная многомерная функция может быть представлена как суперпозиция конечного числа непрерывных функций одной переменной. KAN используют этот принцип, заменяя фиксированные функции активации традиционных нейронных сетей на обучаемые унивариатные функции на рёбрах сети, полностью исключая линейные веса. Обычно эти функции параметризуются сплайнами, что, как показывают исследования, позволяет KAN достигать высокой точности с меньшим количеством параметров по сравнению с MLP.</w:t>
      </w:r>
    </w:p>
    <w:p w14:paraId="2907D07B" w14:textId="5D956A98" w:rsidR="00D953EF" w:rsidRDefault="00D953EF" w:rsidP="00D953EF">
      <w:r>
        <w:tab/>
        <w:t>Преимущества KAN включают не только улучшенную точность, но и повышенную интерпретируемость. Их структура позволяет интуитивно визуализировать модель и взаимодействовать с ней, что делает KAN особенно ценными для научных приложений. Например, исследования показывают, что KAN эффективны в задачах аппроксимации данных, решении уравнений с частными производными и анализе данных высокой размерности, таких как временные ряды, графовые данные и классификация гиперспектральных изображений (</w:t>
      </w:r>
      <w:hyperlink r:id="rId9" w:tgtFrame="_blank" w:history="1">
        <w:r>
          <w:rPr>
            <w:rStyle w:val="af1"/>
          </w:rPr>
          <w:t>A Comprehensive Survey on Kolmogorov Arnold Networks (KAN)</w:t>
        </w:r>
      </w:hyperlink>
      <w:r>
        <w:t>). Более того, KAN могут выступать в роли "сотрудников" для учёных, помогая (пере)открывать математические и физические законы, что является неожиданным применением для нейронных сетей, обычно рассматриваемых как "чёрные ящики".</w:t>
      </w:r>
    </w:p>
    <w:p w14:paraId="482740F4" w14:textId="24F3B486" w:rsidR="00342EDF" w:rsidRDefault="00342EDF" w:rsidP="00D953EF"/>
    <w:p w14:paraId="34613107" w14:textId="61EAB58F" w:rsidR="00342EDF" w:rsidRDefault="00342EDF" w:rsidP="00D953EF"/>
    <w:p w14:paraId="0444226B" w14:textId="30D05CE5" w:rsidR="00342EDF" w:rsidRDefault="00342EDF" w:rsidP="00D953EF"/>
    <w:p w14:paraId="448879CF" w14:textId="382C3FAE" w:rsidR="00342EDF" w:rsidRDefault="00342EDF" w:rsidP="00D953EF"/>
    <w:p w14:paraId="1493BA53" w14:textId="77777777" w:rsidR="00342EDF" w:rsidRDefault="00342EDF" w:rsidP="00D953EF"/>
    <w:p w14:paraId="2BD5B469" w14:textId="77777777" w:rsidR="00D953EF" w:rsidRDefault="00D953EF" w:rsidP="00D953EF">
      <w:pPr>
        <w:pStyle w:val="1"/>
      </w:pPr>
      <w:bookmarkStart w:id="2" w:name="_Toc200920235"/>
      <w:r>
        <w:lastRenderedPageBreak/>
        <w:t>Постановка задачи</w:t>
      </w:r>
      <w:bookmarkEnd w:id="2"/>
    </w:p>
    <w:p w14:paraId="4076DCB0" w14:textId="5BF47681" w:rsidR="00D953EF" w:rsidRPr="00644A7E" w:rsidRDefault="00D953EF" w:rsidP="00D953EF">
      <w:pPr>
        <w:rPr>
          <w:lang w:eastAsia="ru-RU"/>
        </w:rPr>
      </w:pPr>
      <w:r>
        <w:rPr>
          <w:lang w:eastAsia="ru-RU"/>
        </w:rPr>
        <w:tab/>
      </w:r>
      <w:r w:rsidRPr="00644A7E">
        <w:rPr>
          <w:lang w:eastAsia="ru-RU"/>
        </w:rPr>
        <w:t>Данная дипломная работа направлена на всестороннее исследование архитектуры KAN, охватывающее как теоретические, так и практические аспекты. Основной целью является понимание, как KAN могут решать текущие вызовы в области нейронных сетей, такие как недостаточная интерпретируемость и высокие вычислительные затраты традиционных архитектур.</w:t>
      </w:r>
    </w:p>
    <w:p w14:paraId="2AFD1CC9" w14:textId="77777777" w:rsidR="00D953EF" w:rsidRPr="00644A7E" w:rsidRDefault="00D953EF" w:rsidP="00D953EF">
      <w:pPr>
        <w:rPr>
          <w:lang w:eastAsia="ru-RU"/>
        </w:rPr>
      </w:pPr>
      <w:r w:rsidRPr="00644A7E">
        <w:rPr>
          <w:lang w:eastAsia="ru-RU"/>
        </w:rPr>
        <w:t>Конкретные задачи включают:</w:t>
      </w:r>
    </w:p>
    <w:p w14:paraId="4B46247C" w14:textId="77777777" w:rsidR="00D953EF" w:rsidRPr="00644A7E" w:rsidRDefault="00D953EF" w:rsidP="00D953EF">
      <w:pPr>
        <w:pStyle w:val="a3"/>
        <w:numPr>
          <w:ilvl w:val="0"/>
          <w:numId w:val="1"/>
        </w:numPr>
        <w:rPr>
          <w:lang w:eastAsia="ru-RU"/>
        </w:rPr>
      </w:pPr>
      <w:r w:rsidRPr="00D953EF">
        <w:rPr>
          <w:b/>
          <w:bCs/>
          <w:lang w:eastAsia="ru-RU"/>
        </w:rPr>
        <w:t>Теоретические основы</w:t>
      </w:r>
      <w:r w:rsidRPr="00644A7E">
        <w:rPr>
          <w:lang w:eastAsia="ru-RU"/>
        </w:rPr>
        <w:t>: Изучение теоремы Колмогорова-Арнольда и её применения в проектировании нейронных сетей, включая анализ, как KAN используют суперпозицию унивариатных функций для представления многомерных функций.</w:t>
      </w:r>
    </w:p>
    <w:p w14:paraId="5CF27E3D" w14:textId="77777777" w:rsidR="00D953EF" w:rsidRPr="00644A7E" w:rsidRDefault="00D953EF" w:rsidP="00D953EF">
      <w:pPr>
        <w:pStyle w:val="a3"/>
        <w:numPr>
          <w:ilvl w:val="0"/>
          <w:numId w:val="1"/>
        </w:numPr>
        <w:rPr>
          <w:lang w:eastAsia="ru-RU"/>
        </w:rPr>
      </w:pPr>
      <w:r w:rsidRPr="00D953EF">
        <w:rPr>
          <w:b/>
          <w:bCs/>
          <w:lang w:eastAsia="ru-RU"/>
        </w:rPr>
        <w:t>Архитектурный дизайн</w:t>
      </w:r>
      <w:r w:rsidRPr="00644A7E">
        <w:rPr>
          <w:lang w:eastAsia="ru-RU"/>
        </w:rPr>
        <w:t>: Подробное описание структуры KAN, включая использование сплайнов для параметризации функций, отсутствие линейных весов и сравнение с MLP. Например, исследования указывают, что KAN заменяют веса на функции, параметризованные сплайнами, что, вероятно, улучшает адаптивность модели (</w:t>
      </w:r>
      <w:hyperlink r:id="rId10" w:tgtFrame="_blank" w:history="1">
        <w:r w:rsidRPr="00D953EF">
          <w:rPr>
            <w:color w:val="0000FF"/>
            <w:u w:val="single"/>
            <w:lang w:eastAsia="ru-RU"/>
          </w:rPr>
          <w:t>KAN: Kolmogorov-Arnold Networks</w:t>
        </w:r>
      </w:hyperlink>
      <w:r w:rsidRPr="00644A7E">
        <w:rPr>
          <w:lang w:eastAsia="ru-RU"/>
        </w:rPr>
        <w:t>).</w:t>
      </w:r>
    </w:p>
    <w:p w14:paraId="5DE1D827" w14:textId="6006300F" w:rsidR="00D953EF" w:rsidRPr="00644A7E" w:rsidRDefault="00D953EF" w:rsidP="00D953EF">
      <w:pPr>
        <w:pStyle w:val="a3"/>
        <w:numPr>
          <w:ilvl w:val="0"/>
          <w:numId w:val="1"/>
        </w:numPr>
        <w:rPr>
          <w:lang w:eastAsia="ru-RU"/>
        </w:rPr>
      </w:pPr>
      <w:r w:rsidRPr="00D953EF">
        <w:rPr>
          <w:b/>
          <w:bCs/>
          <w:lang w:eastAsia="ru-RU"/>
        </w:rPr>
        <w:t>Оценка производительности</w:t>
      </w:r>
      <w:r w:rsidRPr="00644A7E">
        <w:rPr>
          <w:lang w:eastAsia="ru-RU"/>
        </w:rPr>
        <w:t>: Анализ эффективности KAN в различных приложениях, таких как аппроксимация данных, решение УЧП и обработка данных высокой размерности, с сравнением с традиционными MLP и другими архитектурами</w:t>
      </w:r>
      <w:r w:rsidR="00531959">
        <w:rPr>
          <w:lang w:eastAsia="ru-RU"/>
        </w:rPr>
        <w:t>.</w:t>
      </w:r>
      <w:r w:rsidRPr="00644A7E">
        <w:rPr>
          <w:lang w:eastAsia="ru-RU"/>
        </w:rPr>
        <w:t xml:space="preserve"> (</w:t>
      </w:r>
      <w:hyperlink r:id="rId11" w:tgtFrame="_blank" w:history="1">
        <w:r w:rsidRPr="00D953EF">
          <w:rPr>
            <w:color w:val="0000FF"/>
            <w:u w:val="single"/>
            <w:lang w:eastAsia="ru-RU"/>
          </w:rPr>
          <w:t>Kolmogorov-Arnold Network</w:t>
        </w:r>
      </w:hyperlink>
      <w:r w:rsidRPr="00644A7E">
        <w:rPr>
          <w:lang w:eastAsia="ru-RU"/>
        </w:rPr>
        <w:t>).</w:t>
      </w:r>
    </w:p>
    <w:p w14:paraId="3C2E42E2" w14:textId="77777777" w:rsidR="00D953EF" w:rsidRPr="00644A7E" w:rsidRDefault="00D953EF" w:rsidP="00D953EF">
      <w:pPr>
        <w:pStyle w:val="a3"/>
        <w:numPr>
          <w:ilvl w:val="0"/>
          <w:numId w:val="1"/>
        </w:numPr>
        <w:rPr>
          <w:lang w:eastAsia="ru-RU"/>
        </w:rPr>
      </w:pPr>
      <w:r w:rsidRPr="00D953EF">
        <w:rPr>
          <w:b/>
          <w:bCs/>
          <w:lang w:eastAsia="ru-RU"/>
        </w:rPr>
        <w:t>Интерпретируемость</w:t>
      </w:r>
      <w:r w:rsidRPr="00644A7E">
        <w:rPr>
          <w:lang w:eastAsia="ru-RU"/>
        </w:rPr>
        <w:t>: Исследование, как KAN улучшают прозрачность модели, и обсуждение их потенциального влияния на научные открытия. Например, KAN могут быть полезны для извлечения научных правил из данных, что особенно важно в физике и математике (</w:t>
      </w:r>
      <w:hyperlink r:id="rId12" w:tgtFrame="_blank" w:history="1">
        <w:r w:rsidRPr="00D953EF">
          <w:rPr>
            <w:color w:val="0000FF"/>
            <w:u w:val="single"/>
            <w:lang w:eastAsia="ru-RU"/>
          </w:rPr>
          <w:t>A Beginner-friendly Introduction to Kolmogorov Arnold Networks (KAN)</w:t>
        </w:r>
      </w:hyperlink>
      <w:r w:rsidRPr="00644A7E">
        <w:rPr>
          <w:lang w:eastAsia="ru-RU"/>
        </w:rPr>
        <w:t>).</w:t>
      </w:r>
    </w:p>
    <w:p w14:paraId="55C8B576" w14:textId="2038A75E" w:rsidR="00D953EF" w:rsidRDefault="00D953EF" w:rsidP="00D953EF">
      <w:pPr>
        <w:pStyle w:val="a3"/>
        <w:numPr>
          <w:ilvl w:val="0"/>
          <w:numId w:val="1"/>
        </w:numPr>
        <w:rPr>
          <w:lang w:eastAsia="ru-RU"/>
        </w:rPr>
      </w:pPr>
      <w:r w:rsidRPr="00D953EF">
        <w:rPr>
          <w:b/>
          <w:bCs/>
          <w:lang w:eastAsia="ru-RU"/>
        </w:rPr>
        <w:t>Вызовы и будущие направления</w:t>
      </w:r>
      <w:r w:rsidRPr="00644A7E">
        <w:rPr>
          <w:lang w:eastAsia="ru-RU"/>
        </w:rPr>
        <w:t>: Обсуждение текущих ограничений, таких как повышенные требования к вычислительным ресурсам и сложности в настройке гиперпараметров, а также предложения по их преодолению. Исследования указывают на возможные проблемы с переобучением и длительным временем обучения, что требует дальнейших исследований (</w:t>
      </w:r>
      <w:hyperlink r:id="rId13" w:tgtFrame="_blank" w:history="1">
        <w:r w:rsidRPr="00D953EF">
          <w:rPr>
            <w:color w:val="0000FF"/>
            <w:u w:val="single"/>
            <w:lang w:eastAsia="ru-RU"/>
          </w:rPr>
          <w:t>Kolmogorov-Arnold Networks: a Critique</w:t>
        </w:r>
      </w:hyperlink>
      <w:r w:rsidRPr="00644A7E">
        <w:rPr>
          <w:lang w:eastAsia="ru-RU"/>
        </w:rPr>
        <w:t>).</w:t>
      </w:r>
    </w:p>
    <w:p w14:paraId="1357BB04" w14:textId="39E4C356" w:rsidR="00531959" w:rsidRDefault="00531959" w:rsidP="00531959">
      <w:pPr>
        <w:pStyle w:val="1"/>
        <w:rPr>
          <w:lang w:eastAsia="ru-RU"/>
        </w:rPr>
      </w:pPr>
      <w:bookmarkStart w:id="3" w:name="_Toc200920236"/>
      <w:r>
        <w:rPr>
          <w:lang w:eastAsia="ru-RU"/>
        </w:rPr>
        <w:lastRenderedPageBreak/>
        <w:t>Требования к окружению</w:t>
      </w:r>
      <w:bookmarkEnd w:id="3"/>
    </w:p>
    <w:p w14:paraId="182692BC" w14:textId="6065095F" w:rsidR="00531959" w:rsidRDefault="00531959" w:rsidP="00531959">
      <w:pPr>
        <w:pStyle w:val="2"/>
        <w:rPr>
          <w:lang w:eastAsia="ru-RU"/>
        </w:rPr>
      </w:pPr>
      <w:bookmarkStart w:id="4" w:name="_Toc200920237"/>
      <w:r>
        <w:rPr>
          <w:lang w:eastAsia="ru-RU"/>
        </w:rPr>
        <w:t>Требования к аппаратному обеспечению</w:t>
      </w:r>
      <w:bookmarkEnd w:id="4"/>
    </w:p>
    <w:p w14:paraId="1F2562C5" w14:textId="38FE8CF7" w:rsidR="00531959" w:rsidRDefault="00531959" w:rsidP="00531959">
      <w:r>
        <w:t>Такой проект предполагает обучение нейросетевых моделей (в т.ч. KAN и MLP), а также обработку высокоразмерных данных. Поэтому аппаратные требования зависят от объёма данных и сложности моделей:</w:t>
      </w:r>
    </w:p>
    <w:p w14:paraId="18729F6C" w14:textId="4E4871A1" w:rsidR="00531959" w:rsidRDefault="003D30E4" w:rsidP="003D30E4">
      <w:pPr>
        <w:pStyle w:val="3"/>
        <w:rPr>
          <w:lang w:eastAsia="ru-RU"/>
        </w:rPr>
      </w:pPr>
      <w:bookmarkStart w:id="5" w:name="_Toc200920238"/>
      <w:r>
        <w:rPr>
          <w:lang w:eastAsia="ru-RU"/>
        </w:rPr>
        <w:t>Минимальное требования (Для прототипа</w:t>
      </w:r>
      <w:r w:rsidRPr="003D30E4">
        <w:rPr>
          <w:lang w:eastAsia="ru-RU"/>
        </w:rPr>
        <w:t>/</w:t>
      </w:r>
      <w:r>
        <w:rPr>
          <w:lang w:eastAsia="ru-RU"/>
        </w:rPr>
        <w:t>разработки)</w:t>
      </w:r>
      <w:bookmarkEnd w:id="5"/>
    </w:p>
    <w:p w14:paraId="48AA83FA" w14:textId="15CA291B" w:rsidR="003D30E4" w:rsidRPr="003D30E4" w:rsidRDefault="003D30E4" w:rsidP="00797A18">
      <w:pPr>
        <w:pStyle w:val="a3"/>
        <w:numPr>
          <w:ilvl w:val="0"/>
          <w:numId w:val="2"/>
        </w:numPr>
        <w:rPr>
          <w:lang w:eastAsia="ru-RU"/>
        </w:rPr>
      </w:pPr>
      <w:r w:rsidRPr="003D30E4">
        <w:rPr>
          <w:b/>
          <w:bCs/>
          <w:lang w:eastAsia="ru-RU"/>
        </w:rPr>
        <w:t>Процессор:</w:t>
      </w:r>
      <w:r w:rsidRPr="003D30E4">
        <w:rPr>
          <w:lang w:eastAsia="ru-RU"/>
        </w:rPr>
        <w:t xml:space="preserve"> 4-ядерный CPU (например, Intel Core i5 / AMD Ryzen 5)</w:t>
      </w:r>
    </w:p>
    <w:p w14:paraId="5095E8C8" w14:textId="23707BE9" w:rsidR="003D30E4" w:rsidRPr="003D30E4" w:rsidRDefault="003D30E4" w:rsidP="00797A18">
      <w:pPr>
        <w:pStyle w:val="a3"/>
        <w:numPr>
          <w:ilvl w:val="0"/>
          <w:numId w:val="2"/>
        </w:numPr>
        <w:rPr>
          <w:lang w:eastAsia="ru-RU"/>
        </w:rPr>
      </w:pPr>
      <w:r w:rsidRPr="003D30E4">
        <w:rPr>
          <w:b/>
          <w:bCs/>
          <w:lang w:eastAsia="ru-RU"/>
        </w:rPr>
        <w:t>Оперативная память:</w:t>
      </w:r>
      <w:r w:rsidRPr="003D30E4">
        <w:rPr>
          <w:lang w:eastAsia="ru-RU"/>
        </w:rPr>
        <w:t xml:space="preserve"> от 8 ГБ</w:t>
      </w:r>
    </w:p>
    <w:p w14:paraId="22102E21" w14:textId="6439C7AE" w:rsidR="003D30E4" w:rsidRPr="003D30E4" w:rsidRDefault="003D30E4" w:rsidP="00797A18">
      <w:pPr>
        <w:pStyle w:val="a3"/>
        <w:numPr>
          <w:ilvl w:val="0"/>
          <w:numId w:val="2"/>
        </w:numPr>
        <w:rPr>
          <w:lang w:eastAsia="ru-RU"/>
        </w:rPr>
      </w:pPr>
      <w:r w:rsidRPr="003D30E4">
        <w:rPr>
          <w:b/>
          <w:bCs/>
          <w:lang w:eastAsia="ru-RU"/>
        </w:rPr>
        <w:t>Накопитель:</w:t>
      </w:r>
      <w:r w:rsidRPr="003D30E4">
        <w:rPr>
          <w:lang w:eastAsia="ru-RU"/>
        </w:rPr>
        <w:t xml:space="preserve"> SSD, минимум 20 ГБ свободного места</w:t>
      </w:r>
    </w:p>
    <w:p w14:paraId="4C3C060E" w14:textId="4A6AC8ED" w:rsidR="003D30E4" w:rsidRDefault="003D30E4" w:rsidP="00797A18">
      <w:pPr>
        <w:pStyle w:val="a3"/>
        <w:numPr>
          <w:ilvl w:val="0"/>
          <w:numId w:val="2"/>
        </w:numPr>
        <w:rPr>
          <w:lang w:eastAsia="ru-RU"/>
        </w:rPr>
      </w:pPr>
      <w:r w:rsidRPr="003D30E4">
        <w:rPr>
          <w:b/>
          <w:bCs/>
          <w:lang w:eastAsia="ru-RU"/>
        </w:rPr>
        <w:t>Графический ускоритель:</w:t>
      </w:r>
      <w:r w:rsidRPr="003D30E4">
        <w:rPr>
          <w:lang w:eastAsia="ru-RU"/>
        </w:rPr>
        <w:t xml:space="preserve"> не обязателен, но желательно наличие хотя бы CUDA-совместимой видеокарты (например, GTX 1050 Ti) для ускоренного обучения</w:t>
      </w:r>
    </w:p>
    <w:p w14:paraId="7DAB1944" w14:textId="178C99E8" w:rsidR="003D30E4" w:rsidRDefault="003D30E4" w:rsidP="003D30E4">
      <w:pPr>
        <w:pStyle w:val="3"/>
        <w:rPr>
          <w:lang w:eastAsia="ru-RU"/>
        </w:rPr>
      </w:pPr>
      <w:bookmarkStart w:id="6" w:name="_Toc200920239"/>
      <w:r>
        <w:rPr>
          <w:lang w:eastAsia="ru-RU"/>
        </w:rPr>
        <w:t>Рекомендуемые требования (для экспериментов с большими данными)</w:t>
      </w:r>
      <w:bookmarkEnd w:id="6"/>
    </w:p>
    <w:p w14:paraId="0E74A5A6" w14:textId="0E7111D1" w:rsidR="003D30E4" w:rsidRPr="003D30E4" w:rsidRDefault="003D30E4" w:rsidP="00797A18">
      <w:pPr>
        <w:pStyle w:val="a3"/>
        <w:numPr>
          <w:ilvl w:val="0"/>
          <w:numId w:val="3"/>
        </w:numPr>
        <w:rPr>
          <w:lang w:eastAsia="ru-RU"/>
        </w:rPr>
      </w:pPr>
      <w:r w:rsidRPr="003D30E4">
        <w:rPr>
          <w:b/>
          <w:bCs/>
          <w:lang w:eastAsia="ru-RU"/>
        </w:rPr>
        <w:t>Процессор:</w:t>
      </w:r>
      <w:r w:rsidRPr="003D30E4">
        <w:rPr>
          <w:lang w:eastAsia="ru-RU"/>
        </w:rPr>
        <w:t xml:space="preserve"> 6–8-ядерный CPU (например, Intel i7 / Ryzen 7 и выше)</w:t>
      </w:r>
    </w:p>
    <w:p w14:paraId="2C0392DE" w14:textId="32A96CFE" w:rsidR="003D30E4" w:rsidRPr="003D30E4" w:rsidRDefault="003D30E4" w:rsidP="00797A18">
      <w:pPr>
        <w:pStyle w:val="a3"/>
        <w:numPr>
          <w:ilvl w:val="0"/>
          <w:numId w:val="3"/>
        </w:numPr>
        <w:rPr>
          <w:lang w:eastAsia="ru-RU"/>
        </w:rPr>
      </w:pPr>
      <w:r w:rsidRPr="003D30E4">
        <w:rPr>
          <w:b/>
          <w:bCs/>
          <w:lang w:eastAsia="ru-RU"/>
        </w:rPr>
        <w:t>Оперативная память:</w:t>
      </w:r>
      <w:r w:rsidRPr="003D30E4">
        <w:rPr>
          <w:lang w:eastAsia="ru-RU"/>
        </w:rPr>
        <w:t xml:space="preserve"> от 16–32 ГБ</w:t>
      </w:r>
    </w:p>
    <w:p w14:paraId="20262604" w14:textId="4290B8C4" w:rsidR="003D30E4" w:rsidRPr="003D30E4" w:rsidRDefault="003D30E4" w:rsidP="00797A18">
      <w:pPr>
        <w:pStyle w:val="a3"/>
        <w:numPr>
          <w:ilvl w:val="0"/>
          <w:numId w:val="3"/>
        </w:numPr>
        <w:rPr>
          <w:lang w:eastAsia="ru-RU"/>
        </w:rPr>
      </w:pPr>
      <w:r w:rsidRPr="003D30E4">
        <w:rPr>
          <w:b/>
          <w:bCs/>
          <w:lang w:eastAsia="ru-RU"/>
        </w:rPr>
        <w:t>Графический ускоритель:</w:t>
      </w:r>
      <w:r w:rsidRPr="003D30E4">
        <w:rPr>
          <w:lang w:eastAsia="ru-RU"/>
        </w:rPr>
        <w:t xml:space="preserve"> NVIDIA GPU с поддержкой CUDA (например, RTX 3060/3070/3090 или A100 для продвинутых задач)</w:t>
      </w:r>
    </w:p>
    <w:p w14:paraId="07F92A95" w14:textId="0409AB50" w:rsidR="003D30E4" w:rsidRDefault="003D30E4" w:rsidP="00797A18">
      <w:pPr>
        <w:pStyle w:val="a3"/>
        <w:numPr>
          <w:ilvl w:val="0"/>
          <w:numId w:val="3"/>
        </w:numPr>
        <w:rPr>
          <w:lang w:eastAsia="ru-RU"/>
        </w:rPr>
      </w:pPr>
      <w:r w:rsidRPr="003D30E4">
        <w:rPr>
          <w:b/>
          <w:bCs/>
          <w:lang w:eastAsia="ru-RU"/>
        </w:rPr>
        <w:t>Накопитель:</w:t>
      </w:r>
      <w:r w:rsidRPr="003D30E4">
        <w:rPr>
          <w:lang w:eastAsia="ru-RU"/>
        </w:rPr>
        <w:t xml:space="preserve"> SSD от 100 ГБ (особенно если используется большой датасет)</w:t>
      </w:r>
    </w:p>
    <w:p w14:paraId="01FDC44E" w14:textId="38CFABBB" w:rsidR="003D30E4" w:rsidRDefault="003D30E4" w:rsidP="003D30E4">
      <w:pPr>
        <w:pStyle w:val="2"/>
        <w:rPr>
          <w:lang w:eastAsia="ru-RU"/>
        </w:rPr>
      </w:pPr>
      <w:bookmarkStart w:id="7" w:name="_Toc200920240"/>
      <w:r>
        <w:rPr>
          <w:lang w:eastAsia="ru-RU"/>
        </w:rPr>
        <w:t>Требования к программному обеспечению</w:t>
      </w:r>
      <w:bookmarkEnd w:id="7"/>
    </w:p>
    <w:p w14:paraId="63FFDD9C" w14:textId="77777777" w:rsidR="003D30E4" w:rsidRPr="003D30E4" w:rsidRDefault="003D30E4" w:rsidP="003D30E4">
      <w:pPr>
        <w:pStyle w:val="3"/>
      </w:pPr>
      <w:bookmarkStart w:id="8" w:name="_Toc200920241"/>
      <w:r w:rsidRPr="003D30E4">
        <w:rPr>
          <w:rStyle w:val="afa"/>
          <w:b/>
          <w:bCs w:val="0"/>
        </w:rPr>
        <w:t>ОС:</w:t>
      </w:r>
      <w:bookmarkEnd w:id="8"/>
    </w:p>
    <w:p w14:paraId="69E59DF5" w14:textId="77777777" w:rsidR="003D30E4" w:rsidRDefault="003D30E4" w:rsidP="00797A18">
      <w:pPr>
        <w:numPr>
          <w:ilvl w:val="0"/>
          <w:numId w:val="4"/>
        </w:numPr>
        <w:spacing w:before="100" w:beforeAutospacing="1" w:after="100" w:afterAutospacing="1" w:line="240" w:lineRule="auto"/>
        <w:jc w:val="left"/>
      </w:pPr>
      <w:r w:rsidRPr="001F26ED">
        <w:rPr>
          <w:b/>
          <w:bCs/>
        </w:rPr>
        <w:t>Linux</w:t>
      </w:r>
      <w:r>
        <w:t xml:space="preserve"> (Ubuntu, Arch, Debian и др.) — предпочтительно</w:t>
      </w:r>
    </w:p>
    <w:p w14:paraId="28E9BC9D" w14:textId="77777777" w:rsidR="003D30E4" w:rsidRDefault="003D30E4" w:rsidP="00797A18">
      <w:pPr>
        <w:numPr>
          <w:ilvl w:val="0"/>
          <w:numId w:val="4"/>
        </w:numPr>
        <w:spacing w:before="100" w:beforeAutospacing="1" w:after="100" w:afterAutospacing="1" w:line="240" w:lineRule="auto"/>
        <w:jc w:val="left"/>
      </w:pPr>
      <w:r w:rsidRPr="001F26ED">
        <w:rPr>
          <w:b/>
          <w:bCs/>
        </w:rPr>
        <w:t>Windows / macOS</w:t>
      </w:r>
      <w:r>
        <w:t xml:space="preserve"> — возможно, но может потребовать дополнительных настроек</w:t>
      </w:r>
    </w:p>
    <w:p w14:paraId="29F58923" w14:textId="77777777" w:rsidR="003D30E4" w:rsidRPr="003D30E4" w:rsidRDefault="003D30E4" w:rsidP="003D30E4">
      <w:pPr>
        <w:pStyle w:val="3"/>
      </w:pPr>
      <w:bookmarkStart w:id="9" w:name="_Toc200920242"/>
      <w:r w:rsidRPr="003D30E4">
        <w:rPr>
          <w:rStyle w:val="afa"/>
          <w:b/>
          <w:bCs w:val="0"/>
        </w:rPr>
        <w:t>Язык программирования и библиотеки:</w:t>
      </w:r>
      <w:bookmarkEnd w:id="9"/>
    </w:p>
    <w:p w14:paraId="4B9ABCBC" w14:textId="77777777" w:rsidR="003D30E4" w:rsidRDefault="003D30E4" w:rsidP="00797A18">
      <w:pPr>
        <w:numPr>
          <w:ilvl w:val="0"/>
          <w:numId w:val="5"/>
        </w:numPr>
        <w:spacing w:before="100" w:beforeAutospacing="1" w:after="100" w:afterAutospacing="1" w:line="240" w:lineRule="auto"/>
        <w:jc w:val="left"/>
      </w:pPr>
      <w:r>
        <w:rPr>
          <w:rStyle w:val="afa"/>
        </w:rPr>
        <w:t>Python 3.9+</w:t>
      </w:r>
    </w:p>
    <w:p w14:paraId="0A475AE8" w14:textId="77777777" w:rsidR="003D30E4" w:rsidRDefault="003D30E4" w:rsidP="00797A18">
      <w:pPr>
        <w:numPr>
          <w:ilvl w:val="0"/>
          <w:numId w:val="5"/>
        </w:numPr>
        <w:spacing w:before="100" w:beforeAutospacing="1" w:after="100" w:afterAutospacing="1" w:line="240" w:lineRule="auto"/>
        <w:jc w:val="left"/>
      </w:pPr>
      <w:r>
        <w:rPr>
          <w:rStyle w:val="afa"/>
        </w:rPr>
        <w:t>Основные библиотеки:</w:t>
      </w:r>
    </w:p>
    <w:p w14:paraId="6E772B41" w14:textId="77777777" w:rsidR="003D30E4" w:rsidRPr="003D30E4" w:rsidRDefault="003D30E4" w:rsidP="00797A18">
      <w:pPr>
        <w:pStyle w:val="a3"/>
        <w:numPr>
          <w:ilvl w:val="0"/>
          <w:numId w:val="5"/>
        </w:numPr>
        <w:rPr>
          <w:rFonts w:cs="Times New Roman"/>
          <w:szCs w:val="28"/>
        </w:rPr>
      </w:pPr>
      <w:r w:rsidRPr="003D30E4">
        <w:rPr>
          <w:rStyle w:val="HTML"/>
          <w:rFonts w:ascii="Times New Roman" w:eastAsia="Arial" w:hAnsi="Times New Roman" w:cs="Times New Roman"/>
          <w:sz w:val="28"/>
          <w:szCs w:val="28"/>
        </w:rPr>
        <w:t>PyTorch</w:t>
      </w:r>
      <w:r w:rsidRPr="003D30E4">
        <w:rPr>
          <w:rFonts w:cs="Times New Roman"/>
          <w:szCs w:val="28"/>
        </w:rPr>
        <w:t xml:space="preserve"> или </w:t>
      </w:r>
      <w:r w:rsidRPr="003D30E4">
        <w:rPr>
          <w:rStyle w:val="HTML"/>
          <w:rFonts w:ascii="Times New Roman" w:eastAsia="Arial" w:hAnsi="Times New Roman" w:cs="Times New Roman"/>
          <w:sz w:val="28"/>
          <w:szCs w:val="28"/>
        </w:rPr>
        <w:t>TensorFlow</w:t>
      </w:r>
      <w:r w:rsidRPr="003D30E4">
        <w:rPr>
          <w:rFonts w:cs="Times New Roman"/>
          <w:szCs w:val="28"/>
        </w:rPr>
        <w:t xml:space="preserve"> (в зависимости от реализации KAN)</w:t>
      </w:r>
    </w:p>
    <w:p w14:paraId="6CC3468F" w14:textId="77777777" w:rsidR="003D30E4" w:rsidRPr="003D30E4" w:rsidRDefault="003D30E4" w:rsidP="00797A18">
      <w:pPr>
        <w:pStyle w:val="a3"/>
        <w:numPr>
          <w:ilvl w:val="0"/>
          <w:numId w:val="5"/>
        </w:numPr>
        <w:rPr>
          <w:rFonts w:cs="Times New Roman"/>
          <w:szCs w:val="28"/>
        </w:rPr>
      </w:pPr>
      <w:r w:rsidRPr="003D30E4">
        <w:rPr>
          <w:rStyle w:val="HTML"/>
          <w:rFonts w:ascii="Times New Roman" w:eastAsia="Arial" w:hAnsi="Times New Roman" w:cs="Times New Roman"/>
          <w:sz w:val="28"/>
          <w:szCs w:val="28"/>
        </w:rPr>
        <w:t>torch-spline</w:t>
      </w:r>
      <w:r w:rsidRPr="003D30E4">
        <w:rPr>
          <w:rFonts w:cs="Times New Roman"/>
          <w:szCs w:val="28"/>
        </w:rPr>
        <w:t xml:space="preserve"> (если используется PyTorch и B-сплайны)</w:t>
      </w:r>
    </w:p>
    <w:p w14:paraId="1A76D629" w14:textId="77777777" w:rsidR="003D30E4" w:rsidRPr="003D30E4" w:rsidRDefault="003D30E4" w:rsidP="00797A18">
      <w:pPr>
        <w:pStyle w:val="a3"/>
        <w:numPr>
          <w:ilvl w:val="0"/>
          <w:numId w:val="5"/>
        </w:numPr>
        <w:rPr>
          <w:rFonts w:cs="Times New Roman"/>
          <w:szCs w:val="28"/>
        </w:rPr>
      </w:pPr>
      <w:r w:rsidRPr="003D30E4">
        <w:rPr>
          <w:rStyle w:val="HTML"/>
          <w:rFonts w:ascii="Times New Roman" w:eastAsia="Arial" w:hAnsi="Times New Roman" w:cs="Times New Roman"/>
          <w:sz w:val="28"/>
          <w:szCs w:val="28"/>
        </w:rPr>
        <w:t>NumPy</w:t>
      </w:r>
      <w:r w:rsidRPr="003D30E4">
        <w:rPr>
          <w:rFonts w:cs="Times New Roman"/>
          <w:szCs w:val="28"/>
        </w:rPr>
        <w:t xml:space="preserve">, </w:t>
      </w:r>
      <w:r w:rsidRPr="003D30E4">
        <w:rPr>
          <w:rStyle w:val="HTML"/>
          <w:rFonts w:ascii="Times New Roman" w:eastAsia="Arial" w:hAnsi="Times New Roman" w:cs="Times New Roman"/>
          <w:sz w:val="28"/>
          <w:szCs w:val="28"/>
        </w:rPr>
        <w:t>SciPy</w:t>
      </w:r>
      <w:r w:rsidRPr="003D30E4">
        <w:rPr>
          <w:rFonts w:cs="Times New Roman"/>
          <w:szCs w:val="28"/>
        </w:rPr>
        <w:t xml:space="preserve">, </w:t>
      </w:r>
      <w:r w:rsidRPr="003D30E4">
        <w:rPr>
          <w:rStyle w:val="HTML"/>
          <w:rFonts w:ascii="Times New Roman" w:eastAsia="Arial" w:hAnsi="Times New Roman" w:cs="Times New Roman"/>
          <w:sz w:val="28"/>
          <w:szCs w:val="28"/>
        </w:rPr>
        <w:t>Matplotlib</w:t>
      </w:r>
      <w:r w:rsidRPr="003D30E4">
        <w:rPr>
          <w:rFonts w:cs="Times New Roman"/>
          <w:szCs w:val="28"/>
        </w:rPr>
        <w:t xml:space="preserve"> — для анализа данных и визуализации</w:t>
      </w:r>
    </w:p>
    <w:p w14:paraId="5C02A042" w14:textId="77777777" w:rsidR="003D30E4" w:rsidRPr="003D30E4" w:rsidRDefault="003D30E4" w:rsidP="00797A18">
      <w:pPr>
        <w:pStyle w:val="a3"/>
        <w:numPr>
          <w:ilvl w:val="0"/>
          <w:numId w:val="5"/>
        </w:numPr>
        <w:rPr>
          <w:rFonts w:cs="Times New Roman"/>
          <w:szCs w:val="28"/>
        </w:rPr>
      </w:pPr>
      <w:r w:rsidRPr="003D30E4">
        <w:rPr>
          <w:rStyle w:val="HTML"/>
          <w:rFonts w:ascii="Times New Roman" w:eastAsia="Arial" w:hAnsi="Times New Roman" w:cs="Times New Roman"/>
          <w:sz w:val="28"/>
          <w:szCs w:val="28"/>
        </w:rPr>
        <w:t>scikit-learn</w:t>
      </w:r>
      <w:r w:rsidRPr="003D30E4">
        <w:rPr>
          <w:rFonts w:cs="Times New Roman"/>
          <w:szCs w:val="28"/>
        </w:rPr>
        <w:t xml:space="preserve"> — для базового сравнения с MLP/другими моделями</w:t>
      </w:r>
    </w:p>
    <w:p w14:paraId="6BCAFB1C" w14:textId="77777777" w:rsidR="003D30E4" w:rsidRDefault="003D30E4" w:rsidP="00797A18">
      <w:pPr>
        <w:pStyle w:val="a3"/>
        <w:numPr>
          <w:ilvl w:val="0"/>
          <w:numId w:val="5"/>
        </w:numPr>
      </w:pPr>
      <w:r w:rsidRPr="003D30E4">
        <w:rPr>
          <w:rFonts w:cs="Times New Roman"/>
          <w:szCs w:val="28"/>
        </w:rPr>
        <w:t>Jupyter Notebook или VS Code — для разработки и отчётности</w:t>
      </w:r>
    </w:p>
    <w:p w14:paraId="65105A07" w14:textId="77777777" w:rsidR="003D30E4" w:rsidRPr="003D30E4" w:rsidRDefault="003D30E4" w:rsidP="003D30E4">
      <w:pPr>
        <w:pStyle w:val="3"/>
      </w:pPr>
      <w:bookmarkStart w:id="10" w:name="_Toc200920243"/>
      <w:r w:rsidRPr="003D30E4">
        <w:rPr>
          <w:rStyle w:val="afa"/>
          <w:b/>
          <w:bCs w:val="0"/>
        </w:rPr>
        <w:lastRenderedPageBreak/>
        <w:t>Средства визуализации и документации:</w:t>
      </w:r>
      <w:bookmarkEnd w:id="10"/>
    </w:p>
    <w:p w14:paraId="3F5ABE4C" w14:textId="77777777" w:rsidR="003D30E4" w:rsidRDefault="003D30E4" w:rsidP="00797A18">
      <w:pPr>
        <w:pStyle w:val="a3"/>
        <w:numPr>
          <w:ilvl w:val="0"/>
          <w:numId w:val="6"/>
        </w:numPr>
      </w:pPr>
      <w:r w:rsidRPr="003D30E4">
        <w:rPr>
          <w:rStyle w:val="HTML"/>
          <w:rFonts w:ascii="Times New Roman" w:eastAsia="Arial" w:hAnsi="Times New Roman" w:cs="Times New Roman"/>
          <w:sz w:val="28"/>
          <w:szCs w:val="28"/>
        </w:rPr>
        <w:t>TensorBoard</w:t>
      </w:r>
      <w:r w:rsidRPr="003D30E4">
        <w:rPr>
          <w:rFonts w:cs="Times New Roman"/>
          <w:szCs w:val="28"/>
        </w:rPr>
        <w:t xml:space="preserve">, </w:t>
      </w:r>
      <w:r w:rsidRPr="003D30E4">
        <w:rPr>
          <w:rStyle w:val="HTML"/>
          <w:rFonts w:ascii="Times New Roman" w:eastAsia="Arial" w:hAnsi="Times New Roman" w:cs="Times New Roman"/>
          <w:sz w:val="28"/>
          <w:szCs w:val="28"/>
        </w:rPr>
        <w:t>WandB</w:t>
      </w:r>
      <w:r w:rsidRPr="003D30E4">
        <w:rPr>
          <w:rFonts w:cs="Times New Roman"/>
          <w:szCs w:val="28"/>
        </w:rPr>
        <w:t xml:space="preserve">, </w:t>
      </w:r>
      <w:r w:rsidRPr="003D30E4">
        <w:rPr>
          <w:rStyle w:val="HTML"/>
          <w:rFonts w:ascii="Times New Roman" w:eastAsia="Arial" w:hAnsi="Times New Roman" w:cs="Times New Roman"/>
          <w:sz w:val="28"/>
          <w:szCs w:val="28"/>
        </w:rPr>
        <w:t>Matplotlib</w:t>
      </w:r>
      <w:r w:rsidRPr="003D30E4">
        <w:rPr>
          <w:rFonts w:cs="Times New Roman"/>
          <w:szCs w:val="28"/>
        </w:rPr>
        <w:t>/</w:t>
      </w:r>
      <w:r w:rsidRPr="003D30E4">
        <w:rPr>
          <w:rStyle w:val="HTML"/>
          <w:rFonts w:ascii="Times New Roman" w:eastAsia="Arial" w:hAnsi="Times New Roman" w:cs="Times New Roman"/>
          <w:sz w:val="28"/>
          <w:szCs w:val="28"/>
        </w:rPr>
        <w:t>Seaborn</w:t>
      </w:r>
      <w:r>
        <w:t xml:space="preserve"> — для графиков и мониторинга</w:t>
      </w:r>
    </w:p>
    <w:p w14:paraId="174337D6" w14:textId="424DD37C" w:rsidR="003D30E4" w:rsidRDefault="003D30E4" w:rsidP="00797A18">
      <w:pPr>
        <w:pStyle w:val="a3"/>
        <w:numPr>
          <w:ilvl w:val="0"/>
          <w:numId w:val="6"/>
        </w:numPr>
      </w:pPr>
      <w:r>
        <w:t>LaTeX / Overleaf / Word / Markdown — для написания теоретической части и отчётов</w:t>
      </w:r>
    </w:p>
    <w:p w14:paraId="3EB70AC2" w14:textId="34E44AAA" w:rsidR="003D30E4" w:rsidRDefault="003D30E4" w:rsidP="003D30E4">
      <w:pPr>
        <w:pStyle w:val="2"/>
      </w:pPr>
      <w:bookmarkStart w:id="11" w:name="_Toc200920244"/>
      <w:r>
        <w:t>Требования к пользователям</w:t>
      </w:r>
      <w:bookmarkEnd w:id="11"/>
    </w:p>
    <w:p w14:paraId="35111C1F" w14:textId="2647AFE0" w:rsidR="003D30E4" w:rsidRPr="003D30E4" w:rsidRDefault="003D30E4" w:rsidP="003D30E4">
      <w:r>
        <w:t>Этот проект ориентирован на пользователей, обладающих определёнными знаниями в математике и машинном обучении. Основные требования к компетенциям пользователя:</w:t>
      </w:r>
    </w:p>
    <w:p w14:paraId="590D5904" w14:textId="77777777" w:rsidR="003D30E4" w:rsidRPr="003D30E4" w:rsidRDefault="003D30E4" w:rsidP="003D30E4">
      <w:pPr>
        <w:pStyle w:val="3"/>
      </w:pPr>
      <w:bookmarkStart w:id="12" w:name="_Toc200920245"/>
      <w:r w:rsidRPr="003D30E4">
        <w:rPr>
          <w:rStyle w:val="afa"/>
          <w:b/>
          <w:bCs w:val="0"/>
        </w:rPr>
        <w:t>Базовые знания:</w:t>
      </w:r>
      <w:bookmarkEnd w:id="12"/>
    </w:p>
    <w:p w14:paraId="701CDE8B" w14:textId="77777777" w:rsidR="003D30E4" w:rsidRDefault="003D30E4" w:rsidP="00797A18">
      <w:pPr>
        <w:numPr>
          <w:ilvl w:val="0"/>
          <w:numId w:val="7"/>
        </w:numPr>
        <w:spacing w:before="100" w:beforeAutospacing="1" w:after="100" w:afterAutospacing="1" w:line="240" w:lineRule="auto"/>
        <w:jc w:val="left"/>
      </w:pPr>
      <w:r>
        <w:t>Основы линейной алгебры, математического анализа и теории функций</w:t>
      </w:r>
    </w:p>
    <w:p w14:paraId="1E927083" w14:textId="77777777" w:rsidR="003D30E4" w:rsidRDefault="003D30E4" w:rsidP="00797A18">
      <w:pPr>
        <w:numPr>
          <w:ilvl w:val="0"/>
          <w:numId w:val="7"/>
        </w:numPr>
        <w:spacing w:before="100" w:beforeAutospacing="1" w:after="100" w:afterAutospacing="1" w:line="240" w:lineRule="auto"/>
        <w:jc w:val="left"/>
      </w:pPr>
      <w:r>
        <w:t>Понимание принципов машинного обучения и нейронных сетей (например, MLP, SGD, переобучение)</w:t>
      </w:r>
    </w:p>
    <w:p w14:paraId="72F3085C" w14:textId="77777777" w:rsidR="003D30E4" w:rsidRDefault="003D30E4" w:rsidP="00797A18">
      <w:pPr>
        <w:numPr>
          <w:ilvl w:val="0"/>
          <w:numId w:val="7"/>
        </w:numPr>
        <w:spacing w:before="100" w:beforeAutospacing="1" w:after="100" w:afterAutospacing="1" w:line="240" w:lineRule="auto"/>
        <w:jc w:val="left"/>
      </w:pPr>
      <w:r>
        <w:t>Навыки работы с Python и популярными ML-фреймворками (PyTorch/TensorFlow)</w:t>
      </w:r>
    </w:p>
    <w:p w14:paraId="122A4790" w14:textId="77777777" w:rsidR="003D30E4" w:rsidRPr="003D30E4" w:rsidRDefault="003D30E4" w:rsidP="003D30E4">
      <w:pPr>
        <w:pStyle w:val="3"/>
      </w:pPr>
      <w:bookmarkStart w:id="13" w:name="_Toc200920246"/>
      <w:r w:rsidRPr="003D30E4">
        <w:rPr>
          <w:rStyle w:val="afa"/>
          <w:b/>
          <w:bCs w:val="0"/>
        </w:rPr>
        <w:t>Желательные навыки:</w:t>
      </w:r>
      <w:bookmarkEnd w:id="13"/>
    </w:p>
    <w:p w14:paraId="7B0825AB" w14:textId="77777777" w:rsidR="003D30E4" w:rsidRDefault="003D30E4" w:rsidP="00797A18">
      <w:pPr>
        <w:numPr>
          <w:ilvl w:val="0"/>
          <w:numId w:val="8"/>
        </w:numPr>
        <w:spacing w:before="100" w:beforeAutospacing="1" w:after="100" w:afterAutospacing="1" w:line="240" w:lineRule="auto"/>
        <w:jc w:val="left"/>
      </w:pPr>
      <w:r>
        <w:t>Знания в области функционального анализа (для понимания пространства функций, суперпозиции, Гильбертовых пространств)</w:t>
      </w:r>
    </w:p>
    <w:p w14:paraId="029A0078" w14:textId="77777777" w:rsidR="003D30E4" w:rsidRDefault="003D30E4" w:rsidP="00797A18">
      <w:pPr>
        <w:numPr>
          <w:ilvl w:val="0"/>
          <w:numId w:val="8"/>
        </w:numPr>
        <w:spacing w:before="100" w:beforeAutospacing="1" w:after="100" w:afterAutospacing="1" w:line="240" w:lineRule="auto"/>
        <w:jc w:val="left"/>
      </w:pPr>
      <w:r>
        <w:t>Навыки визуализации данных</w:t>
      </w:r>
    </w:p>
    <w:p w14:paraId="6910AC12" w14:textId="77777777" w:rsidR="003D30E4" w:rsidRDefault="003D30E4" w:rsidP="00797A18">
      <w:pPr>
        <w:numPr>
          <w:ilvl w:val="0"/>
          <w:numId w:val="8"/>
        </w:numPr>
        <w:spacing w:before="100" w:beforeAutospacing="1" w:after="100" w:afterAutospacing="1" w:line="240" w:lineRule="auto"/>
        <w:jc w:val="left"/>
      </w:pPr>
      <w:r>
        <w:t>Навыки настройки гиперпараметров и проведения экспериментов</w:t>
      </w:r>
    </w:p>
    <w:p w14:paraId="6C05C85B" w14:textId="11DE990F" w:rsidR="003D30E4" w:rsidRDefault="003D30E4" w:rsidP="00797A18">
      <w:pPr>
        <w:numPr>
          <w:ilvl w:val="0"/>
          <w:numId w:val="8"/>
        </w:numPr>
        <w:spacing w:before="100" w:beforeAutospacing="1" w:after="100" w:afterAutospacing="1" w:line="240" w:lineRule="auto"/>
        <w:jc w:val="left"/>
      </w:pPr>
      <w:r>
        <w:t>Опыт чтения научных статей (для работы с оригинальными источниками по KAN)</w:t>
      </w:r>
    </w:p>
    <w:p w14:paraId="23A2824F" w14:textId="2F868C06" w:rsidR="00342EDF" w:rsidRDefault="00342EDF" w:rsidP="00342EDF">
      <w:pPr>
        <w:spacing w:before="100" w:beforeAutospacing="1" w:after="100" w:afterAutospacing="1" w:line="240" w:lineRule="auto"/>
        <w:jc w:val="left"/>
      </w:pPr>
    </w:p>
    <w:p w14:paraId="57B68983" w14:textId="5C1FCD9D" w:rsidR="00342EDF" w:rsidRDefault="00342EDF" w:rsidP="00342EDF">
      <w:pPr>
        <w:spacing w:before="100" w:beforeAutospacing="1" w:after="100" w:afterAutospacing="1" w:line="240" w:lineRule="auto"/>
        <w:jc w:val="left"/>
      </w:pPr>
    </w:p>
    <w:p w14:paraId="4B1FE5A3" w14:textId="4970ACCF" w:rsidR="00342EDF" w:rsidRDefault="00342EDF" w:rsidP="00342EDF">
      <w:pPr>
        <w:spacing w:before="100" w:beforeAutospacing="1" w:after="100" w:afterAutospacing="1" w:line="240" w:lineRule="auto"/>
        <w:jc w:val="left"/>
      </w:pPr>
    </w:p>
    <w:p w14:paraId="02A26382" w14:textId="306650B6" w:rsidR="00342EDF" w:rsidRDefault="00342EDF" w:rsidP="00342EDF">
      <w:pPr>
        <w:spacing w:before="100" w:beforeAutospacing="1" w:after="100" w:afterAutospacing="1" w:line="240" w:lineRule="auto"/>
        <w:jc w:val="left"/>
      </w:pPr>
    </w:p>
    <w:p w14:paraId="603330DB" w14:textId="5F2755D1" w:rsidR="00342EDF" w:rsidRDefault="00342EDF" w:rsidP="00342EDF">
      <w:pPr>
        <w:spacing w:before="100" w:beforeAutospacing="1" w:after="100" w:afterAutospacing="1" w:line="240" w:lineRule="auto"/>
        <w:jc w:val="left"/>
      </w:pPr>
    </w:p>
    <w:p w14:paraId="03142126" w14:textId="462BE995" w:rsidR="00342EDF" w:rsidRDefault="00342EDF" w:rsidP="00342EDF">
      <w:pPr>
        <w:spacing w:before="100" w:beforeAutospacing="1" w:after="100" w:afterAutospacing="1" w:line="240" w:lineRule="auto"/>
        <w:jc w:val="left"/>
      </w:pPr>
    </w:p>
    <w:p w14:paraId="1DACE361" w14:textId="440FB6DA" w:rsidR="00342EDF" w:rsidRDefault="00342EDF" w:rsidP="00342EDF">
      <w:pPr>
        <w:spacing w:before="100" w:beforeAutospacing="1" w:after="100" w:afterAutospacing="1" w:line="240" w:lineRule="auto"/>
        <w:jc w:val="left"/>
      </w:pPr>
    </w:p>
    <w:p w14:paraId="29E690FA" w14:textId="77777777" w:rsidR="00342EDF" w:rsidRPr="003D30E4" w:rsidRDefault="00342EDF" w:rsidP="00342EDF">
      <w:pPr>
        <w:spacing w:before="100" w:beforeAutospacing="1" w:after="100" w:afterAutospacing="1" w:line="240" w:lineRule="auto"/>
        <w:jc w:val="left"/>
      </w:pPr>
    </w:p>
    <w:p w14:paraId="0FE65626" w14:textId="1657F943" w:rsidR="00D953EF" w:rsidRDefault="003D30E4" w:rsidP="00D953EF">
      <w:pPr>
        <w:pStyle w:val="1"/>
        <w:rPr>
          <w:lang w:eastAsia="ru-RU"/>
        </w:rPr>
      </w:pPr>
      <w:bookmarkStart w:id="14" w:name="_Toc200920247"/>
      <w:r>
        <w:lastRenderedPageBreak/>
        <w:t>Введение в предметную область</w:t>
      </w:r>
      <w:bookmarkEnd w:id="14"/>
    </w:p>
    <w:p w14:paraId="1283A0F6" w14:textId="77777777" w:rsidR="00D953EF" w:rsidRDefault="00D953EF" w:rsidP="00D953EF">
      <w:pPr>
        <w:pStyle w:val="2"/>
        <w:rPr>
          <w:lang w:eastAsia="ru-RU"/>
        </w:rPr>
      </w:pPr>
      <w:bookmarkStart w:id="15" w:name="_Toc200920248"/>
      <w:r>
        <w:rPr>
          <w:lang w:eastAsia="ru-RU"/>
        </w:rPr>
        <w:t>Математическая теорема Колмагорова – Арнольда</w:t>
      </w:r>
      <w:bookmarkEnd w:id="15"/>
    </w:p>
    <w:p w14:paraId="5EC2B6D6" w14:textId="08EAFA4D" w:rsidR="00D953EF" w:rsidRDefault="00D953EF" w:rsidP="00D953EF">
      <w:r>
        <w:rPr>
          <w:lang w:eastAsia="ru-RU"/>
        </w:rPr>
        <w:tab/>
        <w:t xml:space="preserve">На втором Международном конгрессе математиков в Париже в 1900 году математик Давид Гильберт представил список из 23 задач, охватывающие многие области математики: </w:t>
      </w:r>
      <w:hyperlink r:id="rId14" w:tooltip="Алгебра" w:history="1">
        <w:r w:rsidRPr="00644A7E">
          <w:t>алгебру</w:t>
        </w:r>
      </w:hyperlink>
      <w:r w:rsidRPr="00644A7E">
        <w:t>, </w:t>
      </w:r>
      <w:hyperlink r:id="rId15" w:tooltip="Теория чисел" w:history="1">
        <w:r w:rsidRPr="00644A7E">
          <w:t>теорию чисел</w:t>
        </w:r>
      </w:hyperlink>
      <w:r w:rsidRPr="00644A7E">
        <w:t>, </w:t>
      </w:r>
      <w:hyperlink r:id="rId16" w:tooltip="Геометрия" w:history="1">
        <w:r w:rsidRPr="00644A7E">
          <w:t>геометрию</w:t>
        </w:r>
      </w:hyperlink>
      <w:r w:rsidRPr="00644A7E">
        <w:t>, </w:t>
      </w:r>
      <w:hyperlink r:id="rId17" w:tooltip="Топология" w:history="1">
        <w:r w:rsidRPr="00644A7E">
          <w:t>топологию</w:t>
        </w:r>
      </w:hyperlink>
      <w:r w:rsidRPr="00644A7E">
        <w:t>, алгебраическую геометрию, </w:t>
      </w:r>
      <w:hyperlink r:id="rId18" w:tooltip="Группа Ли" w:history="1">
        <w:r w:rsidRPr="00644A7E">
          <w:t>группы Ли</w:t>
        </w:r>
      </w:hyperlink>
      <w:r w:rsidRPr="00644A7E">
        <w:t>, вещественный и комплексный анализ, </w:t>
      </w:r>
      <w:hyperlink r:id="rId19" w:tooltip="Дифференциальное уравнение" w:history="1">
        <w:r w:rsidRPr="00644A7E">
          <w:t>дифференциальные уравнения</w:t>
        </w:r>
      </w:hyperlink>
      <w:r w:rsidRPr="00644A7E">
        <w:t>, математическую физику</w:t>
      </w:r>
      <w:r>
        <w:t xml:space="preserve">, </w:t>
      </w:r>
      <w:hyperlink r:id="rId20" w:tooltip="Теория вероятностей" w:history="1">
        <w:r w:rsidRPr="00644A7E">
          <w:t>теорию вероятностей</w:t>
        </w:r>
      </w:hyperlink>
      <w:r w:rsidRPr="00644A7E">
        <w:t>, а также </w:t>
      </w:r>
      <w:hyperlink r:id="rId21" w:tooltip="Вариационное исчисление" w:history="1">
        <w:r w:rsidRPr="00644A7E">
          <w:t>вариационное исчисление</w:t>
        </w:r>
      </w:hyperlink>
      <w:r>
        <w:t xml:space="preserve">. Проблемы должны были определить вектор развития математики в </w:t>
      </w:r>
      <w:r>
        <w:rPr>
          <w:lang w:val="en-US"/>
        </w:rPr>
        <w:t>XX</w:t>
      </w:r>
      <w:r w:rsidRPr="00FF6260">
        <w:t xml:space="preserve"> </w:t>
      </w:r>
      <w:r>
        <w:t xml:space="preserve">веке. Опубликованы задачи на английском были в 1902 годе и на тот момент все не были решены. Гильберт считал выдвинутые проблемы наиболее актуальными в математическом сообществе и по сей день решены не все. </w:t>
      </w:r>
    </w:p>
    <w:p w14:paraId="6EED15CB" w14:textId="39911F8F" w:rsidR="00D953EF" w:rsidRDefault="00D953EF" w:rsidP="00D953EF">
      <w:r>
        <w:tab/>
        <w:t xml:space="preserve">В контекст всех задач погружаться не имеет никакого смысла, так как нас интересует только </w:t>
      </w:r>
      <w:r>
        <w:rPr>
          <w:b/>
          <w:bCs/>
        </w:rPr>
        <w:t>Т</w:t>
      </w:r>
      <w:r w:rsidRPr="00644A7E">
        <w:rPr>
          <w:b/>
          <w:bCs/>
        </w:rPr>
        <w:t>ринадцатая проблема из списка задач Гильберта</w:t>
      </w:r>
      <w:r>
        <w:rPr>
          <w:b/>
          <w:bCs/>
        </w:rPr>
        <w:t xml:space="preserve">. </w:t>
      </w:r>
      <w:r>
        <w:t xml:space="preserve">Формулируется она следующим образом: можно ли решить общее уравнение седьмой степени с помощью функций, зависящих только от двух переменных? </w:t>
      </w:r>
    </w:p>
    <w:p w14:paraId="1869F5B9" w14:textId="0F7484A6" w:rsidR="00D953EF" w:rsidRDefault="00D953EF" w:rsidP="00D953EF">
      <w:pPr>
        <w:rPr>
          <w:rFonts w:eastAsiaTheme="minorEastAsia"/>
        </w:rPr>
      </w:pPr>
      <w:r>
        <w:tab/>
        <w:t xml:space="preserve">В 1956 году советский математик Андрей Колмагоров доказал промежуточный результат, показывающий что любую непрерывную функцию </w:t>
      </w:r>
      <m:oMath>
        <m:r>
          <w:rPr>
            <w:rFonts w:ascii="Cambria Math" w:hAnsi="Cambria Math"/>
          </w:rPr>
          <m:t>f:[0,1</m:t>
        </m:r>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→R</m:t>
        </m:r>
      </m:oMath>
      <w:r w:rsidRPr="008E6134">
        <w:rPr>
          <w:rFonts w:eastAsiaTheme="minorEastAsia"/>
        </w:rPr>
        <w:t xml:space="preserve"> </w:t>
      </w:r>
      <w:r>
        <w:rPr>
          <w:rFonts w:eastAsiaTheme="minorEastAsia"/>
        </w:rPr>
        <w:t xml:space="preserve">через суперпозицию функций трёх переменных, но это не опровергало гипотезу Гильберта, так как функции трёх переменных не сводились к функциям двух переменных. </w:t>
      </w:r>
    </w:p>
    <w:p w14:paraId="3404801E" w14:textId="041183AA" w:rsidR="00D953EF" w:rsidRDefault="00D953EF" w:rsidP="00D953EF">
      <w:pPr>
        <w:rPr>
          <w:lang w:eastAsia="ru-RU"/>
        </w:rPr>
      </w:pPr>
      <w:r>
        <w:rPr>
          <w:lang w:eastAsia="ru-RU"/>
        </w:rPr>
        <w:tab/>
      </w:r>
      <w:r w:rsidRPr="000D27C0">
        <w:rPr>
          <w:lang w:eastAsia="ru-RU"/>
        </w:rPr>
        <w:t xml:space="preserve">В 1957 году ученик Колмогорова, Владимир Арнольд, в возрасте всего 19 лет, усовершенствовал результат своего учителя. Арнольд доказал, что непрерывные функции трёх переменных можно представить через суперпозицию функций двух переменных. Его работа показала, что для любой непрерывной функции </w:t>
      </w:r>
      <m:oMath>
        <m:r>
          <w:rPr>
            <w:rFonts w:ascii="Cambria Math" w:hAnsi="Cambria Math"/>
            <w:lang w:eastAsia="ru-RU"/>
          </w:rPr>
          <m:t>f(x,y,z)</m:t>
        </m:r>
      </m:oMath>
      <w:r w:rsidRPr="000D27C0">
        <w:rPr>
          <w:lang w:eastAsia="ru-RU"/>
        </w:rPr>
        <w:t xml:space="preserve"> на компактном множестве существует представление вида:</w:t>
      </w:r>
    </w:p>
    <w:p w14:paraId="2BB3C46F" w14:textId="77777777" w:rsidR="00D953EF" w:rsidRPr="000D27C0" w:rsidRDefault="00D953EF" w:rsidP="00D953EF">
      <w:pPr>
        <w:rPr>
          <w:rFonts w:eastAsiaTheme="minorEastAsia"/>
          <w:i/>
          <w:lang w:eastAsia="ru-RU"/>
        </w:rPr>
      </w:pPr>
      <m:oMathPara>
        <m:oMath>
          <m:r>
            <w:rPr>
              <w:rFonts w:ascii="Cambria Math" w:eastAsiaTheme="minorEastAsia" w:hAnsi="Cambria Math"/>
              <w:lang w:eastAsia="ru-RU"/>
            </w:rPr>
            <m:t>f</m:t>
          </m:r>
          <m:d>
            <m:dPr>
              <m:ctrlPr>
                <w:rPr>
                  <w:rFonts w:ascii="Cambria Math" w:eastAsiaTheme="minorEastAsia" w:hAnsi="Cambria Math"/>
                  <w:i/>
                  <w:lang w:eastAsia="ru-RU"/>
                </w:rPr>
              </m:ctrlPr>
            </m:dPr>
            <m:e>
              <m:r>
                <w:rPr>
                  <w:rFonts w:ascii="Cambria Math" w:eastAsiaTheme="minorEastAsia" w:hAnsi="Cambria Math"/>
                  <w:lang w:eastAsia="ru-RU"/>
                </w:rPr>
                <m:t>x,y,z</m:t>
              </m:r>
            </m:e>
          </m:d>
          <m:r>
            <w:rPr>
              <w:rFonts w:ascii="Cambria Math" w:eastAsiaTheme="minorEastAsia" w:hAnsi="Cambria Math"/>
              <w:lang w:eastAsia="ru-RU"/>
            </w:rPr>
            <m:t xml:space="preserve">= </m:t>
          </m:r>
          <m:nary>
            <m:naryPr>
              <m:chr m:val="∑"/>
              <m:limLoc m:val="undOvr"/>
              <m:supHide m:val="1"/>
              <m:ctrlPr>
                <w:rPr>
                  <w:rFonts w:ascii="Cambria Math" w:eastAsiaTheme="minorEastAsia" w:hAnsi="Cambria Math"/>
                  <w:i/>
                  <w:lang w:eastAsia="ru-RU"/>
                </w:rPr>
              </m:ctrlPr>
            </m:naryPr>
            <m:sub>
              <m:r>
                <w:rPr>
                  <w:rFonts w:ascii="Cambria Math" w:eastAsiaTheme="minorEastAsia" w:hAnsi="Cambria Math"/>
                  <w:lang w:eastAsia="ru-RU"/>
                </w:rPr>
                <m:t>q</m:t>
              </m:r>
            </m:sub>
            <m:sup/>
            <m:e>
              <m:sSub>
                <m:sSubPr>
                  <m:ctrlPr>
                    <w:rPr>
                      <w:rFonts w:ascii="Cambria Math" w:eastAsiaTheme="minorEastAsia" w:hAnsi="Cambria Math"/>
                      <w:i/>
                      <w:lang w:eastAsia="ru-RU"/>
                    </w:rPr>
                  </m:ctrlPr>
                </m:sSubPr>
                <m:e>
                  <m:r>
                    <w:rPr>
                      <w:rFonts w:ascii="Cambria Math" w:eastAsiaTheme="minorEastAsia" w:hAnsi="Cambria Math"/>
                      <w:lang w:eastAsia="ru-RU"/>
                    </w:rPr>
                    <m:t>Ф</m:t>
                  </m:r>
                </m:e>
                <m:sub>
                  <m:r>
                    <w:rPr>
                      <w:rFonts w:ascii="Cambria Math" w:eastAsiaTheme="minorEastAsia" w:hAnsi="Cambria Math"/>
                      <w:lang w:eastAsia="ru-RU"/>
                    </w:rPr>
                    <m:t>q</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sub>
                  </m:sSub>
                  <m:d>
                    <m:dPr>
                      <m:ctrlPr>
                        <w:rPr>
                          <w:rFonts w:ascii="Cambria Math" w:eastAsiaTheme="minorEastAsia" w:hAnsi="Cambria Math"/>
                          <w:i/>
                          <w:lang w:eastAsia="ru-RU"/>
                        </w:rPr>
                      </m:ctrlPr>
                    </m:dPr>
                    <m:e>
                      <m:r>
                        <w:rPr>
                          <w:rFonts w:ascii="Cambria Math" w:eastAsiaTheme="minorEastAsia" w:hAnsi="Cambria Math"/>
                          <w:lang w:eastAsia="ru-RU"/>
                        </w:rPr>
                        <m:t>x,y</m:t>
                      </m:r>
                    </m:e>
                  </m:d>
                  <m:r>
                    <w:rPr>
                      <w:rFonts w:ascii="Cambria Math" w:eastAsiaTheme="minorEastAsia" w:hAnsi="Cambria Math"/>
                      <w:lang w:eastAsia="ru-RU"/>
                    </w:rPr>
                    <m:t>, z</m:t>
                  </m:r>
                </m:e>
              </m:d>
              <m:r>
                <w:rPr>
                  <w:rFonts w:ascii="Cambria Math" w:eastAsiaTheme="minorEastAsia" w:hAnsi="Cambria Math"/>
                  <w:lang w:eastAsia="ru-RU"/>
                </w:rPr>
                <m:t>,</m:t>
              </m:r>
            </m:e>
          </m:nary>
        </m:oMath>
      </m:oMathPara>
    </w:p>
    <w:p w14:paraId="2A839F62" w14:textId="2EF4BC71" w:rsidR="00D953EF" w:rsidRDefault="00D953EF" w:rsidP="00D953EF">
      <w:pPr>
        <w:rPr>
          <w:lang w:eastAsia="ru-RU"/>
        </w:rPr>
      </w:pPr>
      <w:r>
        <w:rPr>
          <w:lang w:eastAsia="ru-RU"/>
        </w:rPr>
        <w:tab/>
      </w:r>
      <w:r w:rsidRPr="000D27C0">
        <w:rPr>
          <w:lang w:eastAsia="ru-RU"/>
        </w:rPr>
        <w:t xml:space="preserve">где </w:t>
      </w:r>
      <m:oMath>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sub>
        </m:sSub>
      </m:oMath>
      <w:r w:rsidRPr="000D27C0">
        <w:rPr>
          <w:lang w:eastAsia="ru-RU"/>
        </w:rPr>
        <w:t xml:space="preserve">​ </w:t>
      </w:r>
      <w:r>
        <w:rPr>
          <w:lang w:eastAsia="ru-RU"/>
        </w:rPr>
        <w:t xml:space="preserve">- </w:t>
      </w:r>
      <w:r w:rsidRPr="000D27C0">
        <w:rPr>
          <w:lang w:eastAsia="ru-RU"/>
        </w:rPr>
        <w:t xml:space="preserve">непрерывные функции двух переменных, а </w:t>
      </w:r>
      <m:oMath>
        <m:sSub>
          <m:sSubPr>
            <m:ctrlPr>
              <w:rPr>
                <w:rFonts w:ascii="Cambria Math" w:eastAsiaTheme="minorEastAsia" w:hAnsi="Cambria Math"/>
                <w:i/>
                <w:lang w:eastAsia="ru-RU"/>
              </w:rPr>
            </m:ctrlPr>
          </m:sSubPr>
          <m:e>
            <m:r>
              <w:rPr>
                <w:rFonts w:ascii="Cambria Math" w:eastAsiaTheme="minorEastAsia" w:hAnsi="Cambria Math"/>
                <w:lang w:eastAsia="ru-RU"/>
              </w:rPr>
              <m:t>Ф</m:t>
            </m:r>
          </m:e>
          <m:sub>
            <m:r>
              <w:rPr>
                <w:rFonts w:ascii="Cambria Math" w:eastAsiaTheme="minorEastAsia" w:hAnsi="Cambria Math"/>
                <w:lang w:eastAsia="ru-RU"/>
              </w:rPr>
              <m:t>q</m:t>
            </m:r>
          </m:sub>
        </m:sSub>
      </m:oMath>
      <w:r w:rsidRPr="000D27C0">
        <w:rPr>
          <w:lang w:eastAsia="ru-RU"/>
        </w:rPr>
        <w:t xml:space="preserve">​ </w:t>
      </w:r>
      <w:r>
        <w:rPr>
          <w:lang w:eastAsia="ru-RU"/>
        </w:rPr>
        <w:t>-</w:t>
      </w:r>
      <w:r w:rsidRPr="000D27C0">
        <w:rPr>
          <w:lang w:eastAsia="ru-RU"/>
        </w:rPr>
        <w:t xml:space="preserve"> непрерывные функции двух переменных. Это доказательство опровергло предположение Гильберта, показав, что даже сложные функции трёх переменных (включая корни септического уравнения) могут быть выражены через суперпозицию функций меньшей размерности.</w:t>
      </w:r>
    </w:p>
    <w:p w14:paraId="168629E7" w14:textId="7DEE10EA" w:rsidR="00D953EF" w:rsidRPr="005C06CD" w:rsidRDefault="00D953EF" w:rsidP="00D953EF">
      <w:pPr>
        <w:rPr>
          <w:lang w:eastAsia="ru-RU"/>
        </w:rPr>
      </w:pPr>
      <w:r>
        <w:rPr>
          <w:lang w:eastAsia="ru-RU"/>
        </w:rPr>
        <w:tab/>
      </w:r>
      <w:r w:rsidRPr="00301292">
        <w:rPr>
          <w:lang w:eastAsia="ru-RU"/>
        </w:rPr>
        <w:t xml:space="preserve">В том же 1957 году Колмогоров обобщил результаты, доказав свою знаменитую теорему, которая утверждает, что любая непрерывная функция </w:t>
      </w:r>
      <m:oMath>
        <m:r>
          <w:rPr>
            <w:rFonts w:ascii="Cambria Math" w:hAnsi="Cambria Math"/>
          </w:rPr>
          <m:t>f:[0,1</m:t>
        </m:r>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→R</m:t>
        </m:r>
      </m:oMath>
      <w:r w:rsidRPr="008E6134">
        <w:rPr>
          <w:rFonts w:eastAsiaTheme="minorEastAsia"/>
        </w:rPr>
        <w:t xml:space="preserve"> </w:t>
      </w:r>
      <w:r w:rsidRPr="00301292">
        <w:rPr>
          <w:lang w:eastAsia="ru-RU"/>
        </w:rPr>
        <w:t>представима через суперпозицию функций одной переменной:</w:t>
      </w:r>
    </w:p>
    <w:p w14:paraId="34023858" w14:textId="77777777" w:rsidR="00D953EF" w:rsidRPr="00301292" w:rsidRDefault="00D953EF" w:rsidP="00D953EF">
      <w:pPr>
        <w:rPr>
          <w:rFonts w:eastAsiaTheme="minorEastAsia"/>
          <w:i/>
          <w:lang w:val="en-US"/>
        </w:rPr>
      </w:pPr>
      <m:oMathPara>
        <m:oMath>
          <m:r>
            <w:rPr>
              <w:rFonts w:ascii="Cambria Math" w:hAnsi="Cambria Math"/>
              <w:lang w:val="en-US"/>
            </w:rPr>
            <w:lastRenderedPageBreak/>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rPr>
            <m:t xml:space="preserve">= </m:t>
          </m:r>
          <m:nary>
            <m:naryPr>
              <m:chr m:val="∑"/>
              <m:limLoc m:val="undOvr"/>
              <m:ctrlPr>
                <w:rPr>
                  <w:rFonts w:ascii="Cambria Math" w:hAnsi="Cambria Math"/>
                  <w:i/>
                  <w:lang w:val="en-US"/>
                </w:rPr>
              </m:ctrlPr>
            </m:naryPr>
            <m:sub>
              <m:r>
                <w:rPr>
                  <w:rFonts w:ascii="Cambria Math" w:hAnsi="Cambria Math"/>
                  <w:lang w:val="en-US"/>
                </w:rPr>
                <m:t>q</m:t>
              </m:r>
              <m:r>
                <w:rPr>
                  <w:rFonts w:ascii="Cambria Math" w:hAnsi="Cambria Math"/>
                </w:rPr>
                <m:t>=1</m:t>
              </m:r>
            </m:sub>
            <m:sup>
              <m:r>
                <w:rPr>
                  <w:rFonts w:ascii="Cambria Math" w:hAnsi="Cambria Math"/>
                </w:rPr>
                <m:t>2</m:t>
              </m:r>
              <m:r>
                <w:rPr>
                  <w:rFonts w:ascii="Cambria Math" w:hAnsi="Cambria Math"/>
                  <w:lang w:val="en-US"/>
                </w:rPr>
                <m:t>n</m:t>
              </m:r>
              <m:r>
                <w:rPr>
                  <w:rFonts w:ascii="Cambria Math" w:hAnsi="Cambria Math"/>
                </w:rPr>
                <m:t>+1</m:t>
              </m:r>
            </m:sup>
            <m:e>
              <m:sSub>
                <m:sSubPr>
                  <m:ctrlPr>
                    <w:rPr>
                      <w:rFonts w:ascii="Cambria Math" w:hAnsi="Cambria Math"/>
                      <w:i/>
                    </w:rPr>
                  </m:ctrlPr>
                </m:sSubPr>
                <m:e>
                  <m:r>
                    <w:rPr>
                      <w:rFonts w:ascii="Cambria Math" w:hAnsi="Cambria Math"/>
                    </w:rPr>
                    <m:t>Ф</m:t>
                  </m:r>
                </m:e>
                <m:sub>
                  <m:r>
                    <w:rPr>
                      <w:rFonts w:ascii="Cambria Math" w:hAnsi="Cambria Math"/>
                      <w:lang w:val="en-US"/>
                    </w:rPr>
                    <m:t>q</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r>
                            <w:rPr>
                              <w:rFonts w:ascii="Cambria Math" w:eastAsiaTheme="minorEastAsia" w:hAnsi="Cambria Math"/>
                              <w:lang w:eastAsia="ru-RU"/>
                            </w:rPr>
                            <m:t>,</m:t>
                          </m:r>
                          <m:r>
                            <w:rPr>
                              <w:rFonts w:ascii="Cambria Math" w:eastAsiaTheme="minorEastAsia" w:hAnsi="Cambria Math"/>
                              <w:lang w:val="en-US" w:eastAsia="ru-RU"/>
                            </w:rPr>
                            <m:t>p</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p</m:t>
                              </m:r>
                            </m:sub>
                          </m:sSub>
                        </m:e>
                      </m:d>
                    </m:e>
                  </m:nary>
                </m:e>
              </m:d>
            </m:e>
          </m:nary>
          <m:r>
            <w:rPr>
              <w:rFonts w:ascii="Cambria Math" w:eastAsiaTheme="minorEastAsia" w:hAnsi="Cambria Math"/>
              <w:lang w:val="en-US"/>
            </w:rPr>
            <m:t>,</m:t>
          </m:r>
        </m:oMath>
      </m:oMathPara>
    </w:p>
    <w:p w14:paraId="54384F00" w14:textId="310BE75B" w:rsidR="00D953EF" w:rsidRDefault="00D953EF" w:rsidP="00D953EF">
      <w:pPr>
        <w:rPr>
          <w:lang w:eastAsia="ru-RU"/>
        </w:rPr>
      </w:pPr>
      <w:r>
        <w:rPr>
          <w:lang w:eastAsia="ru-RU"/>
        </w:rPr>
        <w:tab/>
      </w:r>
      <w:r w:rsidRPr="00301292">
        <w:rPr>
          <w:lang w:eastAsia="ru-RU"/>
        </w:rPr>
        <w:t>Этот результат стал ещё более сильным опровержением гипотезы Гильберта, так как он показал, что даже функции двух переменных не являются необходимыми — достаточно одномерных функций.</w:t>
      </w:r>
    </w:p>
    <w:p w14:paraId="0F3B9456" w14:textId="77777777" w:rsidR="00D953EF" w:rsidRDefault="00D953EF" w:rsidP="00D953EF">
      <w:pPr>
        <w:rPr>
          <w:lang w:eastAsia="ru-RU"/>
        </w:rPr>
      </w:pPr>
    </w:p>
    <w:p w14:paraId="7BB658D7" w14:textId="77777777" w:rsidR="00D953EF" w:rsidRDefault="00D953EF" w:rsidP="00D953EF">
      <w:pPr>
        <w:pStyle w:val="2"/>
        <w:rPr>
          <w:lang w:eastAsia="ru-RU"/>
        </w:rPr>
      </w:pPr>
      <w:bookmarkStart w:id="16" w:name="_Toc200920249"/>
      <w:r>
        <w:rPr>
          <w:lang w:eastAsia="ru-RU"/>
        </w:rPr>
        <w:t>Универсальная аппроксимационная теорема</w:t>
      </w:r>
      <w:bookmarkEnd w:id="16"/>
    </w:p>
    <w:p w14:paraId="1D7B39C0" w14:textId="30B75BC3" w:rsidR="00D953EF" w:rsidRDefault="00D953EF" w:rsidP="00D953EF">
      <w:pPr>
        <w:rPr>
          <w:lang w:eastAsia="ru-RU"/>
        </w:rPr>
      </w:pPr>
      <w:r>
        <w:rPr>
          <w:lang w:eastAsia="ru-RU"/>
        </w:rPr>
        <w:tab/>
      </w:r>
      <w:r w:rsidRPr="0059417B">
        <w:rPr>
          <w:lang w:eastAsia="ru-RU"/>
        </w:rPr>
        <w:t xml:space="preserve">Идея нейронных сетей зародилась с работ Уоррена Мак-Каллока и Уолтера Питтса (1943), которые предложили модель искусственного нейрона. В 1960-х годах Фрэнк Розенблатт разработал перцептрон, но его ограничения, указанные Марвином Мински и Сеймуром Папертом в книге Perceptrons (1969), показали, что однослойные сети не могут решать задачи с нелинейно разделимыми данными (например, XOR). Это вызвало временный спад интереса к нейронным сетям. </w:t>
      </w:r>
    </w:p>
    <w:p w14:paraId="1B634827" w14:textId="0548092E" w:rsidR="00D953EF" w:rsidRDefault="00D953EF" w:rsidP="00D953EF">
      <w:pPr>
        <w:rPr>
          <w:lang w:eastAsia="ru-RU"/>
        </w:rPr>
      </w:pPr>
      <w:r>
        <w:rPr>
          <w:lang w:eastAsia="ru-RU"/>
        </w:rPr>
        <w:tab/>
      </w:r>
      <w:r w:rsidRPr="0059417B">
        <w:rPr>
          <w:lang w:eastAsia="ru-RU"/>
        </w:rPr>
        <w:t>В 1980-х годах начался ренессанс нейронных сетей благодаря разработке многослойных перцептронов (MLP) и алгоритма обратного распространения ошибки (backpropagation), что позволило обучать сети с скрытыми слоями. Формулировка</w:t>
      </w:r>
      <w:r w:rsidRPr="0059417B">
        <w:rPr>
          <w:lang w:val="en-US" w:eastAsia="ru-RU"/>
        </w:rPr>
        <w:t xml:space="preserve"> </w:t>
      </w:r>
      <w:r w:rsidRPr="0059417B">
        <w:rPr>
          <w:lang w:eastAsia="ru-RU"/>
        </w:rPr>
        <w:t>теоремы</w:t>
      </w:r>
      <w:r w:rsidRPr="0059417B">
        <w:rPr>
          <w:lang w:val="en-US" w:eastAsia="ru-RU"/>
        </w:rPr>
        <w:t xml:space="preserve"> (1989): </w:t>
      </w:r>
      <w:r w:rsidRPr="0059417B">
        <w:rPr>
          <w:lang w:eastAsia="ru-RU"/>
        </w:rPr>
        <w:t>В</w:t>
      </w:r>
      <w:r w:rsidRPr="0059417B">
        <w:rPr>
          <w:lang w:val="en-US" w:eastAsia="ru-RU"/>
        </w:rPr>
        <w:t xml:space="preserve"> 1989 </w:t>
      </w:r>
      <w:r w:rsidRPr="0059417B">
        <w:rPr>
          <w:lang w:eastAsia="ru-RU"/>
        </w:rPr>
        <w:t>году</w:t>
      </w:r>
      <w:r w:rsidRPr="0059417B">
        <w:rPr>
          <w:lang w:val="en-US" w:eastAsia="ru-RU"/>
        </w:rPr>
        <w:t xml:space="preserve"> </w:t>
      </w:r>
      <w:r w:rsidRPr="0059417B">
        <w:rPr>
          <w:lang w:eastAsia="ru-RU"/>
        </w:rPr>
        <w:t>Джордж</w:t>
      </w:r>
      <w:r w:rsidRPr="0059417B">
        <w:rPr>
          <w:lang w:val="en-US" w:eastAsia="ru-RU"/>
        </w:rPr>
        <w:t xml:space="preserve"> </w:t>
      </w:r>
      <w:r w:rsidRPr="0059417B">
        <w:rPr>
          <w:lang w:eastAsia="ru-RU"/>
        </w:rPr>
        <w:t>Ц</w:t>
      </w:r>
      <w:r>
        <w:rPr>
          <w:lang w:eastAsia="ru-RU"/>
        </w:rPr>
        <w:t>ы</w:t>
      </w:r>
      <w:r w:rsidRPr="0059417B">
        <w:rPr>
          <w:lang w:eastAsia="ru-RU"/>
        </w:rPr>
        <w:t>бенко</w:t>
      </w:r>
      <w:r w:rsidRPr="0059417B">
        <w:rPr>
          <w:lang w:val="en-US" w:eastAsia="ru-RU"/>
        </w:rPr>
        <w:t xml:space="preserve"> </w:t>
      </w:r>
      <w:r w:rsidRPr="0059417B">
        <w:rPr>
          <w:lang w:eastAsia="ru-RU"/>
        </w:rPr>
        <w:t>опубликовал</w:t>
      </w:r>
      <w:r w:rsidRPr="0059417B">
        <w:rPr>
          <w:lang w:val="en-US" w:eastAsia="ru-RU"/>
        </w:rPr>
        <w:t xml:space="preserve"> </w:t>
      </w:r>
      <w:r w:rsidRPr="0059417B">
        <w:rPr>
          <w:lang w:eastAsia="ru-RU"/>
        </w:rPr>
        <w:t>статью</w:t>
      </w:r>
      <w:r w:rsidRPr="0059417B">
        <w:rPr>
          <w:lang w:val="en-US" w:eastAsia="ru-RU"/>
        </w:rPr>
        <w:t xml:space="preserve"> </w:t>
      </w:r>
      <w:hyperlink r:id="rId22" w:history="1">
        <w:r w:rsidRPr="0059417B">
          <w:rPr>
            <w:rStyle w:val="af1"/>
            <w:lang w:val="en-US" w:eastAsia="ru-RU"/>
          </w:rPr>
          <w:t>Approximation by Superpositions of a Sigmoidal Function</w:t>
        </w:r>
      </w:hyperlink>
      <w:r w:rsidRPr="0059417B">
        <w:rPr>
          <w:lang w:val="en-US" w:eastAsia="ru-RU"/>
        </w:rPr>
        <w:t xml:space="preserve"> </w:t>
      </w:r>
      <w:r w:rsidRPr="0059417B">
        <w:rPr>
          <w:lang w:eastAsia="ru-RU"/>
        </w:rPr>
        <w:t>в</w:t>
      </w:r>
      <w:r w:rsidRPr="0059417B">
        <w:rPr>
          <w:lang w:val="en-US" w:eastAsia="ru-RU"/>
        </w:rPr>
        <w:t xml:space="preserve"> </w:t>
      </w:r>
      <w:r w:rsidRPr="0059417B">
        <w:rPr>
          <w:lang w:eastAsia="ru-RU"/>
        </w:rPr>
        <w:t>журнале</w:t>
      </w:r>
      <w:r w:rsidRPr="0059417B">
        <w:rPr>
          <w:lang w:val="en-US" w:eastAsia="ru-RU"/>
        </w:rPr>
        <w:t xml:space="preserve"> Mathematics of Control, Signals, and Systems. </w:t>
      </w:r>
      <w:r w:rsidRPr="0059417B">
        <w:rPr>
          <w:lang w:eastAsia="ru-RU"/>
        </w:rPr>
        <w:t xml:space="preserve">Он доказал, что нейронная сеть с одним скрытым слоем, использующая сигмоидальную функцию активации, может аппроксимировать любую непрерывную функцию на компактном подмножестве </w:t>
      </w:r>
      <m:oMath>
        <m:sSup>
          <m:sSupPr>
            <m:ctrlPr>
              <w:rPr>
                <w:rFonts w:ascii="Cambria Math" w:hAnsi="Cambria Math"/>
                <w:i/>
                <w:lang w:eastAsia="ru-RU"/>
              </w:rPr>
            </m:ctrlPr>
          </m:sSupPr>
          <m:e>
            <m:r>
              <w:rPr>
                <w:rFonts w:ascii="Cambria Math" w:hAnsi="Cambria Math"/>
                <w:lang w:val="en-US" w:eastAsia="ru-RU"/>
              </w:rPr>
              <m:t>R</m:t>
            </m:r>
          </m:e>
          <m:sup>
            <m:r>
              <w:rPr>
                <w:rFonts w:ascii="Cambria Math" w:hAnsi="Cambria Math"/>
                <w:lang w:eastAsia="ru-RU"/>
              </w:rPr>
              <m:t>n</m:t>
            </m:r>
          </m:sup>
        </m:sSup>
      </m:oMath>
      <w:r w:rsidRPr="0059417B">
        <w:rPr>
          <w:rFonts w:eastAsiaTheme="minorEastAsia"/>
          <w:lang w:eastAsia="ru-RU"/>
        </w:rPr>
        <w:t xml:space="preserve"> </w:t>
      </w:r>
      <w:r w:rsidRPr="0059417B">
        <w:rPr>
          <w:lang w:eastAsia="ru-RU"/>
        </w:rPr>
        <w:t>с любой точностью, если количество нейронов в скрытом слое достаточно велико. Независимо от Ц</w:t>
      </w:r>
      <w:r>
        <w:rPr>
          <w:lang w:eastAsia="ru-RU"/>
        </w:rPr>
        <w:t>ы</w:t>
      </w:r>
      <w:r w:rsidRPr="0059417B">
        <w:rPr>
          <w:lang w:eastAsia="ru-RU"/>
        </w:rPr>
        <w:t xml:space="preserve">бенко, Курт Хорник, Максвелл Стинчкомб и Хэлберт Уайт в 1989 году опубликовали похожий результат в статье </w:t>
      </w:r>
      <w:hyperlink r:id="rId23" w:history="1">
        <w:r w:rsidRPr="0059417B">
          <w:rPr>
            <w:rStyle w:val="af1"/>
            <w:lang w:eastAsia="ru-RU"/>
          </w:rPr>
          <w:t>Multilayer Feedforward Networks are Universal Approximators</w:t>
        </w:r>
      </w:hyperlink>
      <w:r w:rsidRPr="0059417B">
        <w:rPr>
          <w:lang w:eastAsia="ru-RU"/>
        </w:rPr>
        <w:t xml:space="preserve"> в журнале Neural Networks. Они расширили теорему, показав, что многослойные сети также обладают этой способностью, и уточнили условия на функции активации.</w:t>
      </w:r>
    </w:p>
    <w:p w14:paraId="615DB320" w14:textId="54C88E0C" w:rsidR="00D953EF" w:rsidRDefault="00D953EF" w:rsidP="00D953EF">
      <w:pPr>
        <w:rPr>
          <w:lang w:eastAsia="ru-RU"/>
        </w:rPr>
      </w:pPr>
      <w:r>
        <w:rPr>
          <w:b/>
          <w:bCs/>
          <w:lang w:eastAsia="ru-RU"/>
        </w:rPr>
        <w:tab/>
      </w:r>
      <w:r w:rsidRPr="0059417B">
        <w:rPr>
          <w:b/>
          <w:bCs/>
          <w:lang w:eastAsia="ru-RU"/>
        </w:rPr>
        <w:t>Универсальная ап</w:t>
      </w:r>
      <w:r w:rsidR="001F26ED">
        <w:rPr>
          <w:b/>
          <w:bCs/>
          <w:lang w:eastAsia="ru-RU"/>
        </w:rPr>
        <w:t>п</w:t>
      </w:r>
      <w:r w:rsidRPr="0059417B">
        <w:rPr>
          <w:b/>
          <w:bCs/>
          <w:lang w:eastAsia="ru-RU"/>
        </w:rPr>
        <w:t>роксимационная теорема</w:t>
      </w:r>
      <w:r w:rsidRPr="0059417B">
        <w:rPr>
          <w:lang w:eastAsia="ru-RU"/>
        </w:rPr>
        <w:t xml:space="preserve"> (Universal Approximation Theorem, UAT)</w:t>
      </w:r>
      <w:r>
        <w:rPr>
          <w:lang w:eastAsia="ru-RU"/>
        </w:rPr>
        <w:t>, или теорема Цыбенко</w:t>
      </w:r>
      <w:r w:rsidRPr="0059417B">
        <w:rPr>
          <w:lang w:eastAsia="ru-RU"/>
        </w:rPr>
        <w:t xml:space="preserve"> — это фундаментальный результат в теории искусственных нейронных сетей, который объясняет, почему нейронные сети способны моделировать широкий класс функций. Она утверждает, что нейронная сеть с одним скрытым слоем и достаточным количеством нейронов может аппроксимировать любую непрерывную функцию на компактном подмножестве </w:t>
      </w:r>
      <m:oMath>
        <m:sSup>
          <m:sSupPr>
            <m:ctrlPr>
              <w:rPr>
                <w:rFonts w:ascii="Cambria Math" w:hAnsi="Cambria Math"/>
                <w:i/>
                <w:lang w:eastAsia="ru-RU"/>
              </w:rPr>
            </m:ctrlPr>
          </m:sSupPr>
          <m:e>
            <m:r>
              <w:rPr>
                <w:rFonts w:ascii="Cambria Math" w:hAnsi="Cambria Math"/>
                <w:lang w:val="en-US" w:eastAsia="ru-RU"/>
              </w:rPr>
              <m:t>R</m:t>
            </m:r>
          </m:e>
          <m:sup>
            <m:r>
              <w:rPr>
                <w:rFonts w:ascii="Cambria Math" w:hAnsi="Cambria Math"/>
                <w:lang w:eastAsia="ru-RU"/>
              </w:rPr>
              <m:t>n</m:t>
            </m:r>
          </m:sup>
        </m:sSup>
      </m:oMath>
      <w:r w:rsidRPr="0059417B">
        <w:rPr>
          <w:rFonts w:eastAsiaTheme="minorEastAsia"/>
          <w:lang w:eastAsia="ru-RU"/>
        </w:rPr>
        <w:t xml:space="preserve"> </w:t>
      </w:r>
      <w:r w:rsidRPr="0059417B">
        <w:rPr>
          <w:lang w:eastAsia="ru-RU"/>
        </w:rPr>
        <w:t>с любой заданной точностью, при условии, что функция активации является нелинейной и удовлетворяет определённым условиям (например, сигмоида или ReLU).</w:t>
      </w:r>
    </w:p>
    <w:p w14:paraId="663CB580" w14:textId="65ECC38C" w:rsidR="00D953EF" w:rsidRPr="00066E0C" w:rsidRDefault="00D953EF" w:rsidP="00D953EF">
      <w:pPr>
        <w:rPr>
          <w:rFonts w:eastAsiaTheme="minorEastAsia"/>
          <w:lang w:val="en-US"/>
        </w:rPr>
      </w:pPr>
      <m:oMathPara>
        <m:oMathParaPr>
          <m:jc m:val="centerGroup"/>
        </m:oMathParaPr>
        <m:oMath>
          <m:r>
            <w:rPr>
              <w:rFonts w:ascii="Cambria Math" w:hAnsi="Cambria Math"/>
              <w:lang w:val="en-US"/>
            </w:rPr>
            <w:lastRenderedPageBreak/>
            <m:t>f</m:t>
          </m:r>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m:t>
          </m:r>
          <m:nary>
            <m:naryPr>
              <m:chr m:val="∑"/>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r>
                <m:rPr>
                  <m:sty m:val="p"/>
                </m:rPr>
                <w:rPr>
                  <w:rFonts w:ascii="Cambria Math" w:hAnsi="Cambria Math"/>
                  <w:lang w:val="en-US"/>
                </w:rPr>
                <m:t>(</m:t>
              </m:r>
              <m:r>
                <w:rPr>
                  <w:rFonts w:ascii="Cambria Math" w:hAnsi="Cambria Math"/>
                  <w:lang w:val="en-US"/>
                </w:rPr>
                <m:t>ϵ</m:t>
              </m:r>
              <m:r>
                <m:rPr>
                  <m:sty m:val="p"/>
                </m:rPr>
                <w:rPr>
                  <w:rFonts w:ascii="Cambria Math" w:hAnsi="Cambria Math"/>
                  <w:lang w:val="en-US"/>
                </w:rPr>
                <m:t>)</m:t>
              </m:r>
            </m:sup>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σ</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i</m:t>
                  </m:r>
                </m:sub>
              </m:sSub>
              <m:r>
                <m:rPr>
                  <m:sty m:val="p"/>
                </m:rPr>
                <w:rPr>
                  <w:rFonts w:ascii="Cambria Math" w:hAnsi="Cambria Math"/>
                  <w:lang w:val="en-US"/>
                </w:rPr>
                <m:t>)</m:t>
              </m:r>
            </m:e>
          </m:nary>
        </m:oMath>
      </m:oMathPara>
    </w:p>
    <w:p w14:paraId="4716C21A" w14:textId="664E5C16" w:rsidR="00066E0C" w:rsidRPr="008610F0" w:rsidRDefault="00066E0C" w:rsidP="00066E0C">
      <w:pPr>
        <w:pStyle w:val="2"/>
      </w:pPr>
      <w:bookmarkStart w:id="17" w:name="_Toc200920250"/>
      <w:r>
        <w:t xml:space="preserve">Принцип работы </w:t>
      </w:r>
      <w:r>
        <w:rPr>
          <w:lang w:val="en-US"/>
        </w:rPr>
        <w:t>MLP</w:t>
      </w:r>
      <w:bookmarkEnd w:id="17"/>
    </w:p>
    <w:p w14:paraId="7FCAF9A4" w14:textId="61DD65BA" w:rsidR="00066E0C" w:rsidRDefault="00066E0C" w:rsidP="00066E0C">
      <w:r>
        <w:tab/>
        <w:t>Многослойный перцептрон (MLP, Multilayer Perceptron) — это тип искусственной нейронной сети, который используется для решения задач машинного обучения, таких как классификация (например, определение того, является ли изображение кошкой или собакой) и регрессия (например, прогнозирование цены дома). Это одна из самых простых, но мощных архитектур нейронных сетей, которая лежит в основе более сложных моделей глубокого обучения.</w:t>
      </w:r>
    </w:p>
    <w:p w14:paraId="05948457" w14:textId="3BC4C160" w:rsidR="00066E0C" w:rsidRDefault="00066E0C" w:rsidP="00066E0C">
      <w:r>
        <w:tab/>
      </w:r>
      <w:r w:rsidRPr="00066E0C">
        <w:rPr>
          <w:noProof/>
        </w:rPr>
        <w:drawing>
          <wp:inline distT="0" distB="0" distL="0" distR="0" wp14:anchorId="0420F67B" wp14:editId="6DED1829">
            <wp:extent cx="5939790" cy="316547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165475"/>
                    </a:xfrm>
                    <a:prstGeom prst="rect">
                      <a:avLst/>
                    </a:prstGeom>
                  </pic:spPr>
                </pic:pic>
              </a:graphicData>
            </a:graphic>
          </wp:inline>
        </w:drawing>
      </w:r>
    </w:p>
    <w:p w14:paraId="063B49AF" w14:textId="44BD54C8" w:rsidR="00066E0C" w:rsidRDefault="00066E0C" w:rsidP="00066E0C">
      <w:pPr>
        <w:jc w:val="center"/>
      </w:pPr>
      <w:r>
        <w:t xml:space="preserve">Рис. 1 – визуализация </w:t>
      </w:r>
      <w:r>
        <w:rPr>
          <w:lang w:val="en-US"/>
        </w:rPr>
        <w:t>MLP</w:t>
      </w:r>
    </w:p>
    <w:p w14:paraId="07685F2E" w14:textId="3BBC9B74" w:rsidR="00066E0C" w:rsidRPr="00066E0C" w:rsidRDefault="00066E0C" w:rsidP="00066E0C">
      <w:pPr>
        <w:rPr>
          <w:lang w:eastAsia="ru-RU"/>
        </w:rPr>
      </w:pPr>
      <w:r>
        <w:rPr>
          <w:lang w:eastAsia="ru-RU"/>
        </w:rPr>
        <w:tab/>
      </w:r>
      <w:r w:rsidRPr="00066E0C">
        <w:rPr>
          <w:lang w:eastAsia="ru-RU"/>
        </w:rPr>
        <w:t>MLP — это нейронная сеть, состоящая из нескольких слоёв нейронов, соединённых друг с другом. Каждый нейрон в сети выполняет простую задачу: принимает входные данные, обрабатывает их и передаёт результат дальше. Слои в MLP организованы следующим образом:</w:t>
      </w:r>
    </w:p>
    <w:p w14:paraId="4A180CF3" w14:textId="77777777" w:rsidR="00066E0C" w:rsidRPr="00066E0C" w:rsidRDefault="00066E0C" w:rsidP="00797A18">
      <w:pPr>
        <w:pStyle w:val="a3"/>
        <w:numPr>
          <w:ilvl w:val="0"/>
          <w:numId w:val="11"/>
        </w:numPr>
        <w:rPr>
          <w:lang w:eastAsia="ru-RU"/>
        </w:rPr>
      </w:pPr>
      <w:r w:rsidRPr="00066E0C">
        <w:rPr>
          <w:b/>
          <w:bCs/>
          <w:lang w:eastAsia="ru-RU"/>
        </w:rPr>
        <w:t>Входной слой</w:t>
      </w:r>
      <w:r w:rsidRPr="00066E0C">
        <w:rPr>
          <w:lang w:eastAsia="ru-RU"/>
        </w:rPr>
        <w:t>: принимает исходные данные (например, пиксели изображения или числовые характеристики).</w:t>
      </w:r>
    </w:p>
    <w:p w14:paraId="17B5AAAF" w14:textId="77777777" w:rsidR="00066E0C" w:rsidRPr="00066E0C" w:rsidRDefault="00066E0C" w:rsidP="00797A18">
      <w:pPr>
        <w:pStyle w:val="a3"/>
        <w:numPr>
          <w:ilvl w:val="0"/>
          <w:numId w:val="11"/>
        </w:numPr>
        <w:rPr>
          <w:lang w:eastAsia="ru-RU"/>
        </w:rPr>
      </w:pPr>
      <w:r w:rsidRPr="00066E0C">
        <w:rPr>
          <w:b/>
          <w:bCs/>
          <w:lang w:eastAsia="ru-RU"/>
        </w:rPr>
        <w:t>Скрытые слои</w:t>
      </w:r>
      <w:r w:rsidRPr="00066E0C">
        <w:rPr>
          <w:lang w:eastAsia="ru-RU"/>
        </w:rPr>
        <w:t>: обрабатывают данные, извлекая из них сложные закономерности. Чем больше скрытых слоёв, тем более сложные задачи может решать сеть.</w:t>
      </w:r>
    </w:p>
    <w:p w14:paraId="2F61BE56" w14:textId="77777777" w:rsidR="00066E0C" w:rsidRPr="00066E0C" w:rsidRDefault="00066E0C" w:rsidP="00797A18">
      <w:pPr>
        <w:pStyle w:val="a3"/>
        <w:numPr>
          <w:ilvl w:val="0"/>
          <w:numId w:val="11"/>
        </w:numPr>
        <w:rPr>
          <w:lang w:eastAsia="ru-RU"/>
        </w:rPr>
      </w:pPr>
      <w:r w:rsidRPr="00066E0C">
        <w:rPr>
          <w:b/>
          <w:bCs/>
          <w:lang w:eastAsia="ru-RU"/>
        </w:rPr>
        <w:t>Выходной слой</w:t>
      </w:r>
      <w:r w:rsidRPr="00066E0C">
        <w:rPr>
          <w:lang w:eastAsia="ru-RU"/>
        </w:rPr>
        <w:t>: выдаёт окончательный результат, например, вероятность принадлежности к классу или числовое предсказание.</w:t>
      </w:r>
    </w:p>
    <w:p w14:paraId="53CFBD03" w14:textId="1CB24C3E" w:rsidR="00066E0C" w:rsidRPr="00066E0C" w:rsidRDefault="008610F0" w:rsidP="00066E0C">
      <w:pPr>
        <w:rPr>
          <w:lang w:eastAsia="ru-RU"/>
        </w:rPr>
      </w:pPr>
      <w:r>
        <w:rPr>
          <w:lang w:eastAsia="ru-RU"/>
        </w:rPr>
        <w:tab/>
      </w:r>
      <w:r w:rsidR="00066E0C" w:rsidRPr="00066E0C">
        <w:rPr>
          <w:lang w:eastAsia="ru-RU"/>
        </w:rPr>
        <w:t xml:space="preserve">Каждый нейрон в одном слое связан со всеми нейронами в следующем слое, что делает MLP </w:t>
      </w:r>
      <w:r w:rsidR="00066E0C" w:rsidRPr="00066E0C">
        <w:rPr>
          <w:b/>
          <w:bCs/>
          <w:lang w:eastAsia="ru-RU"/>
        </w:rPr>
        <w:t>полносвязной сетью</w:t>
      </w:r>
      <w:r w:rsidR="00066E0C" w:rsidRPr="00066E0C">
        <w:rPr>
          <w:lang w:eastAsia="ru-RU"/>
        </w:rPr>
        <w:t xml:space="preserve">. Эти связи имеют </w:t>
      </w:r>
      <w:r w:rsidR="00066E0C" w:rsidRPr="00066E0C">
        <w:rPr>
          <w:b/>
          <w:bCs/>
          <w:lang w:eastAsia="ru-RU"/>
        </w:rPr>
        <w:t>веса</w:t>
      </w:r>
      <w:r w:rsidR="00066E0C" w:rsidRPr="00066E0C">
        <w:rPr>
          <w:lang w:eastAsia="ru-RU"/>
        </w:rPr>
        <w:t xml:space="preserve"> — </w:t>
      </w:r>
      <w:r w:rsidR="00066E0C" w:rsidRPr="00066E0C">
        <w:rPr>
          <w:lang w:eastAsia="ru-RU"/>
        </w:rPr>
        <w:lastRenderedPageBreak/>
        <w:t xml:space="preserve">параметры, которые определяют, насколько сильно сигнал от одного нейрона влияет на другой. Кроме того, у каждого нейрона есть </w:t>
      </w:r>
      <w:r w:rsidR="00066E0C" w:rsidRPr="00066E0C">
        <w:rPr>
          <w:b/>
          <w:bCs/>
          <w:lang w:eastAsia="ru-RU"/>
        </w:rPr>
        <w:t>смещение</w:t>
      </w:r>
      <w:r w:rsidR="00066E0C" w:rsidRPr="00066E0C">
        <w:rPr>
          <w:lang w:eastAsia="ru-RU"/>
        </w:rPr>
        <w:t>, которое помогает корректировать обработку данных.</w:t>
      </w:r>
    </w:p>
    <w:p w14:paraId="4639F4FD" w14:textId="43995B95" w:rsidR="00066E0C" w:rsidRPr="00066E0C" w:rsidRDefault="00066E0C" w:rsidP="00066E0C">
      <w:pPr>
        <w:rPr>
          <w:lang w:eastAsia="ru-RU"/>
        </w:rPr>
      </w:pPr>
      <w:r w:rsidRPr="00066E0C">
        <w:rPr>
          <w:lang w:eastAsia="ru-RU"/>
        </w:rPr>
        <w:t>Работа MLP делится на два основных этапа:</w:t>
      </w:r>
    </w:p>
    <w:p w14:paraId="38785983" w14:textId="77777777" w:rsidR="00066E0C" w:rsidRPr="00066E0C" w:rsidRDefault="00066E0C" w:rsidP="00797A18">
      <w:pPr>
        <w:pStyle w:val="a3"/>
        <w:numPr>
          <w:ilvl w:val="0"/>
          <w:numId w:val="12"/>
        </w:numPr>
        <w:rPr>
          <w:lang w:eastAsia="ru-RU"/>
        </w:rPr>
      </w:pPr>
      <w:r w:rsidRPr="00066E0C">
        <w:rPr>
          <w:b/>
          <w:bCs/>
          <w:lang w:eastAsia="ru-RU"/>
        </w:rPr>
        <w:t>Прямое распространение (Forward Propagation)</w:t>
      </w:r>
      <w:r w:rsidRPr="00066E0C">
        <w:rPr>
          <w:lang w:eastAsia="ru-RU"/>
        </w:rPr>
        <w:t>: сеть принимает входные данные, обрабатывает их через слои и выдаёт прогноз.</w:t>
      </w:r>
    </w:p>
    <w:p w14:paraId="7C0EDAFE" w14:textId="77777777" w:rsidR="00066E0C" w:rsidRPr="00066E0C" w:rsidRDefault="00066E0C" w:rsidP="00797A18">
      <w:pPr>
        <w:pStyle w:val="a3"/>
        <w:numPr>
          <w:ilvl w:val="0"/>
          <w:numId w:val="12"/>
        </w:numPr>
        <w:rPr>
          <w:lang w:eastAsia="ru-RU"/>
        </w:rPr>
      </w:pPr>
      <w:r w:rsidRPr="00066E0C">
        <w:rPr>
          <w:b/>
          <w:bCs/>
          <w:lang w:eastAsia="ru-RU"/>
        </w:rPr>
        <w:t>Обратное распространение (Backpropagation)</w:t>
      </w:r>
      <w:r w:rsidRPr="00066E0C">
        <w:rPr>
          <w:lang w:eastAsia="ru-RU"/>
        </w:rPr>
        <w:t>: сеть анализирует ошибку прогнозирования и корректирует свои параметры, чтобы улучшить результат в будущем.</w:t>
      </w:r>
    </w:p>
    <w:p w14:paraId="60F42B65" w14:textId="77777777" w:rsidR="00066E0C" w:rsidRPr="00066E0C" w:rsidRDefault="00066E0C" w:rsidP="00066E0C">
      <w:pPr>
        <w:rPr>
          <w:lang w:eastAsia="ru-RU"/>
        </w:rPr>
      </w:pPr>
      <w:r w:rsidRPr="00066E0C">
        <w:rPr>
          <w:lang w:eastAsia="ru-RU"/>
        </w:rPr>
        <w:t>Давайте разберём эти этапы подробно, а затем рассмотрим, как сеть инициализируется и обучается.</w:t>
      </w:r>
    </w:p>
    <w:p w14:paraId="409923F3" w14:textId="390E1FA1" w:rsidR="00066E0C" w:rsidRDefault="00066E0C" w:rsidP="00066E0C">
      <w:pPr>
        <w:rPr>
          <w:color w:val="auto"/>
          <w:sz w:val="24"/>
        </w:rPr>
      </w:pPr>
      <w:r>
        <w:tab/>
      </w:r>
      <w:r w:rsidRPr="00066E0C">
        <w:rPr>
          <w:b/>
          <w:bCs/>
        </w:rPr>
        <w:t>Прямое распространение</w:t>
      </w:r>
      <w:r>
        <w:t xml:space="preserve"> — это процесс, при котором данные проходят через сеть от входного слоя к выходному, преобразуясь на каждом этапе. Представьте это как конвейер, где данные постепенно превращаются в прогноз.</w:t>
      </w:r>
    </w:p>
    <w:p w14:paraId="4E050AB3" w14:textId="77777777" w:rsidR="00066E0C" w:rsidRDefault="00066E0C" w:rsidP="00066E0C">
      <w:pPr>
        <w:pStyle w:val="4"/>
      </w:pPr>
      <w:r>
        <w:t>Шаг 1: Входной слой</w:t>
      </w:r>
    </w:p>
    <w:p w14:paraId="327864AC" w14:textId="5F0384E1" w:rsidR="00066E0C" w:rsidRDefault="00066E0C" w:rsidP="00066E0C">
      <w:r>
        <w:tab/>
        <w:t>Входной слой принимает данные. Например, если вы хотите классифицировать изображение, данные могут представлять собой яркость пикселей. Если это задача прогнозирования цены дома, данные могут включать площадь, количество комнат и т. д.</w:t>
      </w:r>
    </w:p>
    <w:p w14:paraId="4FBAE6B0" w14:textId="77777777" w:rsidR="00066E0C" w:rsidRDefault="00066E0C" w:rsidP="00066E0C">
      <w:r>
        <w:t>Каждый входной признак (например, значение пикселя) передаётся в сеть как отдельный нейрон входного слоя.</w:t>
      </w:r>
    </w:p>
    <w:p w14:paraId="5030BD5C" w14:textId="77777777" w:rsidR="00066E0C" w:rsidRDefault="00066E0C" w:rsidP="00066E0C">
      <w:pPr>
        <w:pStyle w:val="4"/>
      </w:pPr>
      <w:r>
        <w:t>Шаг 2: Скрытые слои</w:t>
      </w:r>
    </w:p>
    <w:p w14:paraId="78DD60F0" w14:textId="77777777" w:rsidR="00066E0C" w:rsidRDefault="00066E0C" w:rsidP="00066E0C">
      <w:r>
        <w:t xml:space="preserve">Данные с входного слоя передаются в первый скрытый слой. Каждый нейрон в скрытом слое выполняет следующие действия: </w:t>
      </w:r>
    </w:p>
    <w:p w14:paraId="5FDCD451" w14:textId="77777777" w:rsidR="00066E0C" w:rsidRDefault="00066E0C" w:rsidP="00797A18">
      <w:pPr>
        <w:pStyle w:val="a3"/>
        <w:numPr>
          <w:ilvl w:val="0"/>
          <w:numId w:val="16"/>
        </w:numPr>
      </w:pPr>
      <w:r>
        <w:rPr>
          <w:rStyle w:val="afa"/>
        </w:rPr>
        <w:t>Собирает информацию</w:t>
      </w:r>
      <w:r>
        <w:t>: нейрон получает сигналы от всех нейронов предыдущего слоя. Каждый сигнал умножается на соответствующий вес (вес определяет, насколько важен этот сигнал).</w:t>
      </w:r>
    </w:p>
    <w:p w14:paraId="35CA0E74" w14:textId="77777777" w:rsidR="00066E0C" w:rsidRDefault="00066E0C" w:rsidP="00797A18">
      <w:pPr>
        <w:pStyle w:val="a3"/>
        <w:numPr>
          <w:ilvl w:val="0"/>
          <w:numId w:val="16"/>
        </w:numPr>
      </w:pPr>
      <w:r>
        <w:rPr>
          <w:rStyle w:val="afa"/>
        </w:rPr>
        <w:t>Суммирует сигналы</w:t>
      </w:r>
      <w:r>
        <w:t>: нейрон складывает все взвешенные сигналы и добавляет к ним смещение (смещение помогает нейрону гибко настраивать результат).</w:t>
      </w:r>
    </w:p>
    <w:p w14:paraId="2399489E" w14:textId="77777777" w:rsidR="00066E0C" w:rsidRDefault="00066E0C" w:rsidP="00797A18">
      <w:pPr>
        <w:pStyle w:val="a3"/>
        <w:numPr>
          <w:ilvl w:val="0"/>
          <w:numId w:val="16"/>
        </w:numPr>
      </w:pPr>
      <w:r>
        <w:rPr>
          <w:rStyle w:val="afa"/>
        </w:rPr>
        <w:t>Применяет функцию активации</w:t>
      </w:r>
      <w:r>
        <w:t xml:space="preserve">: сумма сигналов пропускается через функцию активации, которая добавляет нелинейность. Это важно, потому что без нелинейности сеть не смогла бы моделировать сложные зависимости в данных. Примеры функций активации: </w:t>
      </w:r>
    </w:p>
    <w:p w14:paraId="4A838C05" w14:textId="4F450F75" w:rsidR="00066E0C" w:rsidRDefault="00066E0C" w:rsidP="00797A18">
      <w:pPr>
        <w:pStyle w:val="a3"/>
        <w:numPr>
          <w:ilvl w:val="1"/>
          <w:numId w:val="15"/>
        </w:numPr>
      </w:pPr>
      <w:r>
        <w:rPr>
          <w:rStyle w:val="afa"/>
        </w:rPr>
        <w:t>ReLU (выпрямляющий линейный блок)</w:t>
      </w:r>
      <w:r>
        <w:t>: обнуляет отрицательные значения, оставляя положительные без изменений. Это ускоряет обучение и делает сеть устойчивой.</w:t>
      </w:r>
    </w:p>
    <w:p w14:paraId="54CBCDC0" w14:textId="3BBF656A" w:rsidR="008610F0" w:rsidRPr="007869F1" w:rsidRDefault="007869F1">
      <w:pPr>
        <w:rPr>
          <w:i/>
          <w:lang w:val="en-US"/>
        </w:rPr>
      </w:pPr>
      <m:oMathPara>
        <m:oMath>
          <m:r>
            <w:rPr>
              <w:rFonts w:ascii="Cambria Math" w:hAnsi="Cambria Math"/>
              <w:lang w:val="en-US"/>
            </w:rPr>
            <w:lastRenderedPageBreak/>
            <m:t>f</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&amp;x≥0</m:t>
                  </m:r>
                </m:e>
                <m:e>
                  <m:r>
                    <w:rPr>
                      <w:rFonts w:ascii="Cambria Math" w:hAnsi="Cambria Math"/>
                    </w:rPr>
                    <m:t>0,  &amp;x&lt;0</m:t>
                  </m:r>
                </m:e>
              </m:eqArr>
            </m:e>
          </m:d>
          <m:r>
            <w:rPr>
              <w:rFonts w:ascii="Cambria Math" w:hAnsi="Cambria Math"/>
            </w:rPr>
            <m:t>,</m:t>
          </m:r>
        </m:oMath>
      </m:oMathPara>
    </w:p>
    <w:p w14:paraId="339F859E" w14:textId="147028ED" w:rsidR="00066E0C" w:rsidRDefault="00066E0C" w:rsidP="0031590D">
      <w:pPr>
        <w:pStyle w:val="a3"/>
        <w:numPr>
          <w:ilvl w:val="0"/>
          <w:numId w:val="30"/>
        </w:numPr>
      </w:pPr>
      <w:r>
        <w:rPr>
          <w:rStyle w:val="afa"/>
        </w:rPr>
        <w:t>Сигмоида</w:t>
      </w:r>
      <w:r>
        <w:t>: преобразует значение в диапазон от 0 до 1, что полезно для вероятностей.</w:t>
      </w:r>
    </w:p>
    <w:p w14:paraId="2DDEC412" w14:textId="48946E99" w:rsidR="008610F0" w:rsidRDefault="008610F0" w:rsidP="008610F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eastAsiaTheme="minorEastAsia" w:hAnsi="Cambria Math"/>
            </w:rPr>
            <m:t>,</m:t>
          </m:r>
        </m:oMath>
      </m:oMathPara>
    </w:p>
    <w:p w14:paraId="09D5C429" w14:textId="552478F9" w:rsidR="00066E0C" w:rsidRDefault="00066E0C" w:rsidP="0031590D">
      <w:pPr>
        <w:pStyle w:val="a3"/>
        <w:numPr>
          <w:ilvl w:val="0"/>
          <w:numId w:val="30"/>
        </w:numPr>
      </w:pPr>
      <w:r>
        <w:rPr>
          <w:rStyle w:val="afa"/>
        </w:rPr>
        <w:t>Tanh</w:t>
      </w:r>
      <w:r>
        <w:t>: преобразует значение в диапазон от -1 до 1, что хорошо для центрированных данных.</w:t>
      </w:r>
    </w:p>
    <w:p w14:paraId="7341C7B0" w14:textId="0A1F6090" w:rsidR="007869F1" w:rsidRDefault="007869F1" w:rsidP="007869F1">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eastAsiaTheme="minorEastAsia" w:hAnsi="Cambria Math"/>
            </w:rPr>
            <m:t>,</m:t>
          </m:r>
        </m:oMath>
      </m:oMathPara>
    </w:p>
    <w:p w14:paraId="68D3107D" w14:textId="77777777" w:rsidR="00066E0C" w:rsidRDefault="00066E0C" w:rsidP="00066E0C">
      <w:r>
        <w:t>После применения функции активации нейрон передаёт свой результат (активацию) всем нейронам следующего слоя.</w:t>
      </w:r>
    </w:p>
    <w:p w14:paraId="042C8313" w14:textId="77777777" w:rsidR="00066E0C" w:rsidRDefault="00066E0C" w:rsidP="00066E0C">
      <w:pPr>
        <w:pStyle w:val="4"/>
      </w:pPr>
      <w:r>
        <w:t>Шаг 3: Выходной слой</w:t>
      </w:r>
    </w:p>
    <w:p w14:paraId="3AAD2673" w14:textId="77777777" w:rsidR="00066E0C" w:rsidRDefault="00066E0C" w:rsidP="00066E0C">
      <w:r>
        <w:t>Последний слой (выходной) получает данные от последнего скрытого слоя и выдаёт прогноз.</w:t>
      </w:r>
    </w:p>
    <w:p w14:paraId="1FA8EC9C" w14:textId="77777777" w:rsidR="00066E0C" w:rsidRDefault="00066E0C" w:rsidP="00066E0C">
      <w:r>
        <w:t xml:space="preserve">Тип функции активации в выходном слое зависит от задачи: </w:t>
      </w:r>
    </w:p>
    <w:p w14:paraId="2E89E68D" w14:textId="77777777" w:rsidR="00066E0C" w:rsidRDefault="00066E0C" w:rsidP="00797A18">
      <w:pPr>
        <w:pStyle w:val="a3"/>
        <w:numPr>
          <w:ilvl w:val="0"/>
          <w:numId w:val="14"/>
        </w:numPr>
      </w:pPr>
      <w:r>
        <w:t xml:space="preserve">Для </w:t>
      </w:r>
      <w:r>
        <w:rPr>
          <w:rStyle w:val="afa"/>
        </w:rPr>
        <w:t>бинарной классификации</w:t>
      </w:r>
      <w:r>
        <w:t xml:space="preserve"> (например, «да» или «нет») используется сигмоида, которая выдаёт вероятность (число от 0 до 1).</w:t>
      </w:r>
    </w:p>
    <w:p w14:paraId="7B5E8CCE" w14:textId="77777777" w:rsidR="00066E0C" w:rsidRDefault="00066E0C" w:rsidP="00797A18">
      <w:pPr>
        <w:pStyle w:val="a3"/>
        <w:numPr>
          <w:ilvl w:val="0"/>
          <w:numId w:val="14"/>
        </w:numPr>
      </w:pPr>
      <w:r>
        <w:t xml:space="preserve">Для </w:t>
      </w:r>
      <w:r>
        <w:rPr>
          <w:rStyle w:val="afa"/>
        </w:rPr>
        <w:t>многоклассовой классификации</w:t>
      </w:r>
      <w:r>
        <w:t xml:space="preserve"> (например, распознавания цифр от 0 до 9) используется функция softmax, которая распределяет вероятности между классами так, чтобы их сумма равнялась 1.</w:t>
      </w:r>
    </w:p>
    <w:p w14:paraId="754CB604" w14:textId="77777777" w:rsidR="00066E0C" w:rsidRDefault="00066E0C" w:rsidP="00797A18">
      <w:pPr>
        <w:pStyle w:val="a3"/>
        <w:numPr>
          <w:ilvl w:val="0"/>
          <w:numId w:val="14"/>
        </w:numPr>
      </w:pPr>
      <w:r>
        <w:t xml:space="preserve">Для </w:t>
      </w:r>
      <w:r>
        <w:rPr>
          <w:rStyle w:val="afa"/>
        </w:rPr>
        <w:t>регрессии</w:t>
      </w:r>
      <w:r>
        <w:t xml:space="preserve"> (например, прогнозирования цены) может не использоваться функция активации, чтобы получить непрерывное число.</w:t>
      </w:r>
    </w:p>
    <w:p w14:paraId="1AEFA8F9" w14:textId="6B31CB1B" w:rsidR="00066E0C" w:rsidRDefault="00066E0C" w:rsidP="00066E0C">
      <w:r>
        <w:t>Результат выходного слоя — это предсказание сети</w:t>
      </w:r>
    </w:p>
    <w:p w14:paraId="7732131F" w14:textId="77777777" w:rsidR="00066E0C" w:rsidRDefault="00066E0C" w:rsidP="00066E0C">
      <w:pPr>
        <w:pStyle w:val="4"/>
      </w:pPr>
      <w:r>
        <w:t>Шаг 4: Оценка ошибки</w:t>
      </w:r>
    </w:p>
    <w:p w14:paraId="57149514" w14:textId="6E48DF35" w:rsidR="00066E0C" w:rsidRDefault="00066E0C" w:rsidP="00066E0C">
      <w:r>
        <w:t xml:space="preserve">После получения предсказания сеть сравнивает его с истинным значением (y), используя </w:t>
      </w:r>
      <w:r>
        <w:rPr>
          <w:rStyle w:val="afa"/>
        </w:rPr>
        <w:t>функцию потерь</w:t>
      </w:r>
      <w:r>
        <w:t xml:space="preserve">. Функция потерь измеряет, насколько сильно предсказание отличается от правильного ответа. Примеры: </w:t>
      </w:r>
    </w:p>
    <w:p w14:paraId="4BA8142E" w14:textId="6E5DDA72" w:rsidR="00066E0C" w:rsidRDefault="00066E0C" w:rsidP="00797A18">
      <w:pPr>
        <w:pStyle w:val="a3"/>
        <w:numPr>
          <w:ilvl w:val="0"/>
          <w:numId w:val="13"/>
        </w:numPr>
      </w:pPr>
      <w:r>
        <w:rPr>
          <w:rStyle w:val="afa"/>
        </w:rPr>
        <w:t>Среднеквадратичная ошибка (MSE)</w:t>
      </w:r>
      <w:r>
        <w:t>: используется для регрессии, измеряет среднее квадратичное отклонение предсказания от истины.</w:t>
      </w:r>
    </w:p>
    <w:p w14:paraId="21924A9E" w14:textId="10CB90E8" w:rsidR="007869F1" w:rsidRDefault="007869F1" w:rsidP="007869F1">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e>
          </m:nary>
          <m:r>
            <w:rPr>
              <w:rFonts w:ascii="Cambria Math" w:eastAsiaTheme="minorEastAsia" w:hAnsi="Cambria Math"/>
            </w:rPr>
            <m:t>,</m:t>
          </m:r>
        </m:oMath>
      </m:oMathPara>
    </w:p>
    <w:p w14:paraId="0A1B027B" w14:textId="0DB877E2" w:rsidR="00066E0C" w:rsidRDefault="00066E0C" w:rsidP="00797A18">
      <w:pPr>
        <w:pStyle w:val="a3"/>
        <w:numPr>
          <w:ilvl w:val="0"/>
          <w:numId w:val="13"/>
        </w:numPr>
      </w:pPr>
      <w:r>
        <w:rPr>
          <w:rStyle w:val="afa"/>
        </w:rPr>
        <w:t>Бинарная кросс-энтропия</w:t>
      </w:r>
      <w:r>
        <w:t>: используется для бинарной классификации, оценивает, насколько предсказанные вероятности соответствуют истинным меткам.</w:t>
      </w:r>
    </w:p>
    <w:p w14:paraId="78DBCA2D" w14:textId="63F2BAAF" w:rsidR="007869F1" w:rsidRPr="007869F1" w:rsidRDefault="007869F1" w:rsidP="007869F1">
      <w:pPr>
        <w:rPr>
          <w:i/>
          <w:lang w:val="en-US"/>
        </w:rPr>
      </w:pPr>
      <m:oMathPara>
        <m:oMath>
          <m:r>
            <w:rPr>
              <w:rFonts w:ascii="Cambria Math" w:hAnsi="Cambria Math"/>
            </w:rPr>
            <w:lastRenderedPageBreak/>
            <m:t>BCE=-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func>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r>
                <w:rPr>
                  <w:rFonts w:ascii="Cambria Math" w:hAnsi="Cambria Math"/>
                </w:rPr>
                <m:t>]</m:t>
              </m:r>
            </m:e>
          </m:func>
          <m:r>
            <w:rPr>
              <w:rFonts w:ascii="Cambria Math" w:hAnsi="Cambria Math"/>
            </w:rPr>
            <m:t>,</m:t>
          </m:r>
        </m:oMath>
      </m:oMathPara>
    </w:p>
    <w:p w14:paraId="493ACD06" w14:textId="7BC11EAB" w:rsidR="00066E0C" w:rsidRDefault="00066E0C" w:rsidP="00797A18">
      <w:pPr>
        <w:pStyle w:val="a3"/>
        <w:numPr>
          <w:ilvl w:val="0"/>
          <w:numId w:val="13"/>
        </w:numPr>
      </w:pPr>
      <w:r>
        <w:rPr>
          <w:rStyle w:val="afa"/>
        </w:rPr>
        <w:t>Категориальная кросс-энтропия</w:t>
      </w:r>
      <w:r>
        <w:t>: используется для многоклассовой классификации, оценивает качество вероятностного распределения.</w:t>
      </w:r>
    </w:p>
    <w:p w14:paraId="3AC271DE" w14:textId="25184D6B" w:rsidR="007869F1" w:rsidRPr="007869F1" w:rsidRDefault="007869F1" w:rsidP="007869F1">
      <w:pPr>
        <w:rPr>
          <w:i/>
          <w:lang w:val="en-US"/>
        </w:rPr>
      </w:pPr>
      <m:oMathPara>
        <m:oMath>
          <m:r>
            <w:rPr>
              <w:rFonts w:ascii="Cambria Math" w:hAnsi="Cambria Math"/>
            </w:rPr>
            <m:t>BCE=-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i,c</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i,c</m:t>
                                  </m:r>
                                </m:sub>
                              </m:sSub>
                            </m:e>
                          </m:acc>
                        </m:e>
                      </m:d>
                    </m:e>
                  </m:func>
                </m:e>
              </m:nary>
            </m:e>
          </m:nary>
          <m:r>
            <w:rPr>
              <w:rFonts w:ascii="Cambria Math" w:hAnsi="Cambria Math"/>
            </w:rPr>
            <m:t>,</m:t>
          </m:r>
        </m:oMath>
      </m:oMathPara>
    </w:p>
    <w:p w14:paraId="5C17E7AE" w14:textId="6A69B68A" w:rsidR="00066E0C" w:rsidRPr="00C642B8" w:rsidRDefault="00066E0C" w:rsidP="00066E0C">
      <w:r>
        <w:t>Значение функции потерь показывает, насколько «плохо» сеть справилась с задачей. Цель обучения — минимизировать это значение.</w:t>
      </w:r>
    </w:p>
    <w:p w14:paraId="3158F446" w14:textId="4B1E14FC" w:rsidR="00066E0C" w:rsidRDefault="00066E0C" w:rsidP="00066E0C">
      <w:r>
        <w:rPr>
          <w:b/>
          <w:bCs/>
        </w:rPr>
        <w:tab/>
      </w:r>
      <w:r w:rsidRPr="00066E0C">
        <w:rPr>
          <w:b/>
          <w:bCs/>
        </w:rPr>
        <w:t>Обратное распространение</w:t>
      </w:r>
      <w:r>
        <w:t xml:space="preserve"> — это процесс, в ходе которого сеть «обучается», корректируя свои веса и смещения, чтобы уменьшить ошибку прогнозирования. Это похоже на то, как человек учится на своих ошибках: сеть анализирует, где она допустила ошибку, и настраивает свои параметры, чтобы в следующий раз быть точнее.</w:t>
      </w:r>
    </w:p>
    <w:p w14:paraId="3C9FF5CD" w14:textId="77777777" w:rsidR="00066E0C" w:rsidRDefault="00066E0C" w:rsidP="00066E0C">
      <w:pPr>
        <w:pStyle w:val="4"/>
      </w:pPr>
      <w:r>
        <w:t>Шаг 1: Оценка ошибки на выходе</w:t>
      </w:r>
    </w:p>
    <w:p w14:paraId="5FA5812D" w14:textId="6309CBF2" w:rsidR="00066E0C" w:rsidRDefault="00066E0C" w:rsidP="00066E0C">
      <w:r>
        <w:tab/>
        <w:t>После прямого распространения сеть знает, насколько её предсказание отличается от истины (это значение функции потерь). Обратное распространение начинается с выходного слоя, где ошибка наиболее очевидна.</w:t>
      </w:r>
    </w:p>
    <w:p w14:paraId="6B599507" w14:textId="09E1F93B" w:rsidR="00066E0C" w:rsidRDefault="00066E0C" w:rsidP="00066E0C">
      <w:r>
        <w:tab/>
        <w:t xml:space="preserve">Для каждого нейрона в выходном слое вычисляется, насколько он «виноват» в общей ошибке. Это зависит от: </w:t>
      </w:r>
    </w:p>
    <w:p w14:paraId="66B72D25" w14:textId="77777777" w:rsidR="00066E0C" w:rsidRDefault="00066E0C" w:rsidP="00797A18">
      <w:pPr>
        <w:pStyle w:val="a3"/>
        <w:numPr>
          <w:ilvl w:val="0"/>
          <w:numId w:val="17"/>
        </w:numPr>
      </w:pPr>
      <w:r>
        <w:t>Разницы между предсказанием и истинным значением.</w:t>
      </w:r>
    </w:p>
    <w:p w14:paraId="1C4BCB2C" w14:textId="77777777" w:rsidR="00066E0C" w:rsidRDefault="00066E0C" w:rsidP="00797A18">
      <w:pPr>
        <w:pStyle w:val="a3"/>
        <w:numPr>
          <w:ilvl w:val="0"/>
          <w:numId w:val="17"/>
        </w:numPr>
      </w:pPr>
      <w:r>
        <w:t>Тип функции активации (например, сигмоида или softmax влияет на то, как распределяется ошибка).</w:t>
      </w:r>
    </w:p>
    <w:p w14:paraId="22BE0B96" w14:textId="77777777" w:rsidR="00066E0C" w:rsidRDefault="00066E0C" w:rsidP="00066E0C">
      <w:pPr>
        <w:pStyle w:val="4"/>
      </w:pPr>
      <w:r>
        <w:t>Шаг 2: Распространение ошибки назад</w:t>
      </w:r>
    </w:p>
    <w:p w14:paraId="6FCF4099" w14:textId="146223B4" w:rsidR="00066E0C" w:rsidRDefault="00066E0C" w:rsidP="00066E0C">
      <w:r>
        <w:tab/>
        <w:t>Ошибка от выходного слоя передаётся обратно через сеть, слой за слоем, до входного слоя. Для каждого нейрона в скрытых слоях определяется, насколько он повлиял на ошибку в следующем слое.</w:t>
      </w:r>
    </w:p>
    <w:p w14:paraId="7CEE15E1" w14:textId="14006BA9" w:rsidR="00066E0C" w:rsidRDefault="00066E0C" w:rsidP="00066E0C">
      <w:r>
        <w:tab/>
        <w:t>Этот процесс напоминает «обратный конвейер»: ошибка распределяется по сети, чтобы понять, какие нейроны и связи больше всего повлияли на неправильное предсказание.</w:t>
      </w:r>
    </w:p>
    <w:p w14:paraId="54CA52F2" w14:textId="77777777" w:rsidR="00066E0C" w:rsidRDefault="00066E0C" w:rsidP="00066E0C">
      <w:r>
        <w:t xml:space="preserve">При распределении ошибки учитывается: </w:t>
      </w:r>
    </w:p>
    <w:p w14:paraId="70DCF1A4" w14:textId="77777777" w:rsidR="00066E0C" w:rsidRDefault="00066E0C" w:rsidP="00797A18">
      <w:pPr>
        <w:pStyle w:val="a3"/>
        <w:numPr>
          <w:ilvl w:val="0"/>
          <w:numId w:val="18"/>
        </w:numPr>
      </w:pPr>
      <w:r>
        <w:rPr>
          <w:rStyle w:val="afa"/>
        </w:rPr>
        <w:t>Вес связей</w:t>
      </w:r>
      <w:r>
        <w:t>: если связь между нейронами имеет большой вес, она сильнее влияет на ошибку.</w:t>
      </w:r>
    </w:p>
    <w:p w14:paraId="672F17B6" w14:textId="77777777" w:rsidR="00066E0C" w:rsidRDefault="00066E0C" w:rsidP="00797A18">
      <w:pPr>
        <w:pStyle w:val="a3"/>
        <w:numPr>
          <w:ilvl w:val="0"/>
          <w:numId w:val="18"/>
        </w:numPr>
      </w:pPr>
      <w:r>
        <w:rPr>
          <w:rStyle w:val="afa"/>
        </w:rPr>
        <w:t>Функция активации</w:t>
      </w:r>
      <w:r>
        <w:t>: она определяет, как ошибка передаётся обратно (например, для ReLU ошибка не передаётся через нейроны с нулевой активацией).</w:t>
      </w:r>
    </w:p>
    <w:p w14:paraId="14AD9A21" w14:textId="77777777" w:rsidR="00066E0C" w:rsidRDefault="00066E0C" w:rsidP="00066E0C">
      <w:pPr>
        <w:pStyle w:val="4"/>
      </w:pPr>
      <w:r>
        <w:lastRenderedPageBreak/>
        <w:t>Шаг 3: Вычисление корректировок</w:t>
      </w:r>
    </w:p>
    <w:p w14:paraId="62FEA4E0" w14:textId="1B1CEC5B" w:rsidR="00066E0C" w:rsidRDefault="00066E0C" w:rsidP="00066E0C">
      <w:r>
        <w:tab/>
        <w:t xml:space="preserve">Для каждого нейрона сеть вычисляет, как нужно изменить его веса и смещение, чтобы уменьшить ошибку. Это делается следующим образом: </w:t>
      </w:r>
    </w:p>
    <w:p w14:paraId="5E080AC0" w14:textId="3FA41263" w:rsidR="00066E0C" w:rsidRDefault="00066E0C" w:rsidP="00066E0C">
      <w:r>
        <w:tab/>
        <w:t>Если нейрон сильно повлиял на ошибку, его веса и смещение корректируются сильнее.</w:t>
      </w:r>
    </w:p>
    <w:p w14:paraId="75915EBC" w14:textId="77777777" w:rsidR="00066E0C" w:rsidRDefault="00066E0C" w:rsidP="00066E0C">
      <w:r>
        <w:t>Если нейрон мало повлиял, изменения будут минимальными.</w:t>
      </w:r>
    </w:p>
    <w:p w14:paraId="64EC3D38" w14:textId="77777777" w:rsidR="00066E0C" w:rsidRDefault="00066E0C" w:rsidP="00066E0C">
      <w:r>
        <w:t xml:space="preserve">Корректировки зависят от: </w:t>
      </w:r>
    </w:p>
    <w:p w14:paraId="55F56EF9" w14:textId="77777777" w:rsidR="00066E0C" w:rsidRDefault="00066E0C" w:rsidP="00797A18">
      <w:pPr>
        <w:pStyle w:val="a3"/>
        <w:numPr>
          <w:ilvl w:val="0"/>
          <w:numId w:val="19"/>
        </w:numPr>
      </w:pPr>
      <w:r>
        <w:t>Величины ошибки, приписанной нейрону.</w:t>
      </w:r>
    </w:p>
    <w:p w14:paraId="43AF3A4C" w14:textId="77777777" w:rsidR="00066E0C" w:rsidRDefault="00066E0C" w:rsidP="00797A18">
      <w:pPr>
        <w:pStyle w:val="a3"/>
        <w:numPr>
          <w:ilvl w:val="0"/>
          <w:numId w:val="19"/>
        </w:numPr>
      </w:pPr>
      <w:r>
        <w:t>Активация нейронов предыдущего слоя (они показывают, какие входные данные повлияли на этот нейрон).</w:t>
      </w:r>
    </w:p>
    <w:p w14:paraId="345C4868" w14:textId="77777777" w:rsidR="00066E0C" w:rsidRDefault="00066E0C" w:rsidP="00797A18">
      <w:pPr>
        <w:pStyle w:val="a3"/>
        <w:numPr>
          <w:ilvl w:val="0"/>
          <w:numId w:val="19"/>
        </w:numPr>
      </w:pPr>
      <w:r>
        <w:rPr>
          <w:rStyle w:val="afa"/>
        </w:rPr>
        <w:t>Скорость обучения</w:t>
      </w:r>
      <w:r>
        <w:t xml:space="preserve"> — параметр, определяющий, насколько сильно изменяются веса за один шаг. Низкая скорость обучения делает изменения осторожными, высокая — более агрессивными.</w:t>
      </w:r>
    </w:p>
    <w:p w14:paraId="53528C9B" w14:textId="77777777" w:rsidR="00066E0C" w:rsidRDefault="00066E0C" w:rsidP="00066E0C">
      <w:pPr>
        <w:pStyle w:val="4"/>
      </w:pPr>
      <w:r>
        <w:t>Шаг 4: Обновление параметров</w:t>
      </w:r>
    </w:p>
    <w:p w14:paraId="20E8F372" w14:textId="131D2455" w:rsidR="00066E0C" w:rsidRDefault="00066E0C" w:rsidP="00066E0C">
      <w:r>
        <w:tab/>
        <w:t>После вычисления корректировок веса и смещения каждого нейрона обновляются. Это похоже на настройку регуляторов: сеть «подкручивает» параметры, чтобы в следующий раз предсказание было ближе к истине.</w:t>
      </w:r>
    </w:p>
    <w:p w14:paraId="672F96A0" w14:textId="791AE0CE" w:rsidR="00066E0C" w:rsidRDefault="00066E0C" w:rsidP="00066E0C">
      <w:r>
        <w:tab/>
        <w:t>Обновление происходит одновременно для всех параметров сети, чтобы учесть их совместное влияние на ошибку.</w:t>
      </w:r>
    </w:p>
    <w:p w14:paraId="172F341A" w14:textId="2E1E1933" w:rsidR="00066E0C" w:rsidRDefault="00066E0C" w:rsidP="00066E0C">
      <w:r w:rsidRPr="00066E0C">
        <w:rPr>
          <w:noProof/>
        </w:rPr>
        <w:lastRenderedPageBreak/>
        <w:drawing>
          <wp:inline distT="0" distB="0" distL="0" distR="0" wp14:anchorId="698E54F2" wp14:editId="46405C34">
            <wp:extent cx="5939790" cy="825627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8256270"/>
                    </a:xfrm>
                    <a:prstGeom prst="rect">
                      <a:avLst/>
                    </a:prstGeom>
                  </pic:spPr>
                </pic:pic>
              </a:graphicData>
            </a:graphic>
          </wp:inline>
        </w:drawing>
      </w:r>
    </w:p>
    <w:p w14:paraId="53B978FE" w14:textId="4BEA8E40" w:rsidR="00066E0C" w:rsidRPr="0031590D" w:rsidRDefault="00066E0C" w:rsidP="00066E0C">
      <w:pPr>
        <w:jc w:val="center"/>
      </w:pPr>
      <w:r>
        <w:t xml:space="preserve">Рис. 2 – Визуализация процесса обучения </w:t>
      </w:r>
      <w:r>
        <w:rPr>
          <w:lang w:val="en-US"/>
        </w:rPr>
        <w:t>MLP</w:t>
      </w:r>
    </w:p>
    <w:p w14:paraId="27A85FDE" w14:textId="2FB7141A" w:rsidR="007869F1" w:rsidRDefault="007869F1" w:rsidP="007869F1">
      <w:pPr>
        <w:jc w:val="left"/>
      </w:pPr>
      <w:r w:rsidRPr="0031590D">
        <w:tab/>
      </w:r>
      <w:r>
        <w:t xml:space="preserve">На рис. 2 можно увидеть визуализацию процесса обучение </w:t>
      </w:r>
      <w:r w:rsidR="00AC1B95">
        <w:t xml:space="preserve">многослойного перцептрона, который имеет 2 скрытых слоя. На данном изображении хорошо видно, что у нас есть два входных значения, которые, поступая в первый скрытый слой, умножаются на веса, соответствующие их пути до конкретного нейрона, после чего подвергаются суммированию и </w:t>
      </w:r>
      <w:r w:rsidR="00AC1B95">
        <w:lastRenderedPageBreak/>
        <w:t xml:space="preserve">функции активации. Эти самые функции активации фиксированы и их мы выбираем заранее, при том для каждого скрытого слоя выбираем свою функцию. После прохода через скрытые слои, на выходе имеем одно значение </w:t>
      </w:r>
      <w:r w:rsidR="00AC1B95">
        <w:rPr>
          <w:lang w:val="en-US"/>
        </w:rPr>
        <w:t>y</w:t>
      </w:r>
      <w:r w:rsidR="00AC1B95">
        <w:t>.</w:t>
      </w:r>
    </w:p>
    <w:p w14:paraId="1D8B04C9" w14:textId="7943569A" w:rsidR="00AC1B95" w:rsidRDefault="00AC1B95" w:rsidP="007869F1">
      <w:pPr>
        <w:jc w:val="left"/>
      </w:pPr>
    </w:p>
    <w:p w14:paraId="275E4C01" w14:textId="28593F9C" w:rsidR="00AC1B95" w:rsidRDefault="00AC1B95" w:rsidP="007869F1">
      <w:pPr>
        <w:jc w:val="left"/>
      </w:pPr>
    </w:p>
    <w:p w14:paraId="02E9FDAC" w14:textId="491617FC" w:rsidR="00AC1B95" w:rsidRDefault="00AC1B95" w:rsidP="007869F1">
      <w:pPr>
        <w:jc w:val="left"/>
      </w:pPr>
    </w:p>
    <w:p w14:paraId="6FA30845" w14:textId="6F3A9842" w:rsidR="00AC1B95" w:rsidRDefault="00AC1B95" w:rsidP="007869F1">
      <w:pPr>
        <w:jc w:val="left"/>
      </w:pPr>
    </w:p>
    <w:p w14:paraId="35F01A88" w14:textId="01833DEF" w:rsidR="00AC1B95" w:rsidRDefault="00AC1B95" w:rsidP="007869F1">
      <w:pPr>
        <w:jc w:val="left"/>
      </w:pPr>
    </w:p>
    <w:p w14:paraId="22EBA057" w14:textId="5DC9CF23" w:rsidR="00AC1B95" w:rsidRDefault="00AC1B95" w:rsidP="007869F1">
      <w:pPr>
        <w:jc w:val="left"/>
      </w:pPr>
    </w:p>
    <w:p w14:paraId="221C4902" w14:textId="19A8FE7B" w:rsidR="00AC1B95" w:rsidRDefault="00AC1B95" w:rsidP="007869F1">
      <w:pPr>
        <w:jc w:val="left"/>
      </w:pPr>
    </w:p>
    <w:p w14:paraId="03378516" w14:textId="0DB6CFE2" w:rsidR="00AC1B95" w:rsidRDefault="00AC1B95" w:rsidP="007869F1">
      <w:pPr>
        <w:jc w:val="left"/>
      </w:pPr>
    </w:p>
    <w:p w14:paraId="3951C70D" w14:textId="392C092F" w:rsidR="00AC1B95" w:rsidRDefault="00AC1B95" w:rsidP="007869F1">
      <w:pPr>
        <w:jc w:val="left"/>
      </w:pPr>
    </w:p>
    <w:p w14:paraId="69691AC7" w14:textId="77A09436" w:rsidR="00AC1B95" w:rsidRDefault="00AC1B95" w:rsidP="007869F1">
      <w:pPr>
        <w:jc w:val="left"/>
      </w:pPr>
    </w:p>
    <w:p w14:paraId="6662CA91" w14:textId="1C1C0E7D" w:rsidR="00AC1B95" w:rsidRDefault="00AC1B95" w:rsidP="007869F1">
      <w:pPr>
        <w:jc w:val="left"/>
      </w:pPr>
    </w:p>
    <w:p w14:paraId="7B64A27B" w14:textId="08D0CC00" w:rsidR="00AC1B95" w:rsidRDefault="00AC1B95" w:rsidP="007869F1">
      <w:pPr>
        <w:jc w:val="left"/>
      </w:pPr>
    </w:p>
    <w:p w14:paraId="4D2ED9AA" w14:textId="6447348F" w:rsidR="00AC1B95" w:rsidRDefault="00AC1B95" w:rsidP="007869F1">
      <w:pPr>
        <w:jc w:val="left"/>
      </w:pPr>
    </w:p>
    <w:p w14:paraId="1AB8317C" w14:textId="4821B5F5" w:rsidR="00AC1B95" w:rsidRDefault="00AC1B95" w:rsidP="007869F1">
      <w:pPr>
        <w:jc w:val="left"/>
      </w:pPr>
    </w:p>
    <w:p w14:paraId="504E44A8" w14:textId="68367121" w:rsidR="00AC1B95" w:rsidRDefault="00AC1B95" w:rsidP="007869F1">
      <w:pPr>
        <w:jc w:val="left"/>
      </w:pPr>
    </w:p>
    <w:p w14:paraId="0B9EF71A" w14:textId="04D7A9BD" w:rsidR="00AC1B95" w:rsidRDefault="00AC1B95" w:rsidP="007869F1">
      <w:pPr>
        <w:jc w:val="left"/>
      </w:pPr>
    </w:p>
    <w:p w14:paraId="609760B8" w14:textId="2C3F1F1A" w:rsidR="00AC1B95" w:rsidRDefault="00AC1B95" w:rsidP="007869F1">
      <w:pPr>
        <w:jc w:val="left"/>
      </w:pPr>
    </w:p>
    <w:p w14:paraId="0C98EAFC" w14:textId="6B68DFF7" w:rsidR="00AC1B95" w:rsidRDefault="00AC1B95" w:rsidP="007869F1">
      <w:pPr>
        <w:jc w:val="left"/>
      </w:pPr>
    </w:p>
    <w:p w14:paraId="3164E78A" w14:textId="3FA6D14F" w:rsidR="00AC1B95" w:rsidRDefault="00AC1B95" w:rsidP="007869F1">
      <w:pPr>
        <w:jc w:val="left"/>
      </w:pPr>
    </w:p>
    <w:p w14:paraId="7DB8A135" w14:textId="78385919" w:rsidR="00AC1B95" w:rsidRDefault="00AC1B95" w:rsidP="007869F1">
      <w:pPr>
        <w:jc w:val="left"/>
      </w:pPr>
    </w:p>
    <w:p w14:paraId="24BF1556" w14:textId="165F75C2" w:rsidR="00AC1B95" w:rsidRDefault="00AC1B95" w:rsidP="007869F1">
      <w:pPr>
        <w:jc w:val="left"/>
      </w:pPr>
    </w:p>
    <w:p w14:paraId="673554AA" w14:textId="404F9379" w:rsidR="00AC1B95" w:rsidRDefault="00AC1B95" w:rsidP="007869F1">
      <w:pPr>
        <w:jc w:val="left"/>
      </w:pPr>
    </w:p>
    <w:p w14:paraId="47D95C6D" w14:textId="7868E859" w:rsidR="00AC1B95" w:rsidRDefault="00AC1B95" w:rsidP="007869F1">
      <w:pPr>
        <w:jc w:val="left"/>
      </w:pPr>
    </w:p>
    <w:p w14:paraId="6BA688E1" w14:textId="569D8567" w:rsidR="00AC1B95" w:rsidRDefault="00AC1B95" w:rsidP="007869F1">
      <w:pPr>
        <w:jc w:val="left"/>
      </w:pPr>
    </w:p>
    <w:p w14:paraId="7413A412" w14:textId="5788B952" w:rsidR="00AC1B95" w:rsidRDefault="00AC1B95" w:rsidP="007869F1">
      <w:pPr>
        <w:jc w:val="left"/>
      </w:pPr>
    </w:p>
    <w:p w14:paraId="333A6BD0" w14:textId="77777777" w:rsidR="00AC1B95" w:rsidRPr="00AC1B95" w:rsidRDefault="00AC1B95" w:rsidP="007869F1">
      <w:pPr>
        <w:jc w:val="left"/>
      </w:pPr>
    </w:p>
    <w:p w14:paraId="766ABBFF" w14:textId="64EB511D" w:rsidR="00066E0C" w:rsidRPr="008610F0" w:rsidRDefault="00066E0C" w:rsidP="00066E0C">
      <w:pPr>
        <w:pStyle w:val="2"/>
      </w:pPr>
      <w:bookmarkStart w:id="18" w:name="_Toc200920251"/>
      <w:r>
        <w:lastRenderedPageBreak/>
        <w:t xml:space="preserve">Принцип работы </w:t>
      </w:r>
      <w:r>
        <w:rPr>
          <w:lang w:val="en-US"/>
        </w:rPr>
        <w:t>KAN</w:t>
      </w:r>
      <w:bookmarkEnd w:id="18"/>
    </w:p>
    <w:p w14:paraId="3293A692" w14:textId="77777777" w:rsidR="00066E0C" w:rsidRPr="008610F0" w:rsidRDefault="00066E0C" w:rsidP="00066E0C"/>
    <w:p w14:paraId="03778153" w14:textId="2827261B" w:rsidR="00066E0C" w:rsidRDefault="00066E0C" w:rsidP="00AC1B95">
      <w:pPr>
        <w:rPr>
          <w:color w:val="auto"/>
          <w:sz w:val="24"/>
        </w:rPr>
      </w:pPr>
      <w:r>
        <w:rPr>
          <w:b/>
          <w:bCs/>
          <w:lang w:eastAsia="ru-RU"/>
        </w:rPr>
        <w:tab/>
      </w:r>
      <w:r w:rsidRPr="00066E0C">
        <w:rPr>
          <w:b/>
          <w:bCs/>
          <w:lang w:eastAsia="ru-RU"/>
        </w:rPr>
        <w:t>Kolmogorov-Arnold Networks</w:t>
      </w:r>
      <w:r w:rsidRPr="00066E0C">
        <w:rPr>
          <w:lang w:eastAsia="ru-RU"/>
        </w:rPr>
        <w:t xml:space="preserve"> (KAN) —</w:t>
      </w:r>
      <w:r w:rsidR="00AC1B95">
        <w:t xml:space="preserve"> </w:t>
      </w:r>
      <w:r>
        <w:t xml:space="preserve">это нейронная сеть, которая переосмысливает, как данные обрабатываются и преобразуются в сети. В отличие от традиционных MLP, которые используют фиксированные функции активации в нейронах и линейные преобразования (веса) для связей между ними, KAN применяет </w:t>
      </w:r>
      <w:r>
        <w:rPr>
          <w:rStyle w:val="afa"/>
        </w:rPr>
        <w:t>обучаемые функции</w:t>
      </w:r>
      <w:r>
        <w:t xml:space="preserve"> непосредственно к связям (ребрам) между нейронами. Это ключевое различие делает KAN более гибкими и интерпретируемыми.</w:t>
      </w:r>
    </w:p>
    <w:p w14:paraId="1AA8FAC9" w14:textId="0CD46D23" w:rsidR="00066E0C" w:rsidRDefault="00066E0C" w:rsidP="00066E0C">
      <w:r>
        <w:tab/>
        <w:t>Основные отличия от MLP:</w:t>
      </w:r>
    </w:p>
    <w:p w14:paraId="5FA9BC3F" w14:textId="753EFF48" w:rsidR="00066E0C" w:rsidRDefault="00066E0C" w:rsidP="00066E0C">
      <w:r>
        <w:rPr>
          <w:rStyle w:val="afa"/>
        </w:rPr>
        <w:t>Где применяются функции активации</w:t>
      </w:r>
      <w:r>
        <w:t xml:space="preserve">: </w:t>
      </w:r>
    </w:p>
    <w:p w14:paraId="0DA7A4D1" w14:textId="00EDA783" w:rsidR="00066E0C" w:rsidRDefault="00066E0C" w:rsidP="00797A18">
      <w:pPr>
        <w:pStyle w:val="a3"/>
        <w:numPr>
          <w:ilvl w:val="0"/>
          <w:numId w:val="20"/>
        </w:numPr>
      </w:pPr>
      <w:r>
        <w:t>В MLP функции активации фиксированы и применяются к каждому нейрону после суммирования взвешенных входов.</w:t>
      </w:r>
    </w:p>
    <w:p w14:paraId="736A96ED" w14:textId="77777777" w:rsidR="00066E0C" w:rsidRDefault="00066E0C" w:rsidP="00797A18">
      <w:pPr>
        <w:pStyle w:val="a3"/>
        <w:numPr>
          <w:ilvl w:val="0"/>
          <w:numId w:val="20"/>
        </w:numPr>
      </w:pPr>
      <w:r>
        <w:t>В KAN функции активации находятся на ребрах (связях между нейронами), а не в нейронах. Эти функции не фиксированы — они обучаются в процессе тренировки и могут быть уникальными для каждой связи.</w:t>
      </w:r>
    </w:p>
    <w:p w14:paraId="5B2CFA5B" w14:textId="74D90963" w:rsidR="00066E0C" w:rsidRDefault="00066E0C" w:rsidP="00066E0C">
      <w:r>
        <w:rPr>
          <w:rStyle w:val="afa"/>
        </w:rPr>
        <w:t>Роль нейронов</w:t>
      </w:r>
      <w:r>
        <w:t xml:space="preserve">: </w:t>
      </w:r>
    </w:p>
    <w:p w14:paraId="678D636D" w14:textId="77777777" w:rsidR="00066E0C" w:rsidRDefault="00066E0C" w:rsidP="00797A18">
      <w:pPr>
        <w:pStyle w:val="a3"/>
        <w:numPr>
          <w:ilvl w:val="0"/>
          <w:numId w:val="21"/>
        </w:numPr>
      </w:pPr>
      <w:r>
        <w:t>В MLP нейроны выполняют сложную работу: суммируют входы, применяют веса и функцию активации.</w:t>
      </w:r>
    </w:p>
    <w:p w14:paraId="362C3BCB" w14:textId="77777777" w:rsidR="00066E0C" w:rsidRDefault="00066E0C" w:rsidP="00797A18">
      <w:pPr>
        <w:pStyle w:val="a3"/>
        <w:numPr>
          <w:ilvl w:val="0"/>
          <w:numId w:val="21"/>
        </w:numPr>
      </w:pPr>
      <w:r>
        <w:t>В KAN нейроны проще — они только суммируют сигналы, поступающие от предыдущего слоя, без применения нелинейных преобразований. Вся "магия" происходит на ребрах.</w:t>
      </w:r>
    </w:p>
    <w:p w14:paraId="59FEA380" w14:textId="77777777" w:rsidR="00066E0C" w:rsidRDefault="00066E0C" w:rsidP="00066E0C">
      <w:r>
        <w:rPr>
          <w:rStyle w:val="afa"/>
        </w:rPr>
        <w:t>Интерпретируемость</w:t>
      </w:r>
      <w:r>
        <w:t xml:space="preserve">: </w:t>
      </w:r>
    </w:p>
    <w:p w14:paraId="18D34DA7" w14:textId="77777777" w:rsidR="00066E0C" w:rsidRDefault="00066E0C" w:rsidP="00797A18">
      <w:pPr>
        <w:pStyle w:val="a3"/>
        <w:numPr>
          <w:ilvl w:val="0"/>
          <w:numId w:val="22"/>
        </w:numPr>
      </w:pPr>
      <w:r>
        <w:t>MLP часто называют «чёрными ящиками», потому что их внутренние процессы трудно понять.</w:t>
      </w:r>
    </w:p>
    <w:p w14:paraId="7D56C593" w14:textId="77777777" w:rsidR="00066E0C" w:rsidRDefault="00066E0C" w:rsidP="00797A18">
      <w:pPr>
        <w:pStyle w:val="a3"/>
        <w:numPr>
          <w:ilvl w:val="0"/>
          <w:numId w:val="22"/>
        </w:numPr>
      </w:pPr>
      <w:r>
        <w:t>KAN более прозрачны, так как обучаемые функции на рёбрах можно визуализировать и анализировать, чтобы понять, как сеть принимает решения.</w:t>
      </w:r>
    </w:p>
    <w:p w14:paraId="04E6844E" w14:textId="77777777" w:rsidR="00066E0C" w:rsidRDefault="00066E0C" w:rsidP="00066E0C">
      <w:r>
        <w:rPr>
          <w:rStyle w:val="afa"/>
        </w:rPr>
        <w:t>Эффективность</w:t>
      </w:r>
      <w:r>
        <w:t xml:space="preserve">: </w:t>
      </w:r>
    </w:p>
    <w:p w14:paraId="13A7B535" w14:textId="38400DEE" w:rsidR="00066E0C" w:rsidRDefault="00066E0C" w:rsidP="00066E0C">
      <w:r>
        <w:tab/>
        <w:t>KAN часто требуют меньше нейронов и слоёв для достижения той же точности, что и MLP, что делает их более компактными и параметрически эффективными.</w:t>
      </w:r>
    </w:p>
    <w:p w14:paraId="0C6325ED" w14:textId="1CE19DB8" w:rsidR="00AC1B95" w:rsidRPr="00066E0C" w:rsidRDefault="00AC1B95" w:rsidP="00AC1B95">
      <w:pPr>
        <w:pStyle w:val="3"/>
      </w:pPr>
      <w:bookmarkStart w:id="19" w:name="_Toc200920252"/>
      <w:r>
        <w:lastRenderedPageBreak/>
        <w:t>Процесс обучения.</w:t>
      </w:r>
      <w:bookmarkEnd w:id="19"/>
    </w:p>
    <w:p w14:paraId="216D481F" w14:textId="65D026A1" w:rsidR="00342EDF" w:rsidRDefault="00066E0C" w:rsidP="00D953EF">
      <w:pPr>
        <w:rPr>
          <w:rFonts w:eastAsiaTheme="minorEastAsia"/>
        </w:rPr>
      </w:pPr>
      <w:r w:rsidRPr="00066E0C">
        <w:rPr>
          <w:rFonts w:eastAsiaTheme="minorEastAsia"/>
          <w:noProof/>
        </w:rPr>
        <w:drawing>
          <wp:inline distT="0" distB="0" distL="0" distR="0" wp14:anchorId="5E734573" wp14:editId="1077FA75">
            <wp:extent cx="5939790" cy="763905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7639050"/>
                    </a:xfrm>
                    <a:prstGeom prst="rect">
                      <a:avLst/>
                    </a:prstGeom>
                  </pic:spPr>
                </pic:pic>
              </a:graphicData>
            </a:graphic>
          </wp:inline>
        </w:drawing>
      </w:r>
    </w:p>
    <w:p w14:paraId="5D556CFF" w14:textId="7D69B209" w:rsidR="008E3A79" w:rsidRDefault="00066E0C" w:rsidP="00066E0C">
      <w:pPr>
        <w:jc w:val="center"/>
        <w:rPr>
          <w:rFonts w:eastAsiaTheme="minorEastAsia"/>
        </w:rPr>
      </w:pPr>
      <w:r>
        <w:rPr>
          <w:rFonts w:eastAsiaTheme="minorEastAsia"/>
        </w:rPr>
        <w:t xml:space="preserve">Рис. 3 – визуализация процесса обучения </w:t>
      </w:r>
      <w:r>
        <w:rPr>
          <w:rFonts w:eastAsiaTheme="minorEastAsia"/>
          <w:lang w:val="en-US"/>
        </w:rPr>
        <w:t>KAN</w:t>
      </w:r>
    </w:p>
    <w:p w14:paraId="5AE00139" w14:textId="40BA8720" w:rsidR="008E3A79" w:rsidRDefault="008E3A79" w:rsidP="008E3A79">
      <w:pPr>
        <w:jc w:val="left"/>
        <w:rPr>
          <w:rFonts w:eastAsiaTheme="minorEastAsia"/>
        </w:rPr>
      </w:pPr>
      <w:r>
        <w:rPr>
          <w:rFonts w:eastAsiaTheme="minorEastAsia"/>
        </w:rPr>
        <w:tab/>
        <w:t>На данной визуализации можно лучше увидеть и сравнить две архитектуры. Основное сущностное различие в том</w:t>
      </w:r>
      <w:r w:rsidR="000871B2">
        <w:rPr>
          <w:rFonts w:eastAsiaTheme="minorEastAsia"/>
        </w:rPr>
        <w:t>,</w:t>
      </w:r>
      <w:r>
        <w:rPr>
          <w:rFonts w:eastAsiaTheme="minorEastAsia"/>
        </w:rPr>
        <w:t xml:space="preserve"> что веса изменились на единицу (Обычное сложение) и, соответственно, стали константными, а функции активации стали обучаемы и применяются на рёбрах. Таким образом, в процессе обучения подбираться будут именно оптимальные функции для каждого ребра, а не веса нейронов</w:t>
      </w:r>
    </w:p>
    <w:p w14:paraId="709974F0" w14:textId="79ACEC32" w:rsidR="000871B2" w:rsidRDefault="000871B2" w:rsidP="000871B2">
      <w:pPr>
        <w:pStyle w:val="2"/>
      </w:pPr>
      <w:bookmarkStart w:id="20" w:name="_Toc200920253"/>
      <w:r>
        <w:lastRenderedPageBreak/>
        <w:t>Как обучить функцию?</w:t>
      </w:r>
      <w:bookmarkEnd w:id="20"/>
    </w:p>
    <w:p w14:paraId="79EE2FCC" w14:textId="646F567F" w:rsidR="00F15968" w:rsidRPr="005467DD" w:rsidRDefault="00F15968" w:rsidP="00F15968">
      <w:pPr>
        <w:pStyle w:val="3"/>
      </w:pPr>
      <w:bookmarkStart w:id="21" w:name="_Toc200920254"/>
      <w:r>
        <w:rPr>
          <w:lang w:val="en-US"/>
        </w:rPr>
        <w:t>MLP</w:t>
      </w:r>
      <w:bookmarkEnd w:id="21"/>
    </w:p>
    <w:p w14:paraId="60464D24" w14:textId="54A2D4C9" w:rsidR="000871B2" w:rsidRDefault="000871B2" w:rsidP="000871B2">
      <w:r>
        <w:tab/>
        <w:t>Рассмотреть обучение функции можно на примере одной операции в нейронной сети, которая будет представлять из себя два входных нейрона и один выходной, и, соответственно</w:t>
      </w:r>
      <w:r w:rsidR="00417781">
        <w:t xml:space="preserve"> будем настраивать две адаптивных функции</w:t>
      </w:r>
    </w:p>
    <w:p w14:paraId="05C9F73E" w14:textId="58C16555" w:rsidR="00417781" w:rsidRPr="00417781" w:rsidRDefault="00417781" w:rsidP="000871B2">
      <w:r>
        <w:tab/>
        <w:t>Для начала посмотрим</w:t>
      </w:r>
      <w:r w:rsidRPr="00417781">
        <w:t>,</w:t>
      </w:r>
      <w:r>
        <w:t xml:space="preserve"> как работает обучение весов в </w:t>
      </w:r>
      <w:r>
        <w:rPr>
          <w:lang w:val="en-US"/>
        </w:rPr>
        <w:t>MLP</w:t>
      </w:r>
    </w:p>
    <w:p w14:paraId="3394BA03" w14:textId="68A711A7" w:rsidR="00417781" w:rsidRDefault="00417781" w:rsidP="00417781">
      <w:pPr>
        <w:jc w:val="center"/>
      </w:pPr>
      <w:r w:rsidRPr="00417781">
        <w:drawing>
          <wp:inline distT="0" distB="0" distL="0" distR="0" wp14:anchorId="61A8BB29" wp14:editId="19BC521E">
            <wp:extent cx="5939790" cy="501840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5018405"/>
                    </a:xfrm>
                    <a:prstGeom prst="rect">
                      <a:avLst/>
                    </a:prstGeom>
                  </pic:spPr>
                </pic:pic>
              </a:graphicData>
            </a:graphic>
          </wp:inline>
        </w:drawing>
      </w:r>
    </w:p>
    <w:p w14:paraId="6C5D1BD1" w14:textId="3101D17D" w:rsidR="00417781" w:rsidRPr="005467DD" w:rsidRDefault="00417781" w:rsidP="00417781">
      <w:pPr>
        <w:jc w:val="center"/>
      </w:pPr>
      <w:r>
        <w:t xml:space="preserve">Рис. 4 – простая структура </w:t>
      </w:r>
      <w:r>
        <w:rPr>
          <w:lang w:val="en-US"/>
        </w:rPr>
        <w:t>MLP</w:t>
      </w:r>
    </w:p>
    <w:p w14:paraId="2DCE84CC" w14:textId="3FB4A98E" w:rsidR="00417781" w:rsidRDefault="00417781" w:rsidP="00417781">
      <w:pPr>
        <w:jc w:val="left"/>
      </w:pPr>
      <w:r>
        <w:tab/>
        <w:t>Мы пытаемся настроить веса модели (числа на ребрах), которые инициализируются нулями, или любыми другими случайными значениями.</w:t>
      </w:r>
      <w:r w:rsidR="0093775F">
        <w:t xml:space="preserve"> Также на полученную сумму применяется фиксированная функция активации, которая обеспечивает нелинейность.</w:t>
      </w:r>
      <w:r>
        <w:t xml:space="preserve"> В контексте задачи машинного обучения мы всегда определяем функцию потерь (</w:t>
      </w:r>
      <w:r>
        <w:rPr>
          <w:lang w:val="en-US"/>
        </w:rPr>
        <w:t>Loss</w:t>
      </w:r>
      <w:r w:rsidRPr="00417781">
        <w:t xml:space="preserve"> </w:t>
      </w:r>
      <w:r>
        <w:rPr>
          <w:lang w:val="en-US"/>
        </w:rPr>
        <w:t>function</w:t>
      </w:r>
      <w:r w:rsidRPr="00417781">
        <w:t xml:space="preserve">) </w:t>
      </w:r>
      <w:r>
        <w:t xml:space="preserve">– </w:t>
      </w:r>
      <w:r w:rsidR="00D93634">
        <w:t>Это ф</w:t>
      </w:r>
      <w:r>
        <w:t xml:space="preserve">ункция, которую надо минимизировать, чтобы получить наилучшее приближение. </w:t>
      </w:r>
      <w:r w:rsidR="00D93634">
        <w:t xml:space="preserve">Путём минимизации этой функции оптимизационным методом </w:t>
      </w:r>
      <w:r w:rsidR="00D93634" w:rsidRPr="00D93634">
        <w:rPr>
          <w:b/>
          <w:bCs/>
        </w:rPr>
        <w:t>градиентного спуска</w:t>
      </w:r>
      <w:r w:rsidR="00D93634">
        <w:t xml:space="preserve"> можно найти оптимальные веса для нашей модели</w:t>
      </w:r>
    </w:p>
    <w:p w14:paraId="18A7C5D1" w14:textId="472227EF" w:rsidR="00D93634" w:rsidRDefault="00D93634" w:rsidP="00D93634">
      <w:pPr>
        <w:jc w:val="center"/>
      </w:pPr>
      <w:r w:rsidRPr="00D93634">
        <w:lastRenderedPageBreak/>
        <w:drawing>
          <wp:inline distT="0" distB="0" distL="0" distR="0" wp14:anchorId="5DFAECD6" wp14:editId="7E5CBF41">
            <wp:extent cx="3915321" cy="2838846"/>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5321" cy="2838846"/>
                    </a:xfrm>
                    <a:prstGeom prst="rect">
                      <a:avLst/>
                    </a:prstGeom>
                  </pic:spPr>
                </pic:pic>
              </a:graphicData>
            </a:graphic>
          </wp:inline>
        </w:drawing>
      </w:r>
    </w:p>
    <w:p w14:paraId="0462D777" w14:textId="2403BC03" w:rsidR="00D93634" w:rsidRDefault="00D93634" w:rsidP="00D93634">
      <w:pPr>
        <w:jc w:val="center"/>
      </w:pPr>
      <w:r>
        <w:t>Рис. 5 - Градиентный спуск</w:t>
      </w:r>
    </w:p>
    <w:p w14:paraId="3E50885F" w14:textId="1E5632B6" w:rsidR="00D93634" w:rsidRDefault="00D93634" w:rsidP="00D93634">
      <w:r>
        <w:tab/>
        <w:t>Если мы инициализируем веса случайными числами – мы, скорее всего, находимся не в оптимальной позиции весов. Поэтому мы начинаем делать шаги по весам, который уменьшают функционал качества. Таким образом обучаются коэффициенты, но как же обучить функцию?</w:t>
      </w:r>
    </w:p>
    <w:p w14:paraId="026B7E41" w14:textId="70D731EB" w:rsidR="00F15968" w:rsidRDefault="00F15968" w:rsidP="00D93634"/>
    <w:p w14:paraId="0AA2E7F5" w14:textId="62A97972" w:rsidR="00F15968" w:rsidRPr="005467DD" w:rsidRDefault="00F15968" w:rsidP="00F15968">
      <w:pPr>
        <w:pStyle w:val="3"/>
      </w:pPr>
      <w:bookmarkStart w:id="22" w:name="_Toc200920255"/>
      <w:r>
        <w:rPr>
          <w:lang w:val="en-US"/>
        </w:rPr>
        <w:t>KAN</w:t>
      </w:r>
      <w:bookmarkEnd w:id="22"/>
    </w:p>
    <w:p w14:paraId="076EE6B7" w14:textId="69926774" w:rsidR="00D93634" w:rsidRDefault="00D93634" w:rsidP="00D93634">
      <w:r>
        <w:tab/>
        <w:t xml:space="preserve">В архитектуре </w:t>
      </w:r>
      <w:r w:rsidRPr="00D93634">
        <w:rPr>
          <w:b/>
          <w:bCs/>
          <w:lang w:val="en-US"/>
        </w:rPr>
        <w:t>KAN</w:t>
      </w:r>
      <w:r>
        <w:rPr>
          <w:b/>
          <w:bCs/>
        </w:rPr>
        <w:t xml:space="preserve"> </w:t>
      </w:r>
      <w:r>
        <w:t xml:space="preserve">на замену обучаемым весам пришли обучаемые адаптивные функции. </w:t>
      </w:r>
      <w:r w:rsidR="0093775F">
        <w:t xml:space="preserve">Из названия понятно, что, в отличие от </w:t>
      </w:r>
      <w:r w:rsidR="0093775F">
        <w:rPr>
          <w:lang w:val="en-US"/>
        </w:rPr>
        <w:t>MLP</w:t>
      </w:r>
      <w:r w:rsidR="0093775F">
        <w:t xml:space="preserve">, функция активации в </w:t>
      </w:r>
      <w:r w:rsidR="0093775F">
        <w:rPr>
          <w:lang w:val="en-US"/>
        </w:rPr>
        <w:t>KAN</w:t>
      </w:r>
      <w:r w:rsidR="0093775F" w:rsidRPr="0093775F">
        <w:t xml:space="preserve"> </w:t>
      </w:r>
      <w:r w:rsidR="0093775F">
        <w:t>будет не фиксированной</w:t>
      </w:r>
    </w:p>
    <w:p w14:paraId="3097C1BB" w14:textId="443AC866" w:rsidR="0093775F" w:rsidRDefault="0093775F" w:rsidP="00D93634">
      <w:r>
        <w:tab/>
        <w:t xml:space="preserve">Адаптивная функция, в общем смысле, это – функция, форма которой изменяется в </w:t>
      </w:r>
      <w:r w:rsidR="00F15968">
        <w:t>процессе</w:t>
      </w:r>
      <w:r>
        <w:t xml:space="preserve"> обучения</w:t>
      </w:r>
      <w:r w:rsidR="00F15968">
        <w:t>, оптимизации, или взаимодействия с окружающей средой. У такой функции есть параметры, которые и подбираются в процессе обучения. Общий вид:</w:t>
      </w:r>
    </w:p>
    <w:p w14:paraId="1E26B851" w14:textId="27635721" w:rsidR="00F15968" w:rsidRPr="00F15968" w:rsidRDefault="00F15968" w:rsidP="00D93634">
      <w:pPr>
        <w:rPr>
          <w:rFonts w:eastAsiaTheme="minorEastAsia"/>
          <w:i/>
        </w:rPr>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G</m:t>
              </m:r>
            </m:sup>
            <m:e>
              <m:sSub>
                <m:sSubPr>
                  <m:ctrlPr>
                    <w:rPr>
                      <w:rFonts w:ascii="Cambria Math" w:hAnsi="Cambria Math"/>
                      <w:i/>
                    </w:rPr>
                  </m:ctrlPr>
                </m:sSubPr>
                <m:e>
                  <m:r>
                    <w:rPr>
                      <w:rFonts w:ascii="Cambria Math" w:hAnsi="Cambria Math"/>
                    </w:rPr>
                    <m:t>ω</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e>
          </m:nary>
          <m:d>
            <m:dPr>
              <m:ctrlPr>
                <w:rPr>
                  <w:rFonts w:ascii="Cambria Math" w:hAnsi="Cambria Math"/>
                  <w:i/>
                </w:rPr>
              </m:ctrlPr>
            </m:dPr>
            <m:e>
              <m:r>
                <w:rPr>
                  <w:rFonts w:ascii="Cambria Math" w:hAnsi="Cambria Math"/>
                </w:rPr>
                <m:t>x</m:t>
              </m:r>
            </m:e>
          </m:d>
          <m:r>
            <w:rPr>
              <w:rFonts w:ascii="Cambria Math" w:eastAsiaTheme="minorEastAsia" w:hAnsi="Cambria Math"/>
            </w:rPr>
            <m:t>,</m:t>
          </m:r>
        </m:oMath>
      </m:oMathPara>
    </w:p>
    <w:p w14:paraId="291252D3" w14:textId="18DEAC84" w:rsidR="00F15968" w:rsidRDefault="00F15968" w:rsidP="00F15968">
      <w:pPr>
        <w:rPr>
          <w:rFonts w:eastAsiaTheme="minorEastAsia"/>
        </w:rPr>
      </w:pPr>
      <w:r>
        <w:rPr>
          <w:rFonts w:eastAsiaTheme="minorEastAsia"/>
          <w:iCs/>
        </w:rPr>
        <w:tab/>
        <w:t xml:space="preserve">Такая функция представляет собой комбинацию базисов </w:t>
      </w:r>
      <m:oMath>
        <m:sSub>
          <m:sSubPr>
            <m:ctrlPr>
              <w:rPr>
                <w:rFonts w:ascii="Cambria Math" w:hAnsi="Cambria Math"/>
                <w:i/>
              </w:rPr>
            </m:ctrlPr>
          </m:sSubPr>
          <m:e>
            <m:r>
              <w:rPr>
                <w:rFonts w:ascii="Cambria Math" w:hAnsi="Cambria Math"/>
              </w:rPr>
              <m:t>φ</m:t>
            </m:r>
          </m:e>
          <m:sub>
            <m:r>
              <w:rPr>
                <w:rFonts w:ascii="Cambria Math" w:hAnsi="Cambria Math"/>
              </w:rPr>
              <m:t>j</m:t>
            </m:r>
          </m:sub>
        </m:sSub>
        <m:r>
          <w:rPr>
            <w:rFonts w:ascii="Cambria Math" w:hAnsi="Cambria Math"/>
          </w:rPr>
          <m:t>(</m:t>
        </m:r>
        <m:r>
          <w:rPr>
            <w:rFonts w:ascii="Cambria Math" w:hAnsi="Cambria Math"/>
            <w:lang w:val="en-US"/>
          </w:rPr>
          <m:t>x</m:t>
        </m:r>
        <m:r>
          <w:rPr>
            <w:rFonts w:ascii="Cambria Math" w:hAnsi="Cambria Math"/>
          </w:rPr>
          <m:t>)</m:t>
        </m:r>
      </m:oMath>
      <w:r w:rsidRPr="00F15968">
        <w:rPr>
          <w:rFonts w:eastAsiaTheme="minorEastAsia"/>
        </w:rPr>
        <w:t xml:space="preserve">, </w:t>
      </w:r>
      <w:r>
        <w:rPr>
          <w:rFonts w:eastAsiaTheme="minorEastAsia"/>
        </w:rPr>
        <w:t xml:space="preserve">а веса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Pr>
          <w:rFonts w:eastAsiaTheme="minorEastAsia"/>
        </w:rPr>
        <w:t xml:space="preserve"> обучаются. </w:t>
      </w:r>
    </w:p>
    <w:p w14:paraId="318CF854" w14:textId="09115A9F" w:rsidR="009E6106" w:rsidRDefault="009E6106" w:rsidP="009E6106">
      <w:pPr>
        <w:jc w:val="center"/>
        <w:rPr>
          <w:i/>
          <w:iCs/>
        </w:rPr>
      </w:pPr>
      <w:r w:rsidRPr="009E6106">
        <w:rPr>
          <w:i/>
          <w:iCs/>
        </w:rPr>
        <w:lastRenderedPageBreak/>
        <w:drawing>
          <wp:inline distT="0" distB="0" distL="0" distR="0" wp14:anchorId="73640B17" wp14:editId="128EBDBB">
            <wp:extent cx="5939790" cy="3575050"/>
            <wp:effectExtent l="0" t="0" r="381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575050"/>
                    </a:xfrm>
                    <a:prstGeom prst="rect">
                      <a:avLst/>
                    </a:prstGeom>
                  </pic:spPr>
                </pic:pic>
              </a:graphicData>
            </a:graphic>
          </wp:inline>
        </w:drawing>
      </w:r>
    </w:p>
    <w:p w14:paraId="3479D6D6" w14:textId="77777777" w:rsidR="009E6106" w:rsidRPr="005467DD" w:rsidRDefault="009E6106" w:rsidP="009E6106">
      <w:pPr>
        <w:jc w:val="center"/>
      </w:pPr>
      <w:r>
        <w:t xml:space="preserve">Рис. 6 – модель нейрона </w:t>
      </w:r>
      <w:r>
        <w:rPr>
          <w:lang w:val="en-US"/>
        </w:rPr>
        <w:t>KAN</w:t>
      </w:r>
    </w:p>
    <w:p w14:paraId="71599C0A" w14:textId="7980FD21" w:rsidR="009E6106" w:rsidRDefault="009E6106" w:rsidP="009E6106">
      <w:r w:rsidRPr="005467DD">
        <w:tab/>
      </w:r>
      <w:r>
        <w:t xml:space="preserve">Таких адаптивных функций может быть много. Архитектура </w:t>
      </w:r>
      <w:r>
        <w:rPr>
          <w:lang w:val="en-US"/>
        </w:rPr>
        <w:t>KAN</w:t>
      </w:r>
      <w:r>
        <w:t xml:space="preserve"> лишь подразумевает само обучение этих самых адаптивных функций, однако в официальной библиотеке </w:t>
      </w:r>
      <w:r>
        <w:rPr>
          <w:lang w:val="en-US"/>
        </w:rPr>
        <w:t>kan</w:t>
      </w:r>
      <w:r>
        <w:t xml:space="preserve"> для языка </w:t>
      </w:r>
      <w:r>
        <w:rPr>
          <w:lang w:val="en-US"/>
        </w:rPr>
        <w:t>Python</w:t>
      </w:r>
      <w:r w:rsidRPr="009E6106">
        <w:t xml:space="preserve"> </w:t>
      </w:r>
      <w:r>
        <w:t>под названием</w:t>
      </w:r>
      <w:r w:rsidRPr="009E6106">
        <w:t xml:space="preserve"> </w:t>
      </w:r>
      <w:r>
        <w:rPr>
          <w:lang w:val="en-US"/>
        </w:rPr>
        <w:t>pykan</w:t>
      </w:r>
      <w:r>
        <w:t xml:space="preserve"> нет опции выбора базисной функции, там используются </w:t>
      </w:r>
      <w:r>
        <w:rPr>
          <w:lang w:val="en-US"/>
        </w:rPr>
        <w:t>B</w:t>
      </w:r>
      <w:r w:rsidRPr="009E6106">
        <w:t>-</w:t>
      </w:r>
      <w:r>
        <w:t xml:space="preserve">сплайны. </w:t>
      </w:r>
      <w:r w:rsidR="001E3F0B">
        <w:t>Однако, помимо них могут использоваться, например, радиальные базисные функции.</w:t>
      </w:r>
    </w:p>
    <w:p w14:paraId="647BE514" w14:textId="0BADD102" w:rsidR="001E3F0B" w:rsidRDefault="001E3F0B" w:rsidP="009E6106">
      <w:r>
        <w:tab/>
        <w:t>На примере трех нейронов это выглядит следующим образом:</w:t>
      </w:r>
    </w:p>
    <w:p w14:paraId="2637F6CC" w14:textId="3FEAF6A2" w:rsidR="001E3F0B" w:rsidRDefault="001E3F0B" w:rsidP="009E6106">
      <w:r w:rsidRPr="001E3F0B">
        <w:lastRenderedPageBreak/>
        <w:drawing>
          <wp:inline distT="0" distB="0" distL="0" distR="0" wp14:anchorId="3F94C227" wp14:editId="53DC27AD">
            <wp:extent cx="5939790" cy="4543425"/>
            <wp:effectExtent l="0" t="0" r="381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4543425"/>
                    </a:xfrm>
                    <a:prstGeom prst="rect">
                      <a:avLst/>
                    </a:prstGeom>
                  </pic:spPr>
                </pic:pic>
              </a:graphicData>
            </a:graphic>
          </wp:inline>
        </w:drawing>
      </w:r>
    </w:p>
    <w:p w14:paraId="34047613" w14:textId="4717F444" w:rsidR="001E3F0B" w:rsidRPr="005467DD" w:rsidRDefault="001E3F0B" w:rsidP="001E3F0B">
      <w:pPr>
        <w:jc w:val="center"/>
      </w:pPr>
      <w:r>
        <w:t xml:space="preserve">Рис. 7 – Простая структура </w:t>
      </w:r>
      <w:r>
        <w:rPr>
          <w:lang w:val="en-US"/>
        </w:rPr>
        <w:t>KAN</w:t>
      </w:r>
    </w:p>
    <w:p w14:paraId="7D02B069" w14:textId="3338A603" w:rsidR="001E3F0B" w:rsidRDefault="001E3F0B" w:rsidP="001E3F0B">
      <w:pPr>
        <w:jc w:val="left"/>
      </w:pPr>
      <w:r w:rsidRPr="005467DD">
        <w:tab/>
      </w:r>
      <w:r>
        <w:t xml:space="preserve">Как и в </w:t>
      </w:r>
      <w:r>
        <w:rPr>
          <w:lang w:val="en-US"/>
        </w:rPr>
        <w:t>MLP</w:t>
      </w:r>
      <w:r w:rsidRPr="001E3F0B">
        <w:t xml:space="preserve"> </w:t>
      </w:r>
      <w:r>
        <w:t xml:space="preserve">функции инициализируются любым образом, например, нулём. Ввиду того что обучение просто функции – это сложная задача с огромной кучей параметров – мы и используем меньшее подмножество функций, которое можно обучить небольшим количеством параметров. Тогда, предположим, в простейшем случае мы хотим, например, обучить функцию как на рисунке </w:t>
      </w:r>
      <w:r w:rsidR="00196397">
        <w:t>8</w:t>
      </w:r>
    </w:p>
    <w:p w14:paraId="1F458979" w14:textId="5D2DBED3" w:rsidR="00196397" w:rsidRDefault="00196397" w:rsidP="00196397">
      <w:pPr>
        <w:jc w:val="center"/>
      </w:pPr>
      <w:r w:rsidRPr="00196397">
        <w:drawing>
          <wp:inline distT="0" distB="0" distL="0" distR="0" wp14:anchorId="7CC5301D" wp14:editId="33D3BE06">
            <wp:extent cx="2657846" cy="2715004"/>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7846" cy="2715004"/>
                    </a:xfrm>
                    <a:prstGeom prst="rect">
                      <a:avLst/>
                    </a:prstGeom>
                  </pic:spPr>
                </pic:pic>
              </a:graphicData>
            </a:graphic>
          </wp:inline>
        </w:drawing>
      </w:r>
    </w:p>
    <w:p w14:paraId="3EFE8BE7" w14:textId="6F613BC8" w:rsidR="00196397" w:rsidRDefault="00196397" w:rsidP="00196397">
      <w:pPr>
        <w:jc w:val="center"/>
      </w:pPr>
      <w:r>
        <w:t>Рис. 8 – Искомая функция</w:t>
      </w:r>
    </w:p>
    <w:p w14:paraId="68C0A679" w14:textId="765C6C34" w:rsidR="00196397" w:rsidRDefault="00196397" w:rsidP="00196397">
      <w:r>
        <w:lastRenderedPageBreak/>
        <w:tab/>
        <w:t>Тогда мы должны также обозначить базисные сплайны. В простейшем случае можно взять обычные константные прямые (Рисунок 9)</w:t>
      </w:r>
    </w:p>
    <w:p w14:paraId="51B8A3D2" w14:textId="52AFF8DB" w:rsidR="00196397" w:rsidRDefault="00196397" w:rsidP="00196397">
      <w:pPr>
        <w:jc w:val="center"/>
      </w:pPr>
      <w:r w:rsidRPr="00196397">
        <w:drawing>
          <wp:inline distT="0" distB="0" distL="0" distR="0" wp14:anchorId="6884CA9E" wp14:editId="495E0243">
            <wp:extent cx="5906324" cy="19052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6324" cy="1905266"/>
                    </a:xfrm>
                    <a:prstGeom prst="rect">
                      <a:avLst/>
                    </a:prstGeom>
                  </pic:spPr>
                </pic:pic>
              </a:graphicData>
            </a:graphic>
          </wp:inline>
        </w:drawing>
      </w:r>
    </w:p>
    <w:p w14:paraId="43EACE0A" w14:textId="3E6A5DC8" w:rsidR="00196397" w:rsidRDefault="00196397" w:rsidP="00196397">
      <w:pPr>
        <w:jc w:val="center"/>
      </w:pPr>
      <w:r>
        <w:t>Рис. 9 – базисные функции</w:t>
      </w:r>
    </w:p>
    <w:p w14:paraId="119C98E0" w14:textId="79064A33" w:rsidR="00196397" w:rsidRDefault="00196397" w:rsidP="00196397">
      <w:r>
        <w:tab/>
        <w:t xml:space="preserve">Тогда, подбирая параметры для </w:t>
      </w:r>
      <w:r w:rsidRPr="00196397">
        <w:rPr>
          <w:b/>
          <w:bCs/>
        </w:rPr>
        <w:t>линейной комбинации</w:t>
      </w:r>
      <w:r>
        <w:t xml:space="preserve"> данных базисных сплайнов, получим коэффициенты 0.1, 0.3, 0.7 соответственно и приближение получится следующим:</w:t>
      </w:r>
    </w:p>
    <w:p w14:paraId="01596E3B" w14:textId="4CCF7F76" w:rsidR="00196397" w:rsidRDefault="00196397" w:rsidP="00196397">
      <w:pPr>
        <w:jc w:val="center"/>
      </w:pPr>
      <w:r w:rsidRPr="00196397">
        <w:drawing>
          <wp:inline distT="0" distB="0" distL="0" distR="0" wp14:anchorId="39C1CE3C" wp14:editId="5B1196B5">
            <wp:extent cx="2781688" cy="2810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1688" cy="2810267"/>
                    </a:xfrm>
                    <a:prstGeom prst="rect">
                      <a:avLst/>
                    </a:prstGeom>
                  </pic:spPr>
                </pic:pic>
              </a:graphicData>
            </a:graphic>
          </wp:inline>
        </w:drawing>
      </w:r>
    </w:p>
    <w:p w14:paraId="4F59A650" w14:textId="08C7F49E" w:rsidR="00196397" w:rsidRDefault="00196397" w:rsidP="00196397">
      <w:pPr>
        <w:jc w:val="center"/>
      </w:pPr>
      <w:r>
        <w:t>Рис. 10 – Адаптивная функция</w:t>
      </w:r>
    </w:p>
    <w:p w14:paraId="7A000878" w14:textId="2CEC8529" w:rsidR="00196397" w:rsidRDefault="00196397" w:rsidP="00196397">
      <w:r>
        <w:tab/>
        <w:t>Само собой, вышло не точно, но в простейшем виде это – неплохой результат. Соответственно для его улучшения можно увеличивать сетку и брать более аккуратные базисные функции</w:t>
      </w:r>
      <w:r w:rsidR="007E6C81">
        <w:t>. Из такой архитектуры вытекают достаточно серьезные проблемы с переобучаемостью и временем обучения, о которых я расскажу в основной части.</w:t>
      </w:r>
    </w:p>
    <w:p w14:paraId="5D69D248" w14:textId="77777777" w:rsidR="00196397" w:rsidRPr="001E3F0B" w:rsidRDefault="00196397" w:rsidP="001E3F0B">
      <w:pPr>
        <w:jc w:val="left"/>
      </w:pPr>
    </w:p>
    <w:p w14:paraId="7CCA0C68" w14:textId="77777777" w:rsidR="005467DD" w:rsidRDefault="005467DD" w:rsidP="00C642B8">
      <w:pPr>
        <w:pStyle w:val="1"/>
      </w:pPr>
    </w:p>
    <w:p w14:paraId="1D379434" w14:textId="62414391" w:rsidR="00066E0C" w:rsidRDefault="00066E0C" w:rsidP="00C642B8">
      <w:pPr>
        <w:pStyle w:val="1"/>
      </w:pPr>
      <w:bookmarkStart w:id="23" w:name="_Toc200920256"/>
      <w:r>
        <w:t>Основная часть</w:t>
      </w:r>
      <w:bookmarkEnd w:id="23"/>
    </w:p>
    <w:p w14:paraId="3E7C01D3" w14:textId="0F8B4F04" w:rsidR="003A0B38" w:rsidRDefault="003A0B38" w:rsidP="003A0B38">
      <w:pPr>
        <w:pStyle w:val="2"/>
      </w:pPr>
      <w:bookmarkStart w:id="24" w:name="_Toc200920257"/>
      <w:r>
        <w:t>Общая математическая модель</w:t>
      </w:r>
      <w:bookmarkEnd w:id="24"/>
    </w:p>
    <w:p w14:paraId="6E630339" w14:textId="3DB4C713" w:rsidR="003A0B38" w:rsidRDefault="003A0B38" w:rsidP="003A0B38">
      <w:r>
        <w:tab/>
      </w:r>
      <w:r>
        <w:rPr>
          <w:lang w:val="en-US"/>
        </w:rPr>
        <w:t>KAN</w:t>
      </w:r>
      <w:r w:rsidRPr="003A0B38">
        <w:t xml:space="preserve"> </w:t>
      </w:r>
      <w:r>
        <w:t>семейство нейронных сетей выглядит следующим образом:</w:t>
      </w:r>
    </w:p>
    <w:p w14:paraId="5B45FBDE" w14:textId="4B4421ED" w:rsidR="003A0B38" w:rsidRPr="00464599" w:rsidRDefault="00B31FAA" w:rsidP="003A0B38">
      <w:pPr>
        <w:rPr>
          <w:i/>
        </w:rPr>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KAN</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b>
                <m:sSubPr>
                  <m:ctrlPr>
                    <w:rPr>
                      <w:rFonts w:ascii="Cambria Math" w:hAnsi="Cambria Math"/>
                      <w:i/>
                    </w:rPr>
                  </m:ctrlPr>
                </m:sSubPr>
                <m:e>
                  <m:r>
                    <w:rPr>
                      <w:rFonts w:ascii="Cambria Math" w:hAnsi="Cambria Math"/>
                    </w:rPr>
                    <m:t>φ</m:t>
                  </m:r>
                </m:e>
                <m:sub>
                  <m:r>
                    <w:rPr>
                      <w:rFonts w:ascii="Cambria Math" w:hAnsi="Cambria Math"/>
                    </w:rPr>
                    <m:t>L-1,</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L-1</m:t>
                          </m:r>
                        </m:sub>
                      </m:sSub>
                    </m:sup>
                    <m:e>
                      <m:sSub>
                        <m:sSubPr>
                          <m:ctrlPr>
                            <w:rPr>
                              <w:rFonts w:ascii="Cambria Math" w:hAnsi="Cambria Math"/>
                              <w:i/>
                            </w:rPr>
                          </m:ctrlPr>
                        </m:sSubPr>
                        <m:e>
                          <m:r>
                            <w:rPr>
                              <w:rFonts w:ascii="Cambria Math" w:hAnsi="Cambria Math"/>
                            </w:rPr>
                            <m:t>φ</m:t>
                          </m:r>
                        </m:e>
                        <m:sub>
                          <m:r>
                            <w:rPr>
                              <w:rFonts w:ascii="Cambria Math" w:hAnsi="Cambria Math"/>
                            </w:rPr>
                            <m:t>L-2,</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L-2</m:t>
                              </m:r>
                            </m:sub>
                          </m:sSub>
                        </m:sub>
                      </m:sSub>
                    </m:e>
                  </m:nary>
                  <m:d>
                    <m:dPr>
                      <m:ctrlPr>
                        <w:rPr>
                          <w:rFonts w:ascii="Cambria Math" w:hAnsi="Cambria Math"/>
                          <w:i/>
                        </w:rPr>
                      </m:ctrlPr>
                    </m:dPr>
                    <m:e>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e>
                                  </m:nary>
                                </m:e>
                              </m:d>
                            </m:e>
                          </m:nary>
                        </m:e>
                      </m:d>
                    </m:e>
                  </m:d>
                </m:e>
              </m:d>
            </m:e>
          </m:nary>
          <m:r>
            <w:rPr>
              <w:rFonts w:ascii="Cambria Math" w:hAnsi="Cambria Math"/>
            </w:rPr>
            <m:t>,</m:t>
          </m:r>
        </m:oMath>
      </m:oMathPara>
    </w:p>
    <w:p w14:paraId="45676473" w14:textId="2FF3F6C1" w:rsidR="003A0B38" w:rsidRDefault="003A0B38" w:rsidP="003A0B38">
      <w:pPr>
        <w:rPr>
          <w:rFonts w:eastAsiaTheme="minorEastAsia"/>
        </w:rPr>
      </w:pPr>
      <w:r>
        <w:tab/>
        <w:t>Согласно нашей аппроксимационной теореме, искомую функцию можно разложить на суперпозиции суммы функций одной переменной</w:t>
      </w:r>
      <w:r w:rsidR="00DC3BD9" w:rsidRPr="00DC3BD9">
        <w:t xml:space="preserve"> </w:t>
      </w:r>
      <m:oMath>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r>
          <w:rPr>
            <w:rFonts w:ascii="Cambria Math" w:hAnsi="Cambria Math"/>
          </w:rPr>
          <m:t>)</m:t>
        </m:r>
      </m:oMath>
      <w:r w:rsidR="00464599" w:rsidRPr="00464599">
        <w:rPr>
          <w:rFonts w:eastAsiaTheme="minorEastAsia"/>
        </w:rPr>
        <w:t xml:space="preserve">. </w:t>
      </w:r>
      <w:r w:rsidR="00464599">
        <w:rPr>
          <w:rFonts w:eastAsiaTheme="minorEastAsia"/>
        </w:rPr>
        <w:t xml:space="preserve">В последнем слое </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00464599">
        <w:rPr>
          <w:rFonts w:eastAsiaTheme="minorEastAsia"/>
        </w:rPr>
        <w:t xml:space="preserve"> означает, что функция может быть векторозначной</w:t>
      </w:r>
    </w:p>
    <w:p w14:paraId="3D4E0828" w14:textId="3034FD02" w:rsidR="00464599" w:rsidRPr="00464599" w:rsidRDefault="00B31FAA" w:rsidP="003A0B38">
      <w:pPr>
        <w:rPr>
          <w:rFonts w:eastAsiaTheme="minorEastAsia"/>
        </w:rPr>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d>
            </m:e>
          </m:nary>
          <m:r>
            <w:rPr>
              <w:rFonts w:ascii="Cambria Math" w:hAnsi="Cambria Math"/>
            </w:rPr>
            <m:t>,</m:t>
          </m:r>
        </m:oMath>
      </m:oMathPara>
    </w:p>
    <w:p w14:paraId="0E94F013" w14:textId="43C97CEF" w:rsidR="00464599" w:rsidRPr="00464599" w:rsidRDefault="00464599" w:rsidP="00464599">
      <w:pPr>
        <w:rPr>
          <w:rFonts w:eastAsiaTheme="minorEastAsia"/>
        </w:rPr>
      </w:pPr>
      <w:r>
        <w:rPr>
          <w:rFonts w:eastAsiaTheme="minorEastAsia"/>
        </w:rPr>
        <w:t>Где каждая сумма представляет собой преобразование подобного рода</w:t>
      </w:r>
      <w:r>
        <w:rPr>
          <w:rFonts w:eastAsiaTheme="minorEastAsia"/>
        </w:rPr>
        <w:br/>
      </w:r>
      <m:oMathPara>
        <m:oMath>
          <m:sSub>
            <m:sSubPr>
              <m:ctrlPr>
                <w:rPr>
                  <w:rFonts w:ascii="Cambria Math" w:hAnsi="Cambria Math"/>
                  <w:i/>
                </w:rPr>
              </m:ctrlPr>
            </m:sSubPr>
            <m:e>
              <m:r>
                <w:rPr>
                  <w:rFonts w:ascii="Cambria Math" w:hAnsi="Cambria Math"/>
                </w:rPr>
                <m:t>x</m:t>
              </m:r>
            </m:e>
            <m:sub>
              <m:r>
                <w:rPr>
                  <w:rFonts w:ascii="Cambria Math" w:hAnsi="Cambria Math"/>
                  <w:lang w:val="en-US"/>
                </w:rPr>
                <m:t>l</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d>
            </m:e>
          </m:nary>
        </m:oMath>
      </m:oMathPara>
    </w:p>
    <w:p w14:paraId="23CAA8CE" w14:textId="27BB2698" w:rsidR="00464599" w:rsidRPr="00464599" w:rsidRDefault="00464599" w:rsidP="00464599">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l,1,1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l,1,</m:t>
                        </m:r>
                        <m:sSub>
                          <m:sSubPr>
                            <m:ctrlPr>
                              <w:rPr>
                                <w:rFonts w:ascii="Cambria Math" w:hAnsi="Cambria Math"/>
                                <w:i/>
                              </w:rPr>
                            </m:ctrlPr>
                          </m:sSubPr>
                          <m:e>
                            <m:r>
                              <w:rPr>
                                <w:rFonts w:ascii="Cambria Math" w:hAnsi="Cambria Math"/>
                              </w:rPr>
                              <m:t>n</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e>
                    </m:d>
                  </m:e>
                </m:mr>
                <m:m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l,2,1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l,2,2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l,1,</m:t>
                              </m:r>
                              <m:sSub>
                                <m:sSubPr>
                                  <m:ctrlPr>
                                    <w:rPr>
                                      <w:rFonts w:ascii="Cambria Math" w:hAnsi="Cambria Math"/>
                                      <w:i/>
                                    </w:rPr>
                                  </m:ctrlPr>
                                </m:sSubPr>
                                <m:e>
                                  <m:r>
                                    <w:rPr>
                                      <w:rFonts w:ascii="Cambria Math" w:hAnsi="Cambria Math"/>
                                    </w:rPr>
                                    <m:t>n</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e>
                          </m:d>
                        </m:e>
                      </m:mr>
                      <m:mr>
                        <m:e>
                          <m:r>
                            <w:rPr>
                              <w:rFonts w:ascii="Cambria Math" w:eastAsiaTheme="minorEastAsia" w:hAnsi="Cambria Math"/>
                            </w:rPr>
                            <m:t>…                             …                     …                   …</m:t>
                          </m:r>
                        </m:e>
                      </m:mr>
                    </m:m>
                  </m:e>
                </m:mr>
                <m:mr>
                  <m:e>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l+1</m:t>
                            </m:r>
                          </m:sub>
                        </m:s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l+2</m:t>
                            </m:r>
                          </m:sub>
                        </m:s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e>
                    </m:d>
                  </m:e>
                </m:mr>
              </m:m>
            </m:e>
          </m:d>
        </m:oMath>
      </m:oMathPara>
    </w:p>
    <w:p w14:paraId="7BDB011A" w14:textId="02CAB544" w:rsidR="00464599" w:rsidRPr="00464599" w:rsidRDefault="00464599" w:rsidP="003A0B38">
      <w:pPr>
        <w:rPr>
          <w:rFonts w:eastAsiaTheme="minorEastAsia"/>
          <w:i/>
        </w:rPr>
      </w:pPr>
    </w:p>
    <w:p w14:paraId="642DD6E7" w14:textId="3E855FE9" w:rsidR="00464599" w:rsidRPr="00631EB0" w:rsidRDefault="00464599" w:rsidP="003A0B38">
      <w:pPr>
        <w:rPr>
          <w:iCs/>
        </w:rPr>
      </w:pPr>
      <w:r>
        <w:rPr>
          <w:iCs/>
        </w:rPr>
        <w:tab/>
      </w:r>
      <w:r w:rsidR="00C55CF3">
        <w:rPr>
          <w:iCs/>
          <w:lang w:val="en-US"/>
        </w:rPr>
        <w:t>B</w:t>
      </w:r>
      <w:r w:rsidR="00C55CF3" w:rsidRPr="00C55CF3">
        <w:rPr>
          <w:iCs/>
        </w:rPr>
        <w:t>-</w:t>
      </w:r>
      <w:r w:rsidR="00C55CF3">
        <w:rPr>
          <w:iCs/>
          <w:lang w:val="en-US"/>
        </w:rPr>
        <w:t>spline</w:t>
      </w:r>
      <w:r w:rsidR="00C55CF3" w:rsidRPr="00C55CF3">
        <w:rPr>
          <w:iCs/>
        </w:rPr>
        <w:t xml:space="preserve"> </w:t>
      </w:r>
      <w:r w:rsidR="00C55CF3">
        <w:rPr>
          <w:iCs/>
        </w:rPr>
        <w:t xml:space="preserve">– это всего лишь частный случай </w:t>
      </w:r>
      <w:r w:rsidR="00C55CF3">
        <w:rPr>
          <w:iCs/>
          <w:lang w:val="en-US"/>
        </w:rPr>
        <w:t>KAN</w:t>
      </w:r>
      <w:r w:rsidR="00C55CF3">
        <w:rPr>
          <w:iCs/>
        </w:rPr>
        <w:t>, который будет использоваться почти для всех реализуемых задач в контексте дипломной работы</w:t>
      </w:r>
      <w:r w:rsidR="00631EB0">
        <w:rPr>
          <w:iCs/>
        </w:rPr>
        <w:t xml:space="preserve">. Соответственно сама архитектура концептуально представляет собой нечто большее, но в контексте реализации конкретных задач было принято решение воспользоваться наиболее оптимальным вариантом (Также на примере </w:t>
      </w:r>
      <w:r w:rsidR="00631EB0">
        <w:rPr>
          <w:iCs/>
          <w:lang w:val="en-US"/>
        </w:rPr>
        <w:t>MNIST</w:t>
      </w:r>
      <w:r w:rsidR="00631EB0" w:rsidRPr="00631EB0">
        <w:rPr>
          <w:iCs/>
        </w:rPr>
        <w:t xml:space="preserve"> </w:t>
      </w:r>
      <w:r w:rsidR="00631EB0">
        <w:rPr>
          <w:iCs/>
        </w:rPr>
        <w:t xml:space="preserve">рассмотреть вариант решения, используя полиномы Чебышева). В свою очеред </w:t>
      </w:r>
      <w:r w:rsidR="00631EB0">
        <w:rPr>
          <w:iCs/>
          <w:lang w:val="en-US"/>
        </w:rPr>
        <w:t xml:space="preserve">BSKAN </w:t>
      </w:r>
      <w:r w:rsidR="00631EB0">
        <w:rPr>
          <w:iCs/>
        </w:rPr>
        <w:t>представляется следующим образом:</w:t>
      </w:r>
    </w:p>
    <w:p w14:paraId="151E6A91" w14:textId="4CE4BDD8" w:rsidR="00C55CF3" w:rsidRPr="00464599" w:rsidRDefault="00B31FAA" w:rsidP="00C55CF3">
      <w:pPr>
        <w:rPr>
          <w:rFonts w:eastAsiaTheme="minorEastAsia"/>
        </w:rPr>
      </w:pPr>
      <m:oMathPara>
        <m:oMath>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lang w:val="en-US"/>
                        </w:rPr>
                        <m:t>l</m:t>
                      </m:r>
                    </m:sub>
                  </m:sSub>
                </m:sub>
              </m:sSub>
            </m:e>
          </m:d>
          <m:r>
            <w:rPr>
              <w:rFonts w:ascii="Cambria Math" w:hAnsi="Cambria Math"/>
            </w:rPr>
            <m:t xml:space="preserve">= </m:t>
          </m:r>
          <m:sSub>
            <m:sSubPr>
              <m:ctrlPr>
                <w:rPr>
                  <w:rFonts w:ascii="Cambria Math" w:hAnsi="Cambria Math"/>
                  <w:i/>
                </w:rPr>
              </m:ctrlPr>
            </m:sSubPr>
            <m:e>
              <m:r>
                <w:rPr>
                  <w:rFonts w:ascii="Cambria Math" w:hAnsi="Cambria Math"/>
                </w:rPr>
                <m:t>φBSKAN</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lang w:val="en-US"/>
                        </w:rPr>
                        <m:t>l</m:t>
                      </m:r>
                    </m:sub>
                  </m:sSub>
                </m:sub>
              </m:sSub>
            </m:e>
          </m:d>
          <m:r>
            <w:rPr>
              <w:rFonts w:ascii="Cambria Math" w:hAnsi="Cambria Math"/>
            </w:rPr>
            <m:t>,</m:t>
          </m:r>
        </m:oMath>
      </m:oMathPara>
    </w:p>
    <w:p w14:paraId="1ACBBD00" w14:textId="77777777" w:rsidR="00C55CF3" w:rsidRPr="00C55CF3" w:rsidRDefault="00C55CF3" w:rsidP="003A0B38">
      <w:pPr>
        <w:rPr>
          <w:iCs/>
        </w:rPr>
      </w:pPr>
    </w:p>
    <w:p w14:paraId="40CB4A81" w14:textId="4F7B03CE" w:rsidR="00DC3BD9" w:rsidRPr="0012527E" w:rsidRDefault="0012527E" w:rsidP="003A0B38">
      <w:pPr>
        <w:rPr>
          <w:rFonts w:eastAsiaTheme="minorEastAsia"/>
        </w:rPr>
      </w:pPr>
      <m:oMathPara>
        <m:oMath>
          <m:r>
            <w:rPr>
              <w:rFonts w:ascii="Cambria Math" w:hAnsi="Cambria Math"/>
            </w:rPr>
            <w:lastRenderedPageBreak/>
            <m:t>φ</m:t>
          </m:r>
          <m:r>
            <w:rPr>
              <w:rFonts w:ascii="Cambria Math" w:hAnsi="Cambria Math"/>
              <w:lang w:val="en-US"/>
            </w:rPr>
            <m:t>BSKAN</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base</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s</m:t>
              </m:r>
            </m:sub>
          </m:sSub>
          <m:sSub>
            <m:sSubPr>
              <m:ctrlPr>
                <w:rPr>
                  <w:rFonts w:ascii="Cambria Math" w:hAnsi="Cambria Math"/>
                  <w:i/>
                </w:rPr>
              </m:ctrlPr>
            </m:sSubPr>
            <m:e>
              <m:r>
                <w:rPr>
                  <w:rFonts w:ascii="Cambria Math" w:hAnsi="Cambria Math"/>
                </w:rPr>
                <m:t>f</m:t>
              </m:r>
            </m:e>
            <m:sub>
              <m:r>
                <w:rPr>
                  <w:rFonts w:ascii="Cambria Math" w:hAnsi="Cambria Math"/>
                </w:rPr>
                <m:t>spline</m:t>
              </m:r>
            </m:sub>
          </m:sSub>
          <m:d>
            <m:dPr>
              <m:ctrlPr>
                <w:rPr>
                  <w:rFonts w:ascii="Cambria Math" w:hAnsi="Cambria Math"/>
                  <w:i/>
                </w:rPr>
              </m:ctrlPr>
            </m:dPr>
            <m:e>
              <m:r>
                <w:rPr>
                  <w:rFonts w:ascii="Cambria Math" w:hAnsi="Cambria Math"/>
                </w:rPr>
                <m:t>x</m:t>
              </m:r>
            </m:e>
          </m:d>
          <m:r>
            <w:rPr>
              <w:rFonts w:ascii="Cambria Math" w:eastAsiaTheme="minorEastAsia" w:hAnsi="Cambria Math"/>
            </w:rPr>
            <m:t>,</m:t>
          </m:r>
        </m:oMath>
      </m:oMathPara>
    </w:p>
    <w:p w14:paraId="32450930" w14:textId="3D4DD213" w:rsidR="0012527E" w:rsidRPr="0012527E" w:rsidRDefault="00B31FAA" w:rsidP="003A0B3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base</m:t>
              </m:r>
            </m:sub>
          </m:sSub>
          <m:d>
            <m:dPr>
              <m:ctrlPr>
                <w:rPr>
                  <w:rFonts w:ascii="Cambria Math" w:hAnsi="Cambria Math"/>
                  <w:i/>
                </w:rPr>
              </m:ctrlPr>
            </m:dPr>
            <m:e>
              <m:r>
                <w:rPr>
                  <w:rFonts w:ascii="Cambria Math" w:hAnsi="Cambria Math"/>
                </w:rPr>
                <m:t>x</m:t>
              </m:r>
            </m:e>
          </m:d>
          <m:r>
            <w:rPr>
              <w:rFonts w:ascii="Cambria Math" w:hAnsi="Cambria Math"/>
            </w:rPr>
            <m:t>=SiLU</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eastAsiaTheme="minorEastAsia" w:hAnsi="Cambria Math"/>
            </w:rPr>
            <m:t>,</m:t>
          </m:r>
        </m:oMath>
      </m:oMathPara>
    </w:p>
    <w:p w14:paraId="5ED40FEF" w14:textId="4EDBAFC2" w:rsidR="0012527E" w:rsidRPr="0012527E" w:rsidRDefault="00B31FAA" w:rsidP="003A0B38">
      <w:pPr>
        <w:rPr>
          <w:rFonts w:eastAsiaTheme="minorEastAsia"/>
          <w:lang w:val="en-US"/>
        </w:rPr>
      </w:pPr>
      <m:oMathPara>
        <m:oMath>
          <m:sSub>
            <m:sSubPr>
              <m:ctrlPr>
                <w:rPr>
                  <w:rFonts w:ascii="Cambria Math" w:hAnsi="Cambria Math"/>
                  <w:i/>
                </w:rPr>
              </m:ctrlPr>
            </m:sSubPr>
            <m:e>
              <m:r>
                <w:rPr>
                  <w:rFonts w:ascii="Cambria Math" w:hAnsi="Cambria Math"/>
                </w:rPr>
                <m:t>f</m:t>
              </m:r>
            </m:e>
            <m:sub>
              <m:r>
                <w:rPr>
                  <w:rFonts w:ascii="Cambria Math" w:hAnsi="Cambria Math"/>
                </w:rPr>
                <m:t>spline</m:t>
              </m:r>
            </m:sub>
          </m:sSub>
          <m:d>
            <m:dPr>
              <m:ctrlPr>
                <w:rPr>
                  <w:rFonts w:ascii="Cambria Math" w:hAnsi="Cambria Math"/>
                  <w:i/>
                </w:rPr>
              </m:ctrlPr>
            </m:dPr>
            <m:e>
              <m:r>
                <w:rPr>
                  <w:rFonts w:ascii="Cambria Math" w:hAnsi="Cambria Math"/>
                </w:rPr>
                <m:t>x</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x</m:t>
                  </m:r>
                </m:e>
              </m:d>
            </m:e>
          </m:nary>
          <m:r>
            <w:rPr>
              <w:rFonts w:ascii="Cambria Math" w:eastAsiaTheme="minorEastAsia" w:hAnsi="Cambria Math"/>
              <w:lang w:val="en-US"/>
            </w:rPr>
            <m:t>,</m:t>
          </m:r>
        </m:oMath>
      </m:oMathPara>
    </w:p>
    <w:p w14:paraId="5CF27A38" w14:textId="46881C99" w:rsidR="0012527E" w:rsidRPr="0012527E" w:rsidRDefault="0012527E" w:rsidP="003A0B38">
      <w:pPr>
        <w:rPr>
          <w:rFonts w:eastAsiaTheme="minorEastAsia"/>
          <w:iCs/>
        </w:rPr>
      </w:pPr>
    </w:p>
    <w:p w14:paraId="38F4A1A0" w14:textId="3015AB18" w:rsidR="00C642B8" w:rsidRPr="003A0B38" w:rsidRDefault="008E3A79" w:rsidP="00C642B8">
      <w:pPr>
        <w:pStyle w:val="2"/>
      </w:pPr>
      <w:bookmarkStart w:id="25" w:name="_Toc200920258"/>
      <w:r>
        <w:t xml:space="preserve">Замечание: </w:t>
      </w:r>
      <w:r w:rsidR="00C642B8">
        <w:t xml:space="preserve">Обобщение </w:t>
      </w:r>
      <w:r w:rsidR="00C642B8">
        <w:rPr>
          <w:lang w:val="en-US"/>
        </w:rPr>
        <w:t>MLP</w:t>
      </w:r>
      <w:r w:rsidR="00C642B8" w:rsidRPr="00C642B8">
        <w:t xml:space="preserve"> </w:t>
      </w:r>
      <w:r w:rsidR="00C642B8">
        <w:t xml:space="preserve">до </w:t>
      </w:r>
      <w:r w:rsidR="00C642B8">
        <w:rPr>
          <w:lang w:val="en-US"/>
        </w:rPr>
        <w:t>KAN</w:t>
      </w:r>
      <w:bookmarkEnd w:id="25"/>
    </w:p>
    <w:p w14:paraId="1CD5465F" w14:textId="4AE598C0" w:rsidR="00D20A31" w:rsidRDefault="003A0B38" w:rsidP="00C642B8">
      <w:r w:rsidRPr="003A0B38">
        <w:tab/>
      </w:r>
      <w:r>
        <w:t xml:space="preserve">В контексте выполнения дипломной работы было тяжело не заметить что </w:t>
      </w:r>
      <w:r>
        <w:rPr>
          <w:lang w:val="en-US"/>
        </w:rPr>
        <w:t>MLP</w:t>
      </w:r>
      <w:r w:rsidRPr="003A0B38">
        <w:t xml:space="preserve"> </w:t>
      </w:r>
      <w:r>
        <w:t xml:space="preserve">является частным случаем архитектуры </w:t>
      </w:r>
      <w:r>
        <w:rPr>
          <w:lang w:val="en-US"/>
        </w:rPr>
        <w:t>KAN</w:t>
      </w:r>
      <w:r w:rsidRPr="003A0B38">
        <w:t xml:space="preserve">. </w:t>
      </w:r>
      <w:r>
        <w:t>Так как в открытом доступе и в оригинальной статье я не нашёл упоминаний и доказательств данного вопроса – я опишу его самостоятельно</w:t>
      </w:r>
    </w:p>
    <w:p w14:paraId="6521D0FE" w14:textId="4C2A56E4" w:rsidR="00D20A31" w:rsidRDefault="00D20A31" w:rsidP="00C642B8">
      <w:pPr>
        <w:rPr>
          <w:rFonts w:eastAsiaTheme="minorEastAsia"/>
        </w:rPr>
      </w:pPr>
      <w:r>
        <w:tab/>
        <w:t xml:space="preserve">Можно заметить, что слой </w:t>
      </w:r>
      <w:r>
        <w:rPr>
          <w:lang w:val="en-US"/>
        </w:rPr>
        <w:t>KAN</w:t>
      </w:r>
      <w:r w:rsidRPr="00D20A31">
        <w:t xml:space="preserve"> </w:t>
      </w:r>
      <w:r>
        <w:t>представляет собой применение функции активации и последующее аффинное преобразование</w:t>
      </w:r>
      <w:r w:rsidR="00996612">
        <w:t>. Первый слой будет состоять из линейных функций</w:t>
      </w:r>
      <w:r w:rsidR="00013600">
        <w:t xml:space="preserve">. </w:t>
      </w:r>
      <m:oMath>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l,i</m:t>
                </m:r>
              </m:sub>
            </m:sSub>
          </m:e>
        </m:d>
        <m:r>
          <w:rPr>
            <w:rFonts w:ascii="Cambria Math" w:hAnsi="Cambria Math"/>
          </w:rPr>
          <m:t xml:space="preserve">=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oMath>
      <w:r w:rsidR="00962425" w:rsidRPr="00962425">
        <w:rPr>
          <w:rFonts w:eastAsiaTheme="minorEastAsia"/>
        </w:rPr>
        <w:t xml:space="preserve">. </w:t>
      </w:r>
    </w:p>
    <w:p w14:paraId="0E39B685" w14:textId="3EFD78D8" w:rsidR="00962425" w:rsidRDefault="00962425" w:rsidP="00C642B8">
      <w:pPr>
        <w:rPr>
          <w:rFonts w:eastAsiaTheme="minorEastAsia"/>
        </w:rPr>
      </w:pPr>
      <w:r>
        <w:rPr>
          <w:rFonts w:eastAsiaTheme="minorEastAsia"/>
        </w:rPr>
        <w:tab/>
        <w:t xml:space="preserve">В контексте такой интерпретации слоя нейронной сети в случае </w:t>
      </w:r>
      <w:r>
        <w:rPr>
          <w:rFonts w:eastAsiaTheme="minorEastAsia"/>
          <w:lang w:val="en-US"/>
        </w:rPr>
        <w:t>KAN</w:t>
      </w:r>
      <w:r w:rsidRPr="00962425">
        <w:rPr>
          <w:rFonts w:eastAsiaTheme="minorEastAsia"/>
        </w:rPr>
        <w:t xml:space="preserve"> </w:t>
      </w:r>
      <w:r>
        <w:rPr>
          <w:rFonts w:eastAsiaTheme="minorEastAsia"/>
        </w:rPr>
        <w:t xml:space="preserve">каждая функция </w:t>
      </w:r>
      <m:oMath>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lang w:val="en-US"/>
                      </w:rPr>
                      <m:t>l</m:t>
                    </m:r>
                  </m:sub>
                </m:sSub>
              </m:sub>
            </m:sSub>
          </m:e>
        </m:d>
      </m:oMath>
      <w:r>
        <w:rPr>
          <w:rFonts w:eastAsiaTheme="minorEastAsia"/>
        </w:rPr>
        <w:t xml:space="preserve"> будет обучаемой</w:t>
      </w:r>
      <w:r w:rsidR="009F04F4">
        <w:rPr>
          <w:rFonts w:eastAsiaTheme="minorEastAsia"/>
        </w:rPr>
        <w:t xml:space="preserve">, </w:t>
      </w:r>
      <w:r w:rsidR="009F04F4" w:rsidRPr="009F04F4">
        <w:rPr>
          <w:rFonts w:eastAsiaTheme="minorEastAsia"/>
        </w:rPr>
        <w:t>хот</w:t>
      </w:r>
      <w:r w:rsidR="009F04F4">
        <w:rPr>
          <w:rFonts w:eastAsiaTheme="minorEastAsia"/>
        </w:rPr>
        <w:t>я</w:t>
      </w:r>
      <w:r w:rsidR="009F04F4" w:rsidRPr="009F04F4">
        <w:rPr>
          <w:rFonts w:eastAsiaTheme="minorEastAsia"/>
        </w:rPr>
        <w:t xml:space="preserve"> и не могут аппроксимировать в большинстве своем функции одной переменной. Это связано с тем, что они, по сути, являются масштабированными функциями активации, которые также в большинстве своем не обладают данной возможностью.</w:t>
      </w:r>
    </w:p>
    <w:p w14:paraId="1D11BC14" w14:textId="293065D2" w:rsidR="009F04F4" w:rsidRPr="009F04F4" w:rsidRDefault="009F04F4" w:rsidP="00C642B8">
      <w:pPr>
        <w:rPr>
          <w:i/>
        </w:rPr>
      </w:pPr>
      <w:r>
        <w:rPr>
          <w:rFonts w:eastAsiaTheme="minorEastAsia"/>
        </w:rPr>
        <w:tab/>
        <w:t xml:space="preserve">Из этого небольшого доказательства банально следует что </w:t>
      </w:r>
      <w:r>
        <w:rPr>
          <w:rFonts w:eastAsiaTheme="minorEastAsia"/>
          <w:lang w:val="en-US"/>
        </w:rPr>
        <w:t>KAN</w:t>
      </w:r>
      <w:r w:rsidRPr="009F04F4">
        <w:rPr>
          <w:rFonts w:eastAsiaTheme="minorEastAsia"/>
        </w:rPr>
        <w:t xml:space="preserve"> </w:t>
      </w:r>
      <w:r>
        <w:rPr>
          <w:rFonts w:eastAsiaTheme="minorEastAsia"/>
        </w:rPr>
        <w:t xml:space="preserve">обобщает </w:t>
      </w:r>
      <w:r>
        <w:rPr>
          <w:rFonts w:eastAsiaTheme="minorEastAsia"/>
          <w:lang w:val="en-US"/>
        </w:rPr>
        <w:t>MLP</w:t>
      </w:r>
      <w:r w:rsidRPr="009F04F4">
        <w:rPr>
          <w:rFonts w:eastAsiaTheme="minorEastAsia"/>
        </w:rPr>
        <w:t xml:space="preserve"> </w:t>
      </w:r>
      <w:r>
        <w:rPr>
          <w:rFonts w:eastAsiaTheme="minorEastAsia"/>
        </w:rPr>
        <w:t>на случай произвольных функций одной переменной</w:t>
      </w:r>
    </w:p>
    <w:p w14:paraId="64D86B33" w14:textId="525163A1" w:rsidR="00532140" w:rsidRPr="00532140" w:rsidRDefault="009F04F4" w:rsidP="00C642B8">
      <w:r>
        <w:tab/>
        <w:t xml:space="preserve">Для пущего понимания можно рассмотреть теорему Цыбенко в контексте </w:t>
      </w:r>
      <w:r>
        <w:rPr>
          <w:lang w:val="en-US"/>
        </w:rPr>
        <w:t>KAN</w:t>
      </w:r>
      <w:r w:rsidR="00532140" w:rsidRPr="00532140">
        <w:t xml:space="preserve">. </w:t>
      </w:r>
      <w:r w:rsidR="00532140">
        <w:t>Тогда будем иметь один скрытый слой, произвольное число нейронов, и сигмоиду в качестве функции активации:</w:t>
      </w:r>
    </w:p>
    <w:p w14:paraId="0BEDED41" w14:textId="0F545614" w:rsidR="00C642B8" w:rsidRPr="00532140" w:rsidRDefault="00B31FAA" w:rsidP="00C642B8">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Cybenko</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e>
                  </m:nary>
                </m:e>
              </m:d>
            </m:e>
          </m:nary>
          <m:r>
            <w:rPr>
              <w:rFonts w:ascii="Cambria Math" w:hAnsi="Cambria Math"/>
            </w:rPr>
            <m:t>,</m:t>
          </m:r>
        </m:oMath>
      </m:oMathPara>
    </w:p>
    <w:p w14:paraId="3176EA4C" w14:textId="2B9FFC95" w:rsidR="00532140" w:rsidRDefault="00532140" w:rsidP="00532140">
      <w:r>
        <w:t>Тогда первый слой будет иметь следующий вид:</w:t>
      </w:r>
    </w:p>
    <w:p w14:paraId="1915FF2D" w14:textId="5BB01D87" w:rsidR="00532140" w:rsidRPr="00532140" w:rsidRDefault="00B31FAA" w:rsidP="00532140">
      <w:pPr>
        <w:rPr>
          <w:rFonts w:eastAsiaTheme="minorEastAsia"/>
        </w:rPr>
      </w:pPr>
      <m:oMathPara>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sub>
              </m:sSub>
            </m:e>
          </m:nary>
        </m:oMath>
      </m:oMathPara>
    </w:p>
    <w:p w14:paraId="09941854" w14:textId="4CB2917A" w:rsidR="00532140" w:rsidRPr="00464599" w:rsidRDefault="00532140" w:rsidP="00532140">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e>
                </m:mr>
                <m:m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e>
                      </m:mr>
                      <m:mr>
                        <m:e>
                          <m:r>
                            <w:rPr>
                              <w:rFonts w:ascii="Cambria Math" w:eastAsiaTheme="minorEastAsia" w:hAnsi="Cambria Math"/>
                            </w:rPr>
                            <m:t>…                           …                   …                 …</m:t>
                          </m:r>
                        </m:e>
                      </m:mr>
                    </m:m>
                  </m:e>
                </m:mr>
                <m:m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e>
                </m:mr>
              </m:m>
            </m:e>
          </m:d>
        </m:oMath>
      </m:oMathPara>
    </w:p>
    <w:p w14:paraId="0E69B3C4" w14:textId="61CADFDD" w:rsidR="00532140" w:rsidRPr="00532140" w:rsidRDefault="00532140" w:rsidP="00532140"/>
    <w:p w14:paraId="2D28ED93" w14:textId="123E1C53" w:rsidR="00532140" w:rsidRPr="00532140" w:rsidRDefault="00532140" w:rsidP="00532140">
      <w:pPr>
        <w:rPr>
          <w:rFonts w:eastAsiaTheme="minorEastAsia"/>
        </w:rPr>
      </w:pPr>
      <m:oMathPara>
        <m:oMath>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e>
          </m:nary>
        </m:oMath>
      </m:oMathPara>
    </w:p>
    <w:p w14:paraId="11AF9CE3" w14:textId="71862F13" w:rsidR="00532140" w:rsidRPr="00BB1BF1" w:rsidRDefault="00532140" w:rsidP="00532140">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1,1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0</m:t>
                                </m:r>
                              </m:sub>
                            </m:sSub>
                          </m:sub>
                        </m:sSub>
                      </m:e>
                    </m:d>
                  </m:e>
                </m:mr>
                <m:m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2,1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2,2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0</m:t>
                                      </m:r>
                                    </m:sub>
                                  </m:sSub>
                                </m:sub>
                              </m:sSub>
                            </m:e>
                          </m:d>
                        </m:e>
                      </m:mr>
                      <m:mr>
                        <m:e>
                          <m:r>
                            <w:rPr>
                              <w:rFonts w:ascii="Cambria Math" w:eastAsiaTheme="minorEastAsia" w:hAnsi="Cambria Math"/>
                            </w:rPr>
                            <m:t>…                             …                 …                   …</m:t>
                          </m:r>
                        </m:e>
                      </m:mr>
                    </m:m>
                  </m:e>
                </m:mr>
                <m:mr>
                  <m:e>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0</m:t>
                                </m:r>
                              </m:sub>
                            </m:sSub>
                          </m:sub>
                        </m:sSub>
                      </m:e>
                    </m:d>
                  </m:e>
                </m:mr>
              </m:m>
            </m:e>
          </m:d>
        </m:oMath>
      </m:oMathPara>
    </w:p>
    <w:p w14:paraId="43C8D03B" w14:textId="77777777" w:rsidR="00BB1BF1" w:rsidRPr="00BB1BF1" w:rsidRDefault="00BB1BF1" w:rsidP="00532140">
      <w:pPr>
        <w:rPr>
          <w:rFonts w:eastAsiaTheme="minorEastAsia"/>
        </w:rPr>
      </w:pPr>
    </w:p>
    <w:p w14:paraId="10CED697" w14:textId="5323FC2C" w:rsidR="00BB1BF1" w:rsidRDefault="00BB1BF1" w:rsidP="00BB1BF1">
      <w:r>
        <w:t>А второй слой будет иметь следующий вид:</w:t>
      </w:r>
    </w:p>
    <w:p w14:paraId="268E1055" w14:textId="0787527D" w:rsidR="00BB1BF1" w:rsidRPr="00BB1BF1" w:rsidRDefault="00B31FAA" w:rsidP="00BB1B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Cybenko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sub>
              </m:sSub>
              <m:sSub>
                <m:sSubPr>
                  <m:ctrlPr>
                    <w:rPr>
                      <w:rFonts w:ascii="Cambria Math" w:hAnsi="Cambria Math"/>
                      <w:i/>
                    </w:rPr>
                  </m:ctrlPr>
                </m:sSubPr>
                <m:e>
                  <m:r>
                    <w:rPr>
                      <w:rFonts w:ascii="Cambria Math" w:hAnsi="Cambria Math"/>
                    </w:rPr>
                    <m:t>σ(x</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sub>
              </m:sSub>
              <m:r>
                <w:rPr>
                  <w:rFonts w:ascii="Cambria Math" w:hAnsi="Cambria Math"/>
                </w:rPr>
                <m:t>)+</m:t>
              </m:r>
              <m:r>
                <w:rPr>
                  <w:rFonts w:ascii="Cambria Math" w:hAnsi="Cambria Math"/>
                  <w:lang w:val="en-US"/>
                </w:rPr>
                <m:t>b</m:t>
              </m:r>
            </m:e>
          </m:nary>
        </m:oMath>
      </m:oMathPara>
    </w:p>
    <w:p w14:paraId="6D742E8B" w14:textId="1145C611" w:rsidR="00BB1BF1" w:rsidRPr="00BB1BF1" w:rsidRDefault="00BB1BF1" w:rsidP="00BB1BF1">
      <w:pPr>
        <w:rPr>
          <w:rFonts w:eastAsiaTheme="minorEastAsia"/>
          <w:i/>
        </w:rPr>
      </w:pPr>
      <m:oMathPara>
        <m:oMath>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σ(x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sSub>
            <m:sSubPr>
              <m:ctrlPr>
                <w:rPr>
                  <w:rFonts w:ascii="Cambria Math" w:hAnsi="Cambria Math"/>
                  <w:i/>
                </w:rPr>
              </m:ctrlPr>
            </m:sSubPr>
            <m:e>
              <m:r>
                <w:rPr>
                  <w:rFonts w:ascii="Cambria Math" w:hAnsi="Cambria Math"/>
                </w:rPr>
                <m:t>σ(x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n</m:t>
                  </m:r>
                </m:e>
                <m:sub>
                  <m:r>
                    <w:rPr>
                      <w:rFonts w:ascii="Cambria Math" w:hAnsi="Cambria Math"/>
                    </w:rPr>
                    <m:t>1</m:t>
                  </m:r>
                </m:sub>
              </m:sSub>
            </m:sub>
          </m:sSub>
          <m:sSub>
            <m:sSubPr>
              <m:ctrlPr>
                <w:rPr>
                  <w:rFonts w:ascii="Cambria Math" w:hAnsi="Cambria Math"/>
                  <w:i/>
                </w:rPr>
              </m:ctrlPr>
            </m:sSubPr>
            <m:e>
              <m:r>
                <w:rPr>
                  <w:rFonts w:ascii="Cambria Math" w:hAnsi="Cambria Math"/>
                </w:rPr>
                <m:t>σ(x</m:t>
              </m:r>
            </m:e>
            <m:sub>
              <m:sSub>
                <m:sSubPr>
                  <m:ctrlPr>
                    <w:rPr>
                      <w:rFonts w:ascii="Cambria Math" w:hAnsi="Cambria Math"/>
                      <w:i/>
                    </w:rPr>
                  </m:ctrlPr>
                </m:sSubPr>
                <m:e>
                  <m:r>
                    <w:rPr>
                      <w:rFonts w:ascii="Cambria Math" w:hAnsi="Cambria Math"/>
                      <w:lang w:val="en-US"/>
                    </w:rPr>
                    <m:t>n</m:t>
                  </m:r>
                </m:e>
                <m:sub>
                  <m:r>
                    <w:rPr>
                      <w:rFonts w:ascii="Cambria Math" w:hAnsi="Cambria Math"/>
                    </w:rPr>
                    <m:t>1</m:t>
                  </m:r>
                </m:sub>
              </m:sSub>
            </m:sub>
          </m:sSub>
          <m:r>
            <w:rPr>
              <w:rFonts w:ascii="Cambria Math" w:hAnsi="Cambria Math"/>
            </w:rPr>
            <m:t>)+b</m:t>
          </m:r>
        </m:oMath>
      </m:oMathPara>
    </w:p>
    <w:p w14:paraId="3CCC275C" w14:textId="58508D1E" w:rsidR="00BB1BF1" w:rsidRPr="00BB1BF1" w:rsidRDefault="00BB1BF1" w:rsidP="00BB1BF1">
      <w:pPr>
        <w:rPr>
          <w:rFonts w:eastAsiaTheme="minorEastAsia"/>
          <w:i/>
        </w:rPr>
      </w:pPr>
      <m:oMathPara>
        <m:oMath>
          <m:r>
            <w:rPr>
              <w:rFonts w:ascii="Cambria Math" w:hAnsi="Cambria Math"/>
              <w:lang w:val="en-US"/>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e>
                  </m:nary>
                </m:e>
              </m:d>
            </m:e>
          </m:nary>
          <m:r>
            <w:rPr>
              <w:rFonts w:ascii="Cambria Math" w:hAnsi="Cambria Math"/>
            </w:rPr>
            <m:t>,</m:t>
          </m:r>
        </m:oMath>
      </m:oMathPara>
    </w:p>
    <w:p w14:paraId="2542AC30" w14:textId="3DF8D63A" w:rsidR="00BB1BF1" w:rsidRPr="00BB1BF1" w:rsidRDefault="00BB1BF1" w:rsidP="00BB1BF1">
      <w:r>
        <w:rPr>
          <w:lang w:val="en-US"/>
        </w:rPr>
        <w:tab/>
      </w:r>
      <w:r>
        <w:t xml:space="preserve">Соответственно получаем модель, которая сначала выполняет аффинное преобразование, затем применяется сигмоидная функция активации </w:t>
      </w:r>
      <w:r w:rsidRPr="00BB1BF1">
        <w:t>(</w:t>
      </w:r>
      <m:oMath>
        <m:r>
          <w:rPr>
            <w:rFonts w:ascii="Cambria Math" w:hAnsi="Cambria Math"/>
          </w:rPr>
          <m:t>σ</m:t>
        </m:r>
      </m:oMath>
      <w:r w:rsidRPr="00BB1BF1">
        <w:rPr>
          <w:rFonts w:eastAsiaTheme="minorEastAsia"/>
        </w:rPr>
        <w:t xml:space="preserve">), </w:t>
      </w:r>
      <w:r>
        <w:rPr>
          <w:rFonts w:eastAsiaTheme="minorEastAsia"/>
        </w:rPr>
        <w:t>После чего выполняется еще одно аффинное преобразование, после чего на выходе имеем скаляр (предсказание)</w:t>
      </w:r>
    </w:p>
    <w:p w14:paraId="73D1492E" w14:textId="77777777" w:rsidR="00532140" w:rsidRPr="00532140" w:rsidRDefault="00532140" w:rsidP="00532140"/>
    <w:p w14:paraId="735874A5" w14:textId="4E2C7D0E" w:rsidR="00066E0C" w:rsidRDefault="00066E0C" w:rsidP="00066E0C">
      <w:pPr>
        <w:pStyle w:val="2"/>
      </w:pPr>
      <w:bookmarkStart w:id="26" w:name="_Toc200920259"/>
      <w:r>
        <w:t>Игрушечные датасеты</w:t>
      </w:r>
      <w:bookmarkEnd w:id="26"/>
    </w:p>
    <w:p w14:paraId="1BC664B2" w14:textId="54BDED4C" w:rsidR="00066E0C" w:rsidRDefault="00066E0C" w:rsidP="00066E0C">
      <w:r>
        <w:tab/>
      </w:r>
      <w:r w:rsidRPr="00066E0C">
        <w:t>Для сравнения архитектур MLP (многослойный перцептрон) и KAN (сети Колмогорова-Арнольда) на игрушечных наборах данных я представлю результаты исследования, в котором мы тестируем обе модели на двух типах задач: регрессии (предсказание значений заранее заданных функций) и классификации (на классическом наборе данных Moons). Я опишу, как проводилось тестирование, какие метрики использовались и какие результаты были получены, объясняя их в контексте особенностей каждой архитектуры.</w:t>
      </w:r>
    </w:p>
    <w:p w14:paraId="1545710D" w14:textId="46518F20" w:rsidR="0073639E" w:rsidRPr="00684A9F" w:rsidRDefault="0073639E" w:rsidP="0073639E">
      <w:pPr>
        <w:pStyle w:val="3"/>
      </w:pPr>
      <w:bookmarkStart w:id="27" w:name="_Toc200920260"/>
      <w:r>
        <w:t>Введение</w:t>
      </w:r>
      <w:r w:rsidR="00684A9F" w:rsidRPr="005467DD">
        <w:t xml:space="preserve">: </w:t>
      </w:r>
      <w:r w:rsidR="00684A9F">
        <w:t>Простая одномерная функция</w:t>
      </w:r>
      <w:bookmarkEnd w:id="27"/>
    </w:p>
    <w:p w14:paraId="4F8B2A85" w14:textId="77777777" w:rsidR="0073639E" w:rsidRDefault="0073639E" w:rsidP="0073639E">
      <w:r>
        <w:tab/>
      </w:r>
      <w:r w:rsidRPr="0073639E">
        <w:t>Цель эксперимента — сравнить эффективность двух архитектур нейронных сетей, KAN (Kolmogorov-Arnold Network) и MLP (Multilayer Perceptron), при аппроксимации одномерной функции.</w:t>
      </w:r>
    </w:p>
    <w:p w14:paraId="28EB1D6A" w14:textId="77777777" w:rsidR="0073639E" w:rsidRPr="005B379E" w:rsidRDefault="0073639E" w:rsidP="0073639E">
      <w:pPr>
        <w:rPr>
          <w:rFonts w:eastAsiaTheme="minorEastAsia"/>
          <w:i/>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m:t>
          </m:r>
          <m:r>
            <m:rPr>
              <m:sty m:val="p"/>
            </m:rPr>
            <w:rPr>
              <w:rFonts w:ascii="Cambria Math" w:hAnsi="Cambria Math"/>
            </w:rPr>
            <m:t>cos⁡</m:t>
          </m:r>
          <m:r>
            <w:rPr>
              <w:rFonts w:ascii="Cambria Math" w:hAnsi="Cambria Math"/>
            </w:rPr>
            <m:t>(5x)</m:t>
          </m:r>
        </m:oMath>
      </m:oMathPara>
    </w:p>
    <w:p w14:paraId="5875B74A" w14:textId="41EC8B0D" w:rsidR="001301B3" w:rsidRDefault="0073639E" w:rsidP="001301B3">
      <w:r w:rsidRPr="0073639E">
        <w:lastRenderedPageBreak/>
        <w:t>Оценка проводилась по метрикам ошибки (MSE) на обучающей и тестовой выборках, а также с учетом числа параметров моделей. В эксперименте использовались различные конфигурации KAN и MLP, чтобы изучить их способность к обобщению и эффективность.</w:t>
      </w:r>
    </w:p>
    <w:p w14:paraId="67C5B593" w14:textId="26D3A6F7" w:rsidR="001301B3" w:rsidRDefault="001301B3" w:rsidP="001301B3"/>
    <w:p w14:paraId="21FA0DE4" w14:textId="420F9E1C" w:rsidR="001301B3" w:rsidRDefault="001301B3" w:rsidP="001301B3">
      <w:pPr>
        <w:pStyle w:val="3"/>
      </w:pPr>
      <w:bookmarkStart w:id="28" w:name="_Toc200920261"/>
      <w:r>
        <w:t>Реализация</w:t>
      </w:r>
      <w:bookmarkEnd w:id="28"/>
    </w:p>
    <w:p w14:paraId="3D742E95" w14:textId="767DF498" w:rsidR="000262D9" w:rsidRDefault="001301B3" w:rsidP="001301B3">
      <w:r>
        <w:tab/>
      </w:r>
      <w:r w:rsidR="009C4CE5">
        <w:t xml:space="preserve">Для реализации такого эксперимента использовался </w:t>
      </w:r>
      <w:r w:rsidR="009C4CE5">
        <w:rPr>
          <w:lang w:val="en-US"/>
        </w:rPr>
        <w:t>python</w:t>
      </w:r>
      <w:r w:rsidR="009C4CE5" w:rsidRPr="009C4CE5">
        <w:t xml:space="preserve">. </w:t>
      </w:r>
      <w:r w:rsidR="009C4CE5">
        <w:t xml:space="preserve">Сперва я использовал для задач лишь библиотеки </w:t>
      </w:r>
      <w:r w:rsidR="009C4CE5">
        <w:rPr>
          <w:lang w:val="en-US"/>
        </w:rPr>
        <w:t>pykan</w:t>
      </w:r>
      <w:r w:rsidR="009C4CE5" w:rsidRPr="009C4CE5">
        <w:t xml:space="preserve"> </w:t>
      </w:r>
      <w:r w:rsidR="009C4CE5">
        <w:t xml:space="preserve">и </w:t>
      </w:r>
      <w:r w:rsidR="009C4CE5">
        <w:rPr>
          <w:lang w:val="en-US"/>
        </w:rPr>
        <w:t>pytorch</w:t>
      </w:r>
      <w:r w:rsidR="009C4CE5" w:rsidRPr="009C4CE5">
        <w:t xml:space="preserve"> </w:t>
      </w:r>
      <w:r w:rsidR="009C4CE5">
        <w:t xml:space="preserve">(библиотеки для языка </w:t>
      </w:r>
      <w:r w:rsidR="009C4CE5">
        <w:rPr>
          <w:lang w:val="en-US"/>
        </w:rPr>
        <w:t>python</w:t>
      </w:r>
      <w:r w:rsidR="009C4CE5" w:rsidRPr="009C4CE5">
        <w:t xml:space="preserve">, </w:t>
      </w:r>
      <w:r w:rsidR="009C4CE5">
        <w:t xml:space="preserve">в которых реализованы актуальные версии библиотек). Также для визуализации классический </w:t>
      </w:r>
      <w:r w:rsidR="009C4CE5">
        <w:rPr>
          <w:lang w:val="en-US"/>
        </w:rPr>
        <w:t>matplotlib</w:t>
      </w:r>
      <w:r w:rsidR="009C4CE5" w:rsidRPr="009C4CE5">
        <w:t xml:space="preserve">. </w:t>
      </w:r>
      <w:r w:rsidR="009C4CE5">
        <w:t xml:space="preserve">Сама реализация представляет из себя инициализацию искомой функции, обучающей выборки и архитектур. Для каждой из нейросетей я сразу написал три различных архитектуры для более удобного сравнения: простую (малая ширина, большой </w:t>
      </w:r>
      <w:r w:rsidR="009C4CE5">
        <w:rPr>
          <w:lang w:val="en-US"/>
        </w:rPr>
        <w:t>lr</w:t>
      </w:r>
      <w:r w:rsidR="009C4CE5">
        <w:t>, малое количество эпох, малая глубина)</w:t>
      </w:r>
      <w:r w:rsidR="000262D9">
        <w:t xml:space="preserve">, среднюю (средняя ширина, средний </w:t>
      </w:r>
      <w:r w:rsidR="000262D9">
        <w:rPr>
          <w:lang w:val="en-US"/>
        </w:rPr>
        <w:t>lr</w:t>
      </w:r>
      <w:r w:rsidR="000262D9">
        <w:t xml:space="preserve">, среднее количество эпох, средняя глубина), и, соответственно, большую (глубокая, широкая, с низким </w:t>
      </w:r>
      <w:r w:rsidR="000262D9">
        <w:rPr>
          <w:lang w:val="en-US"/>
        </w:rPr>
        <w:t>lr</w:t>
      </w:r>
      <w:r w:rsidR="000262D9">
        <w:t>, с большим количеством эпох).</w:t>
      </w:r>
    </w:p>
    <w:p w14:paraId="591D511F" w14:textId="77777777" w:rsidR="0073639E" w:rsidRDefault="0073639E" w:rsidP="001301B3"/>
    <w:p w14:paraId="5D67A30C" w14:textId="4224657A" w:rsidR="000262D9" w:rsidRPr="00684A9F" w:rsidRDefault="000262D9" w:rsidP="000262D9">
      <w:pPr>
        <w:pStyle w:val="3"/>
      </w:pPr>
      <w:bookmarkStart w:id="29" w:name="_Toc200920262"/>
      <w:r>
        <w:rPr>
          <w:lang w:val="en-US"/>
        </w:rPr>
        <w:t>MLP</w:t>
      </w:r>
      <w:r w:rsidR="00684A9F" w:rsidRPr="005467DD">
        <w:t xml:space="preserve">: </w:t>
      </w:r>
      <w:r w:rsidR="00684A9F">
        <w:t>предварительный анализ</w:t>
      </w:r>
      <w:bookmarkEnd w:id="29"/>
    </w:p>
    <w:p w14:paraId="39B576BA" w14:textId="77777777" w:rsidR="005B379E" w:rsidRDefault="000262D9" w:rsidP="000262D9">
      <w:r w:rsidRPr="0073639E">
        <w:tab/>
      </w:r>
      <w:r>
        <w:t xml:space="preserve">Реализация </w:t>
      </w:r>
      <w:r>
        <w:rPr>
          <w:lang w:val="en-US"/>
        </w:rPr>
        <w:t>MLP</w:t>
      </w:r>
      <w:r w:rsidRPr="000262D9">
        <w:t xml:space="preserve"> </w:t>
      </w:r>
      <w:r>
        <w:t>стандартная библиотечная как крепко устоявшаяся архитектура крайне проста в написании и даёт эффективную точность по мере увеличения самой модели. Настройка гиперпараметров для задачи восстановления функциональной довольно линейна.</w:t>
      </w:r>
    </w:p>
    <w:p w14:paraId="01A034EF" w14:textId="44293469" w:rsidR="005B379E" w:rsidRDefault="005B379E" w:rsidP="000262D9">
      <w:r>
        <w:tab/>
        <w:t xml:space="preserve">Нет смысла рассматривать архитектуры в условиях одинакового количества нейронов и слоёв, так как </w:t>
      </w:r>
      <w:r>
        <w:rPr>
          <w:lang w:val="en-US"/>
        </w:rPr>
        <w:t>MLP</w:t>
      </w:r>
      <w:r w:rsidRPr="005B379E">
        <w:t xml:space="preserve"> </w:t>
      </w:r>
      <w:r>
        <w:t>в этом плане определенно уступит, хотя обучаться будет в десятки раз быстрее. Ниже представлена реализация довольно простых сетей для аппроксимации</w:t>
      </w:r>
      <w:r w:rsidRPr="005B379E">
        <w:t xml:space="preserve"> </w:t>
      </w:r>
      <w:r>
        <w:t>простой нелинейной функции</w:t>
      </w:r>
    </w:p>
    <w:p w14:paraId="14EF55D5" w14:textId="63AA3345" w:rsidR="005B379E" w:rsidRPr="005B379E" w:rsidRDefault="005B379E" w:rsidP="000262D9">
      <w:pPr>
        <w:rPr>
          <w:rFonts w:eastAsiaTheme="minorEastAsia"/>
          <w:i/>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m:t>
          </m:r>
          <m:r>
            <w:rPr>
              <w:rFonts w:ascii="Cambria Math" w:hAnsi="Cambria Math"/>
            </w:rPr>
            <m:t>0.1*</m:t>
          </m:r>
          <m:r>
            <m:rPr>
              <m:sty m:val="p"/>
            </m:rPr>
            <w:rPr>
              <w:rFonts w:ascii="Cambria Math" w:hAnsi="Cambria Math"/>
            </w:rPr>
            <m:t>cos⁡</m:t>
          </m:r>
          <m:r>
            <w:rPr>
              <w:rFonts w:ascii="Cambria Math" w:hAnsi="Cambria Math"/>
            </w:rPr>
            <m:t>(5x)</m:t>
          </m:r>
        </m:oMath>
      </m:oMathPara>
    </w:p>
    <w:p w14:paraId="12F9AA02" w14:textId="280D6F23" w:rsidR="009E3E2A" w:rsidRPr="009E3E2A" w:rsidRDefault="009E3E2A" w:rsidP="009E3E2A">
      <w:pPr>
        <w:rPr>
          <w:iCs/>
        </w:rPr>
      </w:pPr>
      <w:r>
        <w:rPr>
          <w:rFonts w:eastAsiaTheme="minorEastAsia"/>
          <w:iCs/>
        </w:rPr>
        <w:t>В качестве решения ниже представлены архитектуры следующего формата:</w:t>
      </w:r>
    </w:p>
    <w:p w14:paraId="0EFBBD43" w14:textId="77777777" w:rsidR="009E3E2A" w:rsidRPr="009E3E2A" w:rsidRDefault="009E3E2A" w:rsidP="009E3E2A">
      <w:pPr>
        <w:rPr>
          <w:iCs/>
          <w:lang w:val="en-US"/>
        </w:rPr>
      </w:pPr>
      <w:r w:rsidRPr="0073639E">
        <w:rPr>
          <w:iCs/>
        </w:rPr>
        <w:t xml:space="preserve">    </w:t>
      </w:r>
      <w:r w:rsidRPr="009E3E2A">
        <w:rPr>
          <w:iCs/>
          <w:lang w:val="en-US"/>
        </w:rPr>
        <w:t>{"layers": [1, 2, 3, 1], "epochs": 1000, "lr": 0.01, "name": "MLP Simple"},</w:t>
      </w:r>
    </w:p>
    <w:p w14:paraId="6A985F18" w14:textId="77777777" w:rsidR="009E3E2A" w:rsidRPr="009E3E2A" w:rsidRDefault="009E3E2A" w:rsidP="009E3E2A">
      <w:pPr>
        <w:rPr>
          <w:iCs/>
          <w:lang w:val="en-US"/>
        </w:rPr>
      </w:pPr>
      <w:r w:rsidRPr="009E3E2A">
        <w:rPr>
          <w:iCs/>
          <w:lang w:val="en-US"/>
        </w:rPr>
        <w:t xml:space="preserve">    {"layers": [1, 5, 5, 1], "epochs": 2000, "lr": 0.005, "name": "MLP Medium"},</w:t>
      </w:r>
    </w:p>
    <w:p w14:paraId="72851EEA" w14:textId="4E599D0B" w:rsidR="009E3E2A" w:rsidRPr="009E3E2A" w:rsidRDefault="009E3E2A" w:rsidP="009E3E2A">
      <w:pPr>
        <w:rPr>
          <w:iCs/>
          <w:lang w:val="en-US"/>
        </w:rPr>
      </w:pPr>
      <w:r w:rsidRPr="009E3E2A">
        <w:rPr>
          <w:iCs/>
          <w:lang w:val="en-US"/>
        </w:rPr>
        <w:t xml:space="preserve">    {"layers": [1, 100, 100, 100, 1], "epochs": 3000, "lr": 0.001, "name": "MLP Deep"}</w:t>
      </w:r>
    </w:p>
    <w:p w14:paraId="6C4E62CA" w14:textId="585C57F9" w:rsidR="005B379E" w:rsidRPr="009E3E2A" w:rsidRDefault="009E3E2A" w:rsidP="009E3E2A">
      <w:pPr>
        <w:rPr>
          <w:iCs/>
        </w:rPr>
      </w:pPr>
      <w:r>
        <w:rPr>
          <w:iCs/>
        </w:rPr>
        <w:t xml:space="preserve">Здесь соответственно наглядно видно почему такие архитектуры рассматривать нет смысла. В случае функции активации </w:t>
      </w:r>
      <w:r>
        <w:rPr>
          <w:iCs/>
          <w:lang w:val="en-US"/>
        </w:rPr>
        <w:t>RELU</w:t>
      </w:r>
      <w:r w:rsidRPr="009E3E2A">
        <w:rPr>
          <w:iCs/>
        </w:rPr>
        <w:t xml:space="preserve"> </w:t>
      </w:r>
      <w:r>
        <w:rPr>
          <w:iCs/>
        </w:rPr>
        <w:t>приближение становится кусочно линейным и нам не годится (третья архитектура в данном примере – хорошая аппроксимация для сравнения)</w:t>
      </w:r>
    </w:p>
    <w:p w14:paraId="642C0793" w14:textId="77777777" w:rsidR="009E3E2A" w:rsidRDefault="005B379E" w:rsidP="000262D9">
      <w:r w:rsidRPr="005B379E">
        <w:rPr>
          <w:noProof/>
        </w:rPr>
        <w:lastRenderedPageBreak/>
        <w:drawing>
          <wp:inline distT="0" distB="0" distL="0" distR="0" wp14:anchorId="7D742993" wp14:editId="567435A2">
            <wp:extent cx="5939790" cy="381254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812540"/>
                    </a:xfrm>
                    <a:prstGeom prst="rect">
                      <a:avLst/>
                    </a:prstGeom>
                  </pic:spPr>
                </pic:pic>
              </a:graphicData>
            </a:graphic>
          </wp:inline>
        </w:drawing>
      </w:r>
    </w:p>
    <w:p w14:paraId="08768C98" w14:textId="553CB535" w:rsidR="009E3E2A" w:rsidRPr="005467DD" w:rsidRDefault="009E3E2A" w:rsidP="00194F67">
      <w:pPr>
        <w:jc w:val="center"/>
        <w:rPr>
          <w:rFonts w:eastAsiaTheme="minorEastAsia"/>
          <w:i/>
        </w:rPr>
      </w:pPr>
      <w:r>
        <w:t>Рис.</w:t>
      </w:r>
      <w:r w:rsidR="00194F67" w:rsidRPr="00194F67">
        <w:t xml:space="preserve"> </w:t>
      </w:r>
      <w:r>
        <w:t xml:space="preserve"> </w:t>
      </w:r>
      <w:r w:rsidR="00433E73" w:rsidRPr="005467DD">
        <w:t>11</w:t>
      </w:r>
      <w:r w:rsidRPr="005467DD">
        <w:t xml:space="preserve"> -</w:t>
      </w:r>
      <w:r w:rsidR="00194F67" w:rsidRPr="005467DD">
        <w:t xml:space="preserve"> </w:t>
      </w:r>
      <w:r w:rsidRPr="005467DD">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lang w:val="en-US"/>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lang w:val="en-US"/>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+0.1*</m:t>
        </m:r>
        <m:r>
          <m:rPr>
            <m:sty m:val="p"/>
          </m:rPr>
          <w:rPr>
            <w:rFonts w:ascii="Cambria Math" w:hAnsi="Cambria Math"/>
            <w:lang w:val="en-US"/>
          </w:rPr>
          <m:t>cos</m:t>
        </m:r>
        <m:r>
          <m:rPr>
            <m:sty m:val="p"/>
          </m:rPr>
          <w:rPr>
            <w:rFonts w:ascii="Cambria Math" w:hAnsi="Cambria Math"/>
          </w:rPr>
          <m:t>⁡</m:t>
        </m:r>
        <m:r>
          <w:rPr>
            <w:rFonts w:ascii="Cambria Math" w:hAnsi="Cambria Math"/>
          </w:rPr>
          <m:t>(5</m:t>
        </m:r>
        <m:r>
          <w:rPr>
            <w:rFonts w:ascii="Cambria Math" w:hAnsi="Cambria Math"/>
          </w:rPr>
          <m:t>x</m:t>
        </m:r>
        <m:r>
          <w:rPr>
            <w:rFonts w:ascii="Cambria Math" w:hAnsi="Cambria Math"/>
          </w:rPr>
          <m:t>)</m:t>
        </m:r>
      </m:oMath>
      <w:r w:rsidRPr="005467DD">
        <w:rPr>
          <w:rFonts w:eastAsiaTheme="minorEastAsia"/>
        </w:rPr>
        <w:t xml:space="preserve"> (</w:t>
      </w:r>
      <w:r>
        <w:rPr>
          <w:rFonts w:eastAsiaTheme="minorEastAsia"/>
          <w:lang w:val="en-US"/>
        </w:rPr>
        <w:t>MLP</w:t>
      </w:r>
      <w:r w:rsidRPr="005467DD">
        <w:rPr>
          <w:rFonts w:eastAsiaTheme="minorEastAsia"/>
        </w:rPr>
        <w:t>)</w:t>
      </w:r>
    </w:p>
    <w:p w14:paraId="0B079C2D" w14:textId="127DA323" w:rsidR="000262D9" w:rsidRPr="005467DD" w:rsidRDefault="007C336D" w:rsidP="007C336D">
      <w:pPr>
        <w:jc w:val="left"/>
      </w:pPr>
      <w:r w:rsidRPr="005467DD">
        <w:tab/>
      </w:r>
      <w:r w:rsidR="000262D9" w:rsidRPr="005467DD">
        <w:br/>
      </w:r>
    </w:p>
    <w:p w14:paraId="29E828B1" w14:textId="1DDA4AC5" w:rsidR="00342EDF" w:rsidRDefault="005B379E" w:rsidP="005B379E">
      <w:pPr>
        <w:pStyle w:val="3"/>
      </w:pPr>
      <w:bookmarkStart w:id="30" w:name="_Toc200920263"/>
      <w:r>
        <w:rPr>
          <w:lang w:val="en-US"/>
        </w:rPr>
        <w:t>KAN</w:t>
      </w:r>
      <w:r w:rsidR="00684A9F" w:rsidRPr="005467DD">
        <w:t xml:space="preserve">: </w:t>
      </w:r>
      <w:r w:rsidR="00684A9F">
        <w:t>Предварительный анализ</w:t>
      </w:r>
      <w:bookmarkEnd w:id="30"/>
    </w:p>
    <w:p w14:paraId="39B781A4" w14:textId="77777777" w:rsidR="009D0450" w:rsidRDefault="00684A9F" w:rsidP="00684A9F">
      <w:r>
        <w:tab/>
        <w:t xml:space="preserve">Ввиду того что на данном этапе выполнения работы я лишь изучал настройку гиперпараметров </w:t>
      </w:r>
      <w:r w:rsidR="009D0450">
        <w:t xml:space="preserve">для библиотеки </w:t>
      </w:r>
      <w:r w:rsidR="009D0450">
        <w:rPr>
          <w:lang w:val="en-US"/>
        </w:rPr>
        <w:t>pykan</w:t>
      </w:r>
      <w:r w:rsidR="009D0450" w:rsidRPr="009D0450">
        <w:t xml:space="preserve"> </w:t>
      </w:r>
      <w:r w:rsidR="009D0450">
        <w:t>– я проводил соответствующий анализ функций, которые аппроксимировал</w:t>
      </w:r>
    </w:p>
    <w:p w14:paraId="5A731891" w14:textId="4FF5477F" w:rsidR="00684A9F" w:rsidRDefault="009D0450" w:rsidP="00684A9F">
      <w:pPr>
        <w:rPr>
          <w:b/>
          <w:bCs/>
        </w:rPr>
      </w:pPr>
      <w:r>
        <w:br/>
      </w:r>
      <w:r>
        <w:rPr>
          <w:b/>
          <w:bCs/>
        </w:rPr>
        <w:tab/>
      </w:r>
      <w:r w:rsidRPr="009D0450">
        <w:rPr>
          <w:b/>
          <w:bCs/>
        </w:rPr>
        <w:t>Структура функции:</w:t>
      </w:r>
    </w:p>
    <w:p w14:paraId="7851E5BE" w14:textId="38B011EE" w:rsidR="009D0450" w:rsidRDefault="009D0450" w:rsidP="009D0450">
      <w:pPr>
        <w:rPr>
          <w:rFonts w:eastAsiaTheme="minorEastAsia"/>
        </w:rPr>
      </w:pPr>
      <w:r>
        <w:t xml:space="preserve">Функция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m:t>
        </m:r>
        <m:r>
          <w:rPr>
            <w:rFonts w:ascii="Cambria Math" w:hAnsi="Cambria Math"/>
          </w:rPr>
          <m:t>0.1*</m:t>
        </m:r>
        <m:r>
          <m:rPr>
            <m:sty m:val="p"/>
          </m:rPr>
          <w:rPr>
            <w:rFonts w:ascii="Cambria Math" w:hAnsi="Cambria Math"/>
          </w:rPr>
          <m:t>cos⁡</m:t>
        </m:r>
        <m:r>
          <w:rPr>
            <w:rFonts w:ascii="Cambria Math" w:hAnsi="Cambria Math"/>
          </w:rPr>
          <m:t>(5x)</m:t>
        </m:r>
      </m:oMath>
      <w:r>
        <w:rPr>
          <w:rFonts w:eastAsiaTheme="minorEastAsia"/>
        </w:rPr>
        <w:t xml:space="preserve"> представляет собою сумму двух компонент</w:t>
      </w:r>
      <w:r w:rsidRPr="009D0450">
        <w:rPr>
          <w:rFonts w:eastAsiaTheme="minorEastAsia"/>
        </w:rPr>
        <w:t>:</w:t>
      </w:r>
      <w:r>
        <w:rPr>
          <w:rFonts w:eastAsiaTheme="minorEastAsia"/>
        </w:rPr>
        <w:t xml:space="preserve"> произведения периодической функции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oMath>
      <w:r>
        <w:rPr>
          <w:rFonts w:eastAsiaTheme="minorEastAsia"/>
        </w:rPr>
        <w:t xml:space="preserve"> с умеренной частотой и гауссовской функции </w:t>
      </w:r>
      <m:oMath>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oMath>
      <w:r>
        <w:rPr>
          <w:rFonts w:eastAsiaTheme="minorEastAsia"/>
        </w:rPr>
        <w:t xml:space="preserve">, которая обеспечивает затухание и второй компоненты </w:t>
      </w:r>
      <m:oMath>
        <m:r>
          <w:rPr>
            <w:rFonts w:ascii="Cambria Math" w:hAnsi="Cambria Math"/>
          </w:rPr>
          <m:t>0.1*</m:t>
        </m:r>
        <m:r>
          <m:rPr>
            <m:sty m:val="p"/>
          </m:rPr>
          <w:rPr>
            <w:rFonts w:ascii="Cambria Math" w:hAnsi="Cambria Math"/>
          </w:rPr>
          <m:t>cos⁡</m:t>
        </m:r>
        <m:r>
          <w:rPr>
            <w:rFonts w:ascii="Cambria Math" w:hAnsi="Cambria Math"/>
          </w:rPr>
          <m:t>(5x)</m:t>
        </m:r>
      </m:oMath>
      <w:r>
        <w:rPr>
          <w:rFonts w:eastAsiaTheme="minorEastAsia"/>
        </w:rPr>
        <w:t>, котор</w:t>
      </w:r>
      <w:r w:rsidR="00194F67">
        <w:rPr>
          <w:rFonts w:eastAsiaTheme="minorEastAsia"/>
        </w:rPr>
        <w:t>а</w:t>
      </w:r>
      <w:r>
        <w:rPr>
          <w:rFonts w:eastAsiaTheme="minorEastAsia"/>
        </w:rPr>
        <w:t xml:space="preserve">я представляет собою высокую осцилляцию с малой амплитудой. </w:t>
      </w:r>
    </w:p>
    <w:p w14:paraId="56E9AEDC" w14:textId="7A31932D" w:rsidR="009D0450" w:rsidRDefault="009D0450" w:rsidP="009D0450">
      <w:pPr>
        <w:rPr>
          <w:rFonts w:eastAsiaTheme="minorEastAsia"/>
        </w:rPr>
      </w:pPr>
      <w:r>
        <w:rPr>
          <w:rFonts w:eastAsiaTheme="minorEastAsia"/>
        </w:rPr>
        <w:tab/>
        <w:t>Функция гладкая и аддитивная и, соответственно, чтобы выделить все особенности функции будет достаточно одного слоя для выделения обеих компонент в отдельные сплайны</w:t>
      </w:r>
      <w:r w:rsidR="00194F67">
        <w:rPr>
          <w:rFonts w:eastAsiaTheme="minorEastAsia"/>
        </w:rPr>
        <w:t xml:space="preserve">. Второй слой </w:t>
      </w:r>
      <w:r w:rsidR="00194F67">
        <w:rPr>
          <w:rFonts w:eastAsiaTheme="minorEastAsia"/>
          <w:lang w:val="en-US"/>
        </w:rPr>
        <w:t>KAN</w:t>
      </w:r>
      <w:r w:rsidR="00194F67" w:rsidRPr="00194F67">
        <w:rPr>
          <w:rFonts w:eastAsiaTheme="minorEastAsia"/>
        </w:rPr>
        <w:t xml:space="preserve"> </w:t>
      </w:r>
      <w:r w:rsidR="00194F67">
        <w:rPr>
          <w:rFonts w:eastAsiaTheme="minorEastAsia"/>
        </w:rPr>
        <w:t>введёт дополнительный уровень композиции, который станет избыточным для аппроксимации такой функции</w:t>
      </w:r>
    </w:p>
    <w:p w14:paraId="5AE821F4" w14:textId="166B6A2E" w:rsidR="00194F67" w:rsidRDefault="00194F67" w:rsidP="009D0450">
      <w:pPr>
        <w:rPr>
          <w:rFonts w:eastAsiaTheme="minorEastAsia"/>
        </w:rPr>
      </w:pPr>
    </w:p>
    <w:p w14:paraId="31D526B3" w14:textId="77AEEB70" w:rsidR="00194F67" w:rsidRPr="00194F67" w:rsidRDefault="00194F67" w:rsidP="00194F67">
      <w:pPr>
        <w:pStyle w:val="3"/>
      </w:pPr>
      <w:bookmarkStart w:id="31" w:name="_Toc200920264"/>
      <w:r>
        <w:lastRenderedPageBreak/>
        <w:t>Избыточная архитектура</w:t>
      </w:r>
      <w:bookmarkEnd w:id="31"/>
    </w:p>
    <w:p w14:paraId="5C0C7FD8" w14:textId="7782AEA5" w:rsidR="00E008D6" w:rsidRDefault="00194F67" w:rsidP="009D0450">
      <w:pPr>
        <w:rPr>
          <w:rFonts w:eastAsiaTheme="minorEastAsia"/>
        </w:rPr>
      </w:pPr>
      <w:r w:rsidRPr="005467DD">
        <w:rPr>
          <w:rFonts w:eastAsiaTheme="minorEastAsia"/>
        </w:rPr>
        <w:tab/>
      </w:r>
      <w:r>
        <w:rPr>
          <w:rFonts w:eastAsiaTheme="minorEastAsia"/>
        </w:rPr>
        <w:t xml:space="preserve">При исследовании функции мною была совершена ошибка и проведено множество тестов с двухслойной архитектурой </w:t>
      </w:r>
      <w:r>
        <w:rPr>
          <w:rFonts w:eastAsiaTheme="minorEastAsia"/>
          <w:lang w:val="en-US"/>
        </w:rPr>
        <w:t>KAN</w:t>
      </w:r>
      <w:r w:rsidRPr="00194F67">
        <w:rPr>
          <w:rFonts w:eastAsiaTheme="minorEastAsia"/>
        </w:rPr>
        <w:t xml:space="preserve">, </w:t>
      </w:r>
      <w:r>
        <w:rPr>
          <w:rFonts w:eastAsiaTheme="minorEastAsia"/>
        </w:rPr>
        <w:t>котор</w:t>
      </w:r>
      <w:r w:rsidR="00630FC5">
        <w:rPr>
          <w:rFonts w:eastAsiaTheme="minorEastAsia"/>
        </w:rPr>
        <w:t>ые</w:t>
      </w:r>
      <w:r>
        <w:rPr>
          <w:rFonts w:eastAsiaTheme="minorEastAsia"/>
        </w:rPr>
        <w:t xml:space="preserve"> демонстрирует склонность к переобучению модели</w:t>
      </w:r>
      <w:r w:rsidR="00630FC5">
        <w:rPr>
          <w:rFonts w:eastAsiaTheme="minorEastAsia"/>
        </w:rPr>
        <w:t xml:space="preserve"> при неправильной настройке гиперпараметров. Ниже в данном подразделе я представлю результаты исследования при использовании двух скрытых слоёв вместо одного</w:t>
      </w:r>
    </w:p>
    <w:p w14:paraId="5C377B1D" w14:textId="77777777" w:rsidR="00E008D6" w:rsidRDefault="00E008D6" w:rsidP="009D0450">
      <w:pPr>
        <w:rPr>
          <w:rFonts w:eastAsiaTheme="minorEastAsia"/>
        </w:rPr>
      </w:pPr>
    </w:p>
    <w:p w14:paraId="0901C5C0" w14:textId="77315C95" w:rsidR="00E008D6" w:rsidRDefault="00630FC5" w:rsidP="009D0450">
      <w:pPr>
        <w:rPr>
          <w:rFonts w:eastAsiaTheme="minorEastAsia"/>
        </w:rPr>
      </w:pPr>
      <w:r>
        <w:rPr>
          <w:rFonts w:eastAsiaTheme="minorEastAsia"/>
        </w:rPr>
        <w:tab/>
      </w:r>
      <w:r w:rsidRPr="00E008D6">
        <w:rPr>
          <w:rFonts w:eastAsiaTheme="minorEastAsia"/>
          <w:b/>
          <w:bCs/>
        </w:rPr>
        <w:t>Архитектуры</w:t>
      </w:r>
      <w:r>
        <w:rPr>
          <w:rFonts w:eastAsiaTheme="minorEastAsia"/>
        </w:rPr>
        <w:t xml:space="preserve"> финальной модели были следующие</w:t>
      </w:r>
      <w:r>
        <w:rPr>
          <w:rFonts w:eastAsiaTheme="minorEastAsia"/>
        </w:rPr>
        <w:br/>
      </w:r>
      <w:r w:rsidRPr="00630FC5">
        <w:rPr>
          <w:rFonts w:eastAsiaTheme="minorEastAsia"/>
        </w:rPr>
        <w:t>{"</w:t>
      </w:r>
      <w:r w:rsidRPr="00630FC5">
        <w:rPr>
          <w:rFonts w:eastAsiaTheme="minorEastAsia"/>
          <w:lang w:val="en-US"/>
        </w:rPr>
        <w:t>width</w:t>
      </w:r>
      <w:r w:rsidRPr="00630FC5">
        <w:rPr>
          <w:rFonts w:eastAsiaTheme="minorEastAsia"/>
        </w:rPr>
        <w:t>": [1, 6, 4, 1], "</w:t>
      </w:r>
      <w:r w:rsidRPr="00630FC5">
        <w:rPr>
          <w:rFonts w:eastAsiaTheme="minorEastAsia"/>
          <w:lang w:val="en-US"/>
        </w:rPr>
        <w:t>grid</w:t>
      </w:r>
      <w:r w:rsidRPr="00630FC5">
        <w:rPr>
          <w:rFonts w:eastAsiaTheme="minorEastAsia"/>
        </w:rPr>
        <w:t>": 16, "</w:t>
      </w:r>
      <w:r w:rsidRPr="00630FC5">
        <w:rPr>
          <w:rFonts w:eastAsiaTheme="minorEastAsia"/>
          <w:lang w:val="en-US"/>
        </w:rPr>
        <w:t>k</w:t>
      </w:r>
      <w:r w:rsidRPr="00630FC5">
        <w:rPr>
          <w:rFonts w:eastAsiaTheme="minorEastAsia"/>
        </w:rPr>
        <w:t>": 4, "</w:t>
      </w:r>
      <w:r w:rsidRPr="00630FC5">
        <w:rPr>
          <w:rFonts w:eastAsiaTheme="minorEastAsia"/>
          <w:lang w:val="en-US"/>
        </w:rPr>
        <w:t>lamb</w:t>
      </w:r>
      <w:r w:rsidRPr="00630FC5">
        <w:rPr>
          <w:rFonts w:eastAsiaTheme="minorEastAsia"/>
        </w:rPr>
        <w:t>": 0.1, "</w:t>
      </w:r>
      <w:r w:rsidRPr="00630FC5">
        <w:rPr>
          <w:rFonts w:eastAsiaTheme="minorEastAsia"/>
          <w:lang w:val="en-US"/>
        </w:rPr>
        <w:t>name</w:t>
      </w:r>
      <w:r w:rsidRPr="00630FC5">
        <w:rPr>
          <w:rFonts w:eastAsiaTheme="minorEastAsia"/>
        </w:rPr>
        <w:t>": "</w:t>
      </w:r>
      <w:r w:rsidRPr="00630FC5">
        <w:rPr>
          <w:rFonts w:eastAsiaTheme="minorEastAsia"/>
          <w:lang w:val="en-US"/>
        </w:rPr>
        <w:t>KAN</w:t>
      </w:r>
      <w:r w:rsidRPr="00630FC5">
        <w:rPr>
          <w:rFonts w:eastAsiaTheme="minorEastAsia"/>
        </w:rPr>
        <w:t xml:space="preserve"> </w:t>
      </w:r>
      <w:r w:rsidRPr="00630FC5">
        <w:rPr>
          <w:rFonts w:eastAsiaTheme="minorEastAsia"/>
          <w:lang w:val="en-US"/>
        </w:rPr>
        <w:t>simple</w:t>
      </w:r>
      <w:r w:rsidRPr="00630FC5">
        <w:rPr>
          <w:rFonts w:eastAsiaTheme="minorEastAsia"/>
        </w:rPr>
        <w:t xml:space="preserve">"}, </w:t>
      </w:r>
    </w:p>
    <w:p w14:paraId="7E725369" w14:textId="750C851B" w:rsidR="00E008D6" w:rsidRDefault="00630FC5" w:rsidP="009D0450">
      <w:pPr>
        <w:rPr>
          <w:rFonts w:eastAsiaTheme="minorEastAsia"/>
          <w:lang w:val="en-US"/>
        </w:rPr>
      </w:pPr>
      <w:r w:rsidRPr="00E008D6">
        <w:rPr>
          <w:rFonts w:eastAsiaTheme="minorEastAsia"/>
          <w:lang w:val="en-US"/>
        </w:rPr>
        <w:t>{"</w:t>
      </w:r>
      <w:r w:rsidRPr="00630FC5">
        <w:rPr>
          <w:rFonts w:eastAsiaTheme="minorEastAsia"/>
          <w:lang w:val="en-US"/>
        </w:rPr>
        <w:t>width</w:t>
      </w:r>
      <w:r w:rsidRPr="00E008D6">
        <w:rPr>
          <w:rFonts w:eastAsiaTheme="minorEastAsia"/>
          <w:lang w:val="en-US"/>
        </w:rPr>
        <w:t>": [1, 8, 6, 1], "</w:t>
      </w:r>
      <w:r w:rsidRPr="00630FC5">
        <w:rPr>
          <w:rFonts w:eastAsiaTheme="minorEastAsia"/>
          <w:lang w:val="en-US"/>
        </w:rPr>
        <w:t>grid</w:t>
      </w:r>
      <w:r w:rsidRPr="00E008D6">
        <w:rPr>
          <w:rFonts w:eastAsiaTheme="minorEastAsia"/>
          <w:lang w:val="en-US"/>
        </w:rPr>
        <w:t>": 16, "</w:t>
      </w:r>
      <w:r w:rsidRPr="00630FC5">
        <w:rPr>
          <w:rFonts w:eastAsiaTheme="minorEastAsia"/>
          <w:lang w:val="en-US"/>
        </w:rPr>
        <w:t>k</w:t>
      </w:r>
      <w:r w:rsidRPr="00E008D6">
        <w:rPr>
          <w:rFonts w:eastAsiaTheme="minorEastAsia"/>
          <w:lang w:val="en-US"/>
        </w:rPr>
        <w:t>": 4, "</w:t>
      </w:r>
      <w:r w:rsidRPr="00630FC5">
        <w:rPr>
          <w:rFonts w:eastAsiaTheme="minorEastAsia"/>
          <w:lang w:val="en-US"/>
        </w:rPr>
        <w:t>lamb</w:t>
      </w:r>
      <w:r w:rsidRPr="00E008D6">
        <w:rPr>
          <w:rFonts w:eastAsiaTheme="minorEastAsia"/>
          <w:lang w:val="en-US"/>
        </w:rPr>
        <w:t>": 0.1, "</w:t>
      </w:r>
      <w:r w:rsidRPr="00630FC5">
        <w:rPr>
          <w:rFonts w:eastAsiaTheme="minorEastAsia"/>
          <w:lang w:val="en-US"/>
        </w:rPr>
        <w:t>name</w:t>
      </w:r>
      <w:r w:rsidRPr="00E008D6">
        <w:rPr>
          <w:rFonts w:eastAsiaTheme="minorEastAsia"/>
          <w:lang w:val="en-US"/>
        </w:rPr>
        <w:t>": "</w:t>
      </w:r>
      <w:r w:rsidRPr="00630FC5">
        <w:rPr>
          <w:rFonts w:eastAsiaTheme="minorEastAsia"/>
          <w:lang w:val="en-US"/>
        </w:rPr>
        <w:t>KAN</w:t>
      </w:r>
      <w:r w:rsidRPr="00E008D6">
        <w:rPr>
          <w:rFonts w:eastAsiaTheme="minorEastAsia"/>
          <w:lang w:val="en-US"/>
        </w:rPr>
        <w:t xml:space="preserve"> </w:t>
      </w:r>
      <w:r w:rsidRPr="00630FC5">
        <w:rPr>
          <w:rFonts w:eastAsiaTheme="minorEastAsia"/>
          <w:lang w:val="en-US"/>
        </w:rPr>
        <w:t>medium</w:t>
      </w:r>
      <w:r w:rsidRPr="00E008D6">
        <w:rPr>
          <w:rFonts w:eastAsiaTheme="minorEastAsia"/>
          <w:lang w:val="en-US"/>
        </w:rPr>
        <w:t xml:space="preserve">"}, </w:t>
      </w:r>
    </w:p>
    <w:p w14:paraId="1AF9673E" w14:textId="53F2DD1D" w:rsidR="00630FC5" w:rsidRDefault="00630FC5" w:rsidP="009D0450">
      <w:pPr>
        <w:rPr>
          <w:rFonts w:eastAsiaTheme="minorEastAsia"/>
          <w:lang w:val="en-US"/>
        </w:rPr>
      </w:pPr>
      <w:r w:rsidRPr="00E008D6">
        <w:rPr>
          <w:rFonts w:eastAsiaTheme="minorEastAsia"/>
          <w:lang w:val="en-US"/>
        </w:rPr>
        <w:t>{"</w:t>
      </w:r>
      <w:r w:rsidRPr="00630FC5">
        <w:rPr>
          <w:rFonts w:eastAsiaTheme="minorEastAsia"/>
          <w:lang w:val="en-US"/>
        </w:rPr>
        <w:t>width</w:t>
      </w:r>
      <w:r w:rsidRPr="00E008D6">
        <w:rPr>
          <w:rFonts w:eastAsiaTheme="minorEastAsia"/>
          <w:lang w:val="en-US"/>
        </w:rPr>
        <w:t>": [1, 10, 8, 1], "</w:t>
      </w:r>
      <w:r w:rsidRPr="00630FC5">
        <w:rPr>
          <w:rFonts w:eastAsiaTheme="minorEastAsia"/>
          <w:lang w:val="en-US"/>
        </w:rPr>
        <w:t>grid</w:t>
      </w:r>
      <w:r w:rsidRPr="00E008D6">
        <w:rPr>
          <w:rFonts w:eastAsiaTheme="minorEastAsia"/>
          <w:lang w:val="en-US"/>
        </w:rPr>
        <w:t>": 16, "</w:t>
      </w:r>
      <w:r w:rsidRPr="00630FC5">
        <w:rPr>
          <w:rFonts w:eastAsiaTheme="minorEastAsia"/>
          <w:lang w:val="en-US"/>
        </w:rPr>
        <w:t>k</w:t>
      </w:r>
      <w:r w:rsidRPr="00E008D6">
        <w:rPr>
          <w:rFonts w:eastAsiaTheme="minorEastAsia"/>
          <w:lang w:val="en-US"/>
        </w:rPr>
        <w:t>": 4, "</w:t>
      </w:r>
      <w:r w:rsidRPr="00630FC5">
        <w:rPr>
          <w:rFonts w:eastAsiaTheme="minorEastAsia"/>
          <w:lang w:val="en-US"/>
        </w:rPr>
        <w:t>lamb</w:t>
      </w:r>
      <w:r w:rsidRPr="00E008D6">
        <w:rPr>
          <w:rFonts w:eastAsiaTheme="minorEastAsia"/>
          <w:lang w:val="en-US"/>
        </w:rPr>
        <w:t>": 0.1, "</w:t>
      </w:r>
      <w:r w:rsidRPr="00630FC5">
        <w:rPr>
          <w:rFonts w:eastAsiaTheme="minorEastAsia"/>
          <w:lang w:val="en-US"/>
        </w:rPr>
        <w:t>name</w:t>
      </w:r>
      <w:r w:rsidRPr="00E008D6">
        <w:rPr>
          <w:rFonts w:eastAsiaTheme="minorEastAsia"/>
          <w:lang w:val="en-US"/>
        </w:rPr>
        <w:t>": "</w:t>
      </w:r>
      <w:r w:rsidRPr="00630FC5">
        <w:rPr>
          <w:rFonts w:eastAsiaTheme="minorEastAsia"/>
          <w:lang w:val="en-US"/>
        </w:rPr>
        <w:t>KAN</w:t>
      </w:r>
      <w:r w:rsidRPr="00E008D6">
        <w:rPr>
          <w:rFonts w:eastAsiaTheme="minorEastAsia"/>
          <w:lang w:val="en-US"/>
        </w:rPr>
        <w:t xml:space="preserve"> </w:t>
      </w:r>
      <w:r w:rsidRPr="00630FC5">
        <w:rPr>
          <w:rFonts w:eastAsiaTheme="minorEastAsia"/>
          <w:lang w:val="en-US"/>
        </w:rPr>
        <w:t>deep</w:t>
      </w:r>
      <w:r w:rsidRPr="00E008D6">
        <w:rPr>
          <w:rFonts w:eastAsiaTheme="minorEastAsia"/>
          <w:lang w:val="en-US"/>
        </w:rPr>
        <w:t>"}</w:t>
      </w:r>
    </w:p>
    <w:p w14:paraId="5DB7F258" w14:textId="577AE618" w:rsidR="00E008D6" w:rsidRDefault="00E008D6" w:rsidP="009D0450">
      <w:pPr>
        <w:rPr>
          <w:rFonts w:eastAsiaTheme="minorEastAsia"/>
        </w:rPr>
      </w:pPr>
      <w:r w:rsidRPr="00E008D6">
        <w:rPr>
          <w:rFonts w:eastAsiaTheme="minorEastAsia"/>
        </w:rPr>
        <w:t xml:space="preserve">200 </w:t>
      </w:r>
      <w:r>
        <w:rPr>
          <w:rFonts w:eastAsiaTheme="minorEastAsia"/>
        </w:rPr>
        <w:t>шагов обучения при размере шага = 0.01</w:t>
      </w:r>
    </w:p>
    <w:p w14:paraId="20DA0967" w14:textId="77777777" w:rsidR="00E008D6" w:rsidRDefault="00E008D6" w:rsidP="009D0450">
      <w:pPr>
        <w:rPr>
          <w:rFonts w:eastAsiaTheme="minorEastAsia"/>
        </w:rPr>
      </w:pPr>
    </w:p>
    <w:p w14:paraId="49D75A4B" w14:textId="3826831B" w:rsidR="00E008D6" w:rsidRDefault="00E008D6" w:rsidP="009D0450">
      <w:pPr>
        <w:rPr>
          <w:rFonts w:eastAsiaTheme="minorEastAsia"/>
        </w:rPr>
      </w:pPr>
      <w:r w:rsidRPr="00E008D6">
        <w:rPr>
          <w:rFonts w:eastAsiaTheme="minorEastAsia"/>
          <w:b/>
          <w:bCs/>
        </w:rPr>
        <w:t>Результаты</w:t>
      </w:r>
      <w:r>
        <w:rPr>
          <w:rFonts w:eastAsiaTheme="minorEastAsia"/>
        </w:rPr>
        <w:t xml:space="preserve"> были следующие:</w:t>
      </w:r>
    </w:p>
    <w:p w14:paraId="388073A8" w14:textId="50074D9A" w:rsidR="00A066D5" w:rsidRDefault="00A066D5" w:rsidP="00A066D5">
      <w:pPr>
        <w:jc w:val="center"/>
        <w:rPr>
          <w:rFonts w:eastAsiaTheme="minorEastAsia"/>
        </w:rPr>
      </w:pPr>
      <w:r w:rsidRPr="00A066D5">
        <w:rPr>
          <w:rFonts w:eastAsiaTheme="minorEastAsia"/>
        </w:rPr>
        <w:drawing>
          <wp:inline distT="0" distB="0" distL="0" distR="0" wp14:anchorId="7D2427F1" wp14:editId="6F1D3F03">
            <wp:extent cx="3096057" cy="3648584"/>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6057" cy="3648584"/>
                    </a:xfrm>
                    <a:prstGeom prst="rect">
                      <a:avLst/>
                    </a:prstGeom>
                  </pic:spPr>
                </pic:pic>
              </a:graphicData>
            </a:graphic>
          </wp:inline>
        </w:drawing>
      </w:r>
    </w:p>
    <w:p w14:paraId="49F9F1E6" w14:textId="1CFEE1F8" w:rsidR="00A066D5" w:rsidRPr="00E008D6" w:rsidRDefault="00A066D5" w:rsidP="00A066D5">
      <w:pPr>
        <w:jc w:val="center"/>
        <w:rPr>
          <w:rFonts w:eastAsiaTheme="minorEastAsia"/>
          <w:lang w:val="en-US"/>
        </w:rPr>
      </w:pPr>
      <w:r>
        <w:rPr>
          <w:rFonts w:eastAsiaTheme="minorEastAsia"/>
        </w:rPr>
        <w:t xml:space="preserve">Рис. </w:t>
      </w:r>
      <w:r w:rsidR="00433E73">
        <w:rPr>
          <w:rFonts w:eastAsiaTheme="minorEastAsia"/>
          <w:lang w:val="en-US"/>
        </w:rPr>
        <w:t>12</w:t>
      </w:r>
      <w:r>
        <w:rPr>
          <w:rFonts w:eastAsiaTheme="minorEastAsia"/>
        </w:rPr>
        <w:t xml:space="preserve"> – Архитектура </w:t>
      </w:r>
      <w:r w:rsidRPr="00E008D6">
        <w:rPr>
          <w:rFonts w:eastAsiaTheme="minorEastAsia"/>
          <w:lang w:val="en-US"/>
        </w:rPr>
        <w:t xml:space="preserve">[1, </w:t>
      </w:r>
      <w:r>
        <w:rPr>
          <w:rFonts w:eastAsiaTheme="minorEastAsia"/>
        </w:rPr>
        <w:t>6</w:t>
      </w:r>
      <w:r w:rsidRPr="00E008D6">
        <w:rPr>
          <w:rFonts w:eastAsiaTheme="minorEastAsia"/>
          <w:lang w:val="en-US"/>
        </w:rPr>
        <w:t xml:space="preserve">, </w:t>
      </w:r>
      <w:r>
        <w:rPr>
          <w:rFonts w:eastAsiaTheme="minorEastAsia"/>
        </w:rPr>
        <w:t>4</w:t>
      </w:r>
      <w:r w:rsidRPr="00E008D6">
        <w:rPr>
          <w:rFonts w:eastAsiaTheme="minorEastAsia"/>
          <w:lang w:val="en-US"/>
        </w:rPr>
        <w:t>, 1]</w:t>
      </w:r>
      <w:r>
        <w:rPr>
          <w:rFonts w:eastAsiaTheme="minorEastAsia"/>
        </w:rPr>
        <w:t xml:space="preserve"> </w:t>
      </w:r>
      <w:r>
        <w:rPr>
          <w:rFonts w:eastAsiaTheme="minorEastAsia"/>
          <w:lang w:val="en-US"/>
        </w:rPr>
        <w:t>KAN</w:t>
      </w:r>
    </w:p>
    <w:p w14:paraId="4338DBFF" w14:textId="14C1D9D3" w:rsidR="00A066D5" w:rsidRDefault="00A066D5" w:rsidP="00A066D5">
      <w:pPr>
        <w:jc w:val="center"/>
        <w:rPr>
          <w:rFonts w:eastAsiaTheme="minorEastAsia"/>
        </w:rPr>
      </w:pPr>
    </w:p>
    <w:p w14:paraId="7CDAF68C" w14:textId="45F5BB2A" w:rsidR="00E008D6" w:rsidRDefault="00E008D6" w:rsidP="00E008D6">
      <w:pPr>
        <w:jc w:val="center"/>
        <w:rPr>
          <w:rFonts w:eastAsiaTheme="minorEastAsia"/>
        </w:rPr>
      </w:pPr>
      <w:r w:rsidRPr="00E008D6">
        <w:rPr>
          <w:rFonts w:eastAsiaTheme="minorEastAsia"/>
        </w:rPr>
        <w:lastRenderedPageBreak/>
        <w:drawing>
          <wp:inline distT="0" distB="0" distL="0" distR="0" wp14:anchorId="70D133EE" wp14:editId="24C21D96">
            <wp:extent cx="3219899" cy="3820058"/>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9899" cy="3820058"/>
                    </a:xfrm>
                    <a:prstGeom prst="rect">
                      <a:avLst/>
                    </a:prstGeom>
                  </pic:spPr>
                </pic:pic>
              </a:graphicData>
            </a:graphic>
          </wp:inline>
        </w:drawing>
      </w:r>
    </w:p>
    <w:p w14:paraId="7F1A1285" w14:textId="0C7375CE" w:rsidR="00E008D6" w:rsidRPr="00E008D6" w:rsidRDefault="00E008D6" w:rsidP="00E008D6">
      <w:pPr>
        <w:jc w:val="center"/>
        <w:rPr>
          <w:rFonts w:eastAsiaTheme="minorEastAsia"/>
          <w:lang w:val="en-US"/>
        </w:rPr>
      </w:pPr>
      <w:r>
        <w:rPr>
          <w:rFonts w:eastAsiaTheme="minorEastAsia"/>
        </w:rPr>
        <w:t xml:space="preserve">Рис. </w:t>
      </w:r>
      <w:r w:rsidR="00433E73">
        <w:rPr>
          <w:rFonts w:eastAsiaTheme="minorEastAsia"/>
          <w:lang w:val="en-US"/>
        </w:rPr>
        <w:t>13</w:t>
      </w:r>
      <w:r>
        <w:rPr>
          <w:rFonts w:eastAsiaTheme="minorEastAsia"/>
        </w:rPr>
        <w:t xml:space="preserve"> – Архитектура </w:t>
      </w:r>
      <w:r w:rsidRPr="00E008D6">
        <w:rPr>
          <w:rFonts w:eastAsiaTheme="minorEastAsia"/>
          <w:lang w:val="en-US"/>
        </w:rPr>
        <w:t>[1, 8, 6, 1]</w:t>
      </w:r>
      <w:r>
        <w:rPr>
          <w:rFonts w:eastAsiaTheme="minorEastAsia"/>
        </w:rPr>
        <w:t xml:space="preserve"> </w:t>
      </w:r>
      <w:r>
        <w:rPr>
          <w:rFonts w:eastAsiaTheme="minorEastAsia"/>
          <w:lang w:val="en-US"/>
        </w:rPr>
        <w:t>KAN</w:t>
      </w:r>
    </w:p>
    <w:p w14:paraId="78C7FA60" w14:textId="46C5BA12" w:rsidR="00E008D6" w:rsidRDefault="00E008D6" w:rsidP="00E008D6">
      <w:pPr>
        <w:jc w:val="center"/>
        <w:rPr>
          <w:rFonts w:eastAsiaTheme="minorEastAsia"/>
        </w:rPr>
      </w:pPr>
      <w:r w:rsidRPr="00E008D6">
        <w:rPr>
          <w:rFonts w:eastAsiaTheme="minorEastAsia"/>
        </w:rPr>
        <w:drawing>
          <wp:inline distT="0" distB="0" distL="0" distR="0" wp14:anchorId="6C4C34C1" wp14:editId="4290C441">
            <wp:extent cx="3191320" cy="3820058"/>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1320" cy="3820058"/>
                    </a:xfrm>
                    <a:prstGeom prst="rect">
                      <a:avLst/>
                    </a:prstGeom>
                  </pic:spPr>
                </pic:pic>
              </a:graphicData>
            </a:graphic>
          </wp:inline>
        </w:drawing>
      </w:r>
    </w:p>
    <w:p w14:paraId="7D965CA1" w14:textId="3F09CC7D" w:rsidR="00E008D6" w:rsidRPr="005467DD" w:rsidRDefault="00E008D6" w:rsidP="00E008D6">
      <w:pPr>
        <w:jc w:val="center"/>
        <w:rPr>
          <w:rFonts w:eastAsiaTheme="minorEastAsia"/>
        </w:rPr>
      </w:pPr>
      <w:r>
        <w:rPr>
          <w:rFonts w:eastAsiaTheme="minorEastAsia"/>
        </w:rPr>
        <w:t xml:space="preserve">Рис. </w:t>
      </w:r>
      <w:r w:rsidR="00433E73" w:rsidRPr="005467DD">
        <w:rPr>
          <w:rFonts w:eastAsiaTheme="minorEastAsia"/>
        </w:rPr>
        <w:t>14</w:t>
      </w:r>
      <w:r>
        <w:rPr>
          <w:rFonts w:eastAsiaTheme="minorEastAsia"/>
        </w:rPr>
        <w:t xml:space="preserve"> – Архитектура </w:t>
      </w:r>
      <w:r w:rsidRPr="005467DD">
        <w:rPr>
          <w:rFonts w:eastAsiaTheme="minorEastAsia"/>
        </w:rPr>
        <w:t xml:space="preserve">[1, </w:t>
      </w:r>
      <w:r w:rsidR="00A066D5">
        <w:rPr>
          <w:rFonts w:eastAsiaTheme="minorEastAsia"/>
        </w:rPr>
        <w:t>10</w:t>
      </w:r>
      <w:r w:rsidRPr="005467DD">
        <w:rPr>
          <w:rFonts w:eastAsiaTheme="minorEastAsia"/>
        </w:rPr>
        <w:t xml:space="preserve">, </w:t>
      </w:r>
      <w:r w:rsidR="00A066D5">
        <w:rPr>
          <w:rFonts w:eastAsiaTheme="minorEastAsia"/>
        </w:rPr>
        <w:t>8</w:t>
      </w:r>
      <w:r w:rsidRPr="005467DD">
        <w:rPr>
          <w:rFonts w:eastAsiaTheme="minorEastAsia"/>
        </w:rPr>
        <w:t>, 1]</w:t>
      </w:r>
      <w:r>
        <w:rPr>
          <w:rFonts w:eastAsiaTheme="minorEastAsia"/>
        </w:rPr>
        <w:t xml:space="preserve"> </w:t>
      </w:r>
      <w:r>
        <w:rPr>
          <w:rFonts w:eastAsiaTheme="minorEastAsia"/>
          <w:lang w:val="en-US"/>
        </w:rPr>
        <w:t>KAN</w:t>
      </w:r>
    </w:p>
    <w:p w14:paraId="7A92AF19" w14:textId="1268473F" w:rsidR="00E008D6" w:rsidRDefault="00E008D6" w:rsidP="00E008D6">
      <w:pPr>
        <w:rPr>
          <w:rFonts w:eastAsiaTheme="minorEastAsia"/>
        </w:rPr>
      </w:pPr>
      <w:r>
        <w:rPr>
          <w:rFonts w:eastAsiaTheme="minorEastAsia"/>
        </w:rPr>
        <w:tab/>
        <w:t>Из данных визуализаций уже можно заметить, что архитектура для нашей зависимости избыточна. Аппроксимация выглядит следующим образом:</w:t>
      </w:r>
    </w:p>
    <w:p w14:paraId="4581E5C6" w14:textId="625A803C" w:rsidR="00B846A3" w:rsidRDefault="00B846A3" w:rsidP="00B846A3">
      <w:pPr>
        <w:jc w:val="center"/>
        <w:rPr>
          <w:rFonts w:eastAsiaTheme="minorEastAsia"/>
        </w:rPr>
      </w:pPr>
      <w:r w:rsidRPr="00B846A3">
        <w:rPr>
          <w:rFonts w:eastAsiaTheme="minorEastAsia"/>
        </w:rPr>
        <w:lastRenderedPageBreak/>
        <w:drawing>
          <wp:inline distT="0" distB="0" distL="0" distR="0" wp14:anchorId="1EF1DA2F" wp14:editId="3F4C04A2">
            <wp:extent cx="5668166" cy="3781953"/>
            <wp:effectExtent l="0" t="0" r="889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8166" cy="3781953"/>
                    </a:xfrm>
                    <a:prstGeom prst="rect">
                      <a:avLst/>
                    </a:prstGeom>
                  </pic:spPr>
                </pic:pic>
              </a:graphicData>
            </a:graphic>
          </wp:inline>
        </w:drawing>
      </w:r>
    </w:p>
    <w:p w14:paraId="44F65F47" w14:textId="4BD13033" w:rsidR="00B846A3" w:rsidRPr="00B846A3" w:rsidRDefault="00B846A3" w:rsidP="00B846A3">
      <w:pPr>
        <w:jc w:val="center"/>
        <w:rPr>
          <w:rFonts w:eastAsiaTheme="minorEastAsia"/>
        </w:rPr>
      </w:pPr>
      <w:r>
        <w:rPr>
          <w:rFonts w:eastAsiaTheme="minorEastAsia"/>
        </w:rPr>
        <w:t xml:space="preserve">Рис. </w:t>
      </w:r>
      <w:r w:rsidR="00433E73" w:rsidRPr="00433E73">
        <w:rPr>
          <w:rFonts w:eastAsiaTheme="minorEastAsia"/>
        </w:rPr>
        <w:t>15</w:t>
      </w:r>
      <w:r>
        <w:rPr>
          <w:rFonts w:eastAsiaTheme="minorEastAsia"/>
        </w:rPr>
        <w:t xml:space="preserve"> – Визуализация аппроксимации переобученных моделей</w:t>
      </w:r>
    </w:p>
    <w:p w14:paraId="70EB7E38" w14:textId="77777777" w:rsidR="00E008D6" w:rsidRPr="00E008D6" w:rsidRDefault="00E008D6" w:rsidP="00E008D6">
      <w:pPr>
        <w:rPr>
          <w:rFonts w:eastAsiaTheme="minorEastAsia"/>
        </w:rPr>
      </w:pPr>
    </w:p>
    <w:p w14:paraId="34EE7A37" w14:textId="74957D6D" w:rsidR="009D0450" w:rsidRDefault="00B846A3" w:rsidP="00684A9F">
      <w:r>
        <w:tab/>
        <w:t>Данную аппроксимацию нельзя назвать шибко неудачной ввиду того</w:t>
      </w:r>
      <w:r w:rsidR="00A066D5">
        <w:t>,</w:t>
      </w:r>
      <w:r>
        <w:t xml:space="preserve"> что </w:t>
      </w:r>
      <w:r w:rsidR="00A066D5">
        <w:t>ошибка на тестовых данных достаточно мала, однако для нейронной сети и непрерывной функции это – плохой результат. Но ввиду того</w:t>
      </w:r>
      <w:r w:rsidR="007E6C81">
        <w:t>,</w:t>
      </w:r>
      <w:r w:rsidR="00A066D5">
        <w:t xml:space="preserve"> что при построении архитектуры мы, само собой, целевую функцию не знаем, а пытаемся найти, на данном примере я пробовал построить </w:t>
      </w:r>
      <w:r w:rsidR="00A066D5">
        <w:rPr>
          <w:lang w:val="en-US"/>
        </w:rPr>
        <w:t>KAN</w:t>
      </w:r>
      <w:r w:rsidR="00A066D5" w:rsidRPr="00A066D5">
        <w:t xml:space="preserve"> </w:t>
      </w:r>
      <w:r w:rsidR="00A066D5">
        <w:t>самых разных размеров. Вот пара примеров:</w:t>
      </w:r>
    </w:p>
    <w:p w14:paraId="25F9BD61" w14:textId="3332F663" w:rsidR="00433E73" w:rsidRDefault="00433E73" w:rsidP="00433E73">
      <w:pPr>
        <w:jc w:val="center"/>
        <w:rPr>
          <w:lang w:val="en-US"/>
        </w:rPr>
      </w:pPr>
    </w:p>
    <w:p w14:paraId="5F10D136" w14:textId="77777777" w:rsidR="00433E73" w:rsidRPr="007E6C81" w:rsidRDefault="00433E73" w:rsidP="00433E73">
      <w:pPr>
        <w:jc w:val="center"/>
        <w:rPr>
          <w:lang w:val="en-US"/>
        </w:rPr>
      </w:pPr>
    </w:p>
    <w:p w14:paraId="160935B7" w14:textId="77777777" w:rsidR="00684A9F" w:rsidRPr="00E008D6" w:rsidRDefault="00684A9F" w:rsidP="00684A9F"/>
    <w:p w14:paraId="2B383C64" w14:textId="4522EFFB" w:rsidR="007C336D" w:rsidRDefault="007C336D" w:rsidP="00C36886">
      <w:pPr>
        <w:jc w:val="center"/>
        <w:rPr>
          <w:lang w:val="en-US"/>
        </w:rPr>
      </w:pPr>
      <w:r w:rsidRPr="007C336D">
        <w:rPr>
          <w:noProof/>
          <w:lang w:val="en-US"/>
        </w:rPr>
        <w:lastRenderedPageBreak/>
        <w:drawing>
          <wp:inline distT="0" distB="0" distL="0" distR="0" wp14:anchorId="6F87FDDE" wp14:editId="4F232635">
            <wp:extent cx="3858163" cy="6049219"/>
            <wp:effectExtent l="0" t="0" r="952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8163" cy="6049219"/>
                    </a:xfrm>
                    <a:prstGeom prst="rect">
                      <a:avLst/>
                    </a:prstGeom>
                  </pic:spPr>
                </pic:pic>
              </a:graphicData>
            </a:graphic>
          </wp:inline>
        </w:drawing>
      </w:r>
    </w:p>
    <w:p w14:paraId="24814D3D" w14:textId="6E6F9FF4" w:rsidR="00C36886" w:rsidRDefault="00433E73" w:rsidP="00C36886">
      <w:pPr>
        <w:jc w:val="center"/>
        <w:rPr>
          <w:rFonts w:eastAsiaTheme="minorEastAsia"/>
          <w:lang w:val="en-US"/>
        </w:rPr>
      </w:pPr>
      <w:r>
        <w:t xml:space="preserve">Рис. 16 - </w:t>
      </w:r>
      <w:r w:rsidR="00C36886">
        <w:rPr>
          <w:rFonts w:eastAsiaTheme="minorEastAsia"/>
        </w:rPr>
        <w:t xml:space="preserve">Архитектура </w:t>
      </w:r>
      <w:r w:rsidR="00C36886" w:rsidRPr="00E008D6">
        <w:rPr>
          <w:rFonts w:eastAsiaTheme="minorEastAsia"/>
          <w:lang w:val="en-US"/>
        </w:rPr>
        <w:t xml:space="preserve">[1, </w:t>
      </w:r>
      <w:r w:rsidR="00C36886">
        <w:rPr>
          <w:rFonts w:eastAsiaTheme="minorEastAsia"/>
        </w:rPr>
        <w:t>5</w:t>
      </w:r>
      <w:r w:rsidR="00C36886" w:rsidRPr="00E008D6">
        <w:rPr>
          <w:rFonts w:eastAsiaTheme="minorEastAsia"/>
          <w:lang w:val="en-US"/>
        </w:rPr>
        <w:t xml:space="preserve">, </w:t>
      </w:r>
      <w:r w:rsidR="00C36886">
        <w:rPr>
          <w:rFonts w:eastAsiaTheme="minorEastAsia"/>
        </w:rPr>
        <w:t>5</w:t>
      </w:r>
      <w:r w:rsidR="00C36886" w:rsidRPr="00E008D6">
        <w:rPr>
          <w:rFonts w:eastAsiaTheme="minorEastAsia"/>
          <w:lang w:val="en-US"/>
        </w:rPr>
        <w:t>,</w:t>
      </w:r>
      <w:r w:rsidR="00C36886">
        <w:rPr>
          <w:rFonts w:eastAsiaTheme="minorEastAsia"/>
        </w:rPr>
        <w:t xml:space="preserve"> 2</w:t>
      </w:r>
      <w:r w:rsidR="00C36886">
        <w:rPr>
          <w:rFonts w:eastAsiaTheme="minorEastAsia"/>
          <w:lang w:val="en-US"/>
        </w:rPr>
        <w:t>,</w:t>
      </w:r>
      <w:r w:rsidR="00C36886" w:rsidRPr="00E008D6">
        <w:rPr>
          <w:rFonts w:eastAsiaTheme="minorEastAsia"/>
          <w:lang w:val="en-US"/>
        </w:rPr>
        <w:t xml:space="preserve"> 1]</w:t>
      </w:r>
      <w:r w:rsidR="00C36886">
        <w:rPr>
          <w:rFonts w:eastAsiaTheme="minorEastAsia"/>
        </w:rPr>
        <w:t xml:space="preserve"> </w:t>
      </w:r>
      <w:r w:rsidR="00C36886">
        <w:rPr>
          <w:rFonts w:eastAsiaTheme="minorEastAsia"/>
          <w:lang w:val="en-US"/>
        </w:rPr>
        <w:t>KAN</w:t>
      </w:r>
    </w:p>
    <w:p w14:paraId="4B584276" w14:textId="6906D97B" w:rsidR="00C36886" w:rsidRDefault="00C36886" w:rsidP="00C36886">
      <w:pPr>
        <w:jc w:val="center"/>
        <w:rPr>
          <w:rFonts w:eastAsiaTheme="minorEastAsia"/>
          <w:lang w:val="en-US"/>
        </w:rPr>
      </w:pPr>
      <w:r w:rsidRPr="00C36886">
        <w:rPr>
          <w:rFonts w:eastAsiaTheme="minorEastAsia"/>
          <w:lang w:val="en-US"/>
        </w:rPr>
        <w:lastRenderedPageBreak/>
        <w:drawing>
          <wp:inline distT="0" distB="0" distL="0" distR="0" wp14:anchorId="5C4D2B18" wp14:editId="177B1CA6">
            <wp:extent cx="3210373" cy="5020376"/>
            <wp:effectExtent l="0" t="0" r="952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0373" cy="5020376"/>
                    </a:xfrm>
                    <a:prstGeom prst="rect">
                      <a:avLst/>
                    </a:prstGeom>
                  </pic:spPr>
                </pic:pic>
              </a:graphicData>
            </a:graphic>
          </wp:inline>
        </w:drawing>
      </w:r>
    </w:p>
    <w:p w14:paraId="46D220F8" w14:textId="77777777" w:rsidR="00C36886" w:rsidRPr="00E008D6" w:rsidRDefault="00C36886" w:rsidP="00C36886">
      <w:pPr>
        <w:jc w:val="center"/>
        <w:rPr>
          <w:rFonts w:eastAsiaTheme="minorEastAsia"/>
          <w:lang w:val="en-US"/>
        </w:rPr>
      </w:pPr>
    </w:p>
    <w:p w14:paraId="2C710CA3" w14:textId="71656FD7" w:rsidR="00C36886" w:rsidRDefault="00C36886" w:rsidP="00C36886">
      <w:pPr>
        <w:jc w:val="center"/>
        <w:rPr>
          <w:rFonts w:eastAsiaTheme="minorEastAsia"/>
          <w:lang w:val="en-US"/>
        </w:rPr>
      </w:pPr>
      <w:r>
        <w:t>Рис. 1</w:t>
      </w:r>
      <w:r>
        <w:rPr>
          <w:lang w:val="en-US"/>
        </w:rPr>
        <w:t>7</w:t>
      </w:r>
      <w:r>
        <w:t xml:space="preserve"> - </w:t>
      </w:r>
      <w:r>
        <w:rPr>
          <w:rFonts w:eastAsiaTheme="minorEastAsia"/>
        </w:rPr>
        <w:t xml:space="preserve">Архитектура </w:t>
      </w:r>
      <w:r w:rsidRPr="00E008D6">
        <w:rPr>
          <w:rFonts w:eastAsiaTheme="minorEastAsia"/>
          <w:lang w:val="en-US"/>
        </w:rPr>
        <w:t xml:space="preserve">[1, </w:t>
      </w:r>
      <w:r>
        <w:rPr>
          <w:rFonts w:eastAsiaTheme="minorEastAsia"/>
        </w:rPr>
        <w:t>5</w:t>
      </w:r>
      <w:r>
        <w:rPr>
          <w:rFonts w:eastAsiaTheme="minorEastAsia"/>
          <w:lang w:val="en-US"/>
        </w:rPr>
        <w:t>0</w:t>
      </w:r>
      <w:r w:rsidRPr="00E008D6">
        <w:rPr>
          <w:rFonts w:eastAsiaTheme="minorEastAsia"/>
          <w:lang w:val="en-US"/>
        </w:rPr>
        <w:t xml:space="preserve">, </w:t>
      </w:r>
      <w:r>
        <w:rPr>
          <w:rFonts w:eastAsiaTheme="minorEastAsia"/>
        </w:rPr>
        <w:t>5</w:t>
      </w:r>
      <w:r>
        <w:rPr>
          <w:rFonts w:eastAsiaTheme="minorEastAsia"/>
          <w:lang w:val="en-US"/>
        </w:rPr>
        <w:t>0</w:t>
      </w:r>
      <w:r w:rsidRPr="00E008D6">
        <w:rPr>
          <w:rFonts w:eastAsiaTheme="minorEastAsia"/>
          <w:lang w:val="en-US"/>
        </w:rPr>
        <w:t>,</w:t>
      </w:r>
      <w:r>
        <w:rPr>
          <w:rFonts w:eastAsiaTheme="minorEastAsia"/>
        </w:rPr>
        <w:t xml:space="preserve"> </w:t>
      </w:r>
      <w:r>
        <w:rPr>
          <w:rFonts w:eastAsiaTheme="minorEastAsia"/>
          <w:lang w:val="en-US"/>
        </w:rPr>
        <w:t>10</w:t>
      </w:r>
      <w:r>
        <w:rPr>
          <w:rFonts w:eastAsiaTheme="minorEastAsia"/>
          <w:lang w:val="en-US"/>
        </w:rPr>
        <w:t>,</w:t>
      </w:r>
      <w:r w:rsidRPr="00E008D6">
        <w:rPr>
          <w:rFonts w:eastAsiaTheme="minorEastAsia"/>
          <w:lang w:val="en-US"/>
        </w:rPr>
        <w:t xml:space="preserve"> 1]</w:t>
      </w:r>
      <w:r>
        <w:rPr>
          <w:rFonts w:eastAsiaTheme="minorEastAsia"/>
        </w:rPr>
        <w:t xml:space="preserve"> </w:t>
      </w:r>
      <w:r>
        <w:rPr>
          <w:rFonts w:eastAsiaTheme="minorEastAsia"/>
          <w:lang w:val="en-US"/>
        </w:rPr>
        <w:t>KAN</w:t>
      </w:r>
    </w:p>
    <w:p w14:paraId="5B80913A" w14:textId="14DB65A2" w:rsidR="00C36886" w:rsidRDefault="00C36886" w:rsidP="00C36886">
      <w:pPr>
        <w:jc w:val="center"/>
        <w:rPr>
          <w:rFonts w:eastAsiaTheme="minorEastAsia"/>
          <w:lang w:val="en-US"/>
        </w:rPr>
      </w:pPr>
      <w:r w:rsidRPr="00C36886">
        <w:rPr>
          <w:rFonts w:eastAsiaTheme="minorEastAsia"/>
          <w:lang w:val="en-US"/>
        </w:rPr>
        <w:drawing>
          <wp:inline distT="0" distB="0" distL="0" distR="0" wp14:anchorId="21193305" wp14:editId="5EC70A1A">
            <wp:extent cx="5868219" cy="3915321"/>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8219" cy="3915321"/>
                    </a:xfrm>
                    <a:prstGeom prst="rect">
                      <a:avLst/>
                    </a:prstGeom>
                  </pic:spPr>
                </pic:pic>
              </a:graphicData>
            </a:graphic>
          </wp:inline>
        </w:drawing>
      </w:r>
    </w:p>
    <w:p w14:paraId="3FD6B7B1" w14:textId="62C353D3" w:rsidR="00C36886" w:rsidRDefault="00C36886" w:rsidP="00C36886">
      <w:pPr>
        <w:jc w:val="center"/>
        <w:rPr>
          <w:rFonts w:eastAsiaTheme="minorEastAsia"/>
        </w:rPr>
      </w:pPr>
      <w:r>
        <w:rPr>
          <w:rFonts w:eastAsiaTheme="minorEastAsia"/>
        </w:rPr>
        <w:lastRenderedPageBreak/>
        <w:t>Рис. 18 – Результаты аппроксимации для избыточных архитектур</w:t>
      </w:r>
    </w:p>
    <w:p w14:paraId="7A73BAD6" w14:textId="77777777" w:rsidR="00C36886" w:rsidRPr="00C36886" w:rsidRDefault="00C36886" w:rsidP="00C36886">
      <w:pPr>
        <w:jc w:val="center"/>
        <w:rPr>
          <w:rFonts w:eastAsiaTheme="minorEastAsia"/>
        </w:rPr>
      </w:pPr>
    </w:p>
    <w:p w14:paraId="507C7F51" w14:textId="13FE6B79" w:rsidR="00C36886" w:rsidRPr="00C36886" w:rsidRDefault="00C36886" w:rsidP="00C36886">
      <w:pPr>
        <w:rPr>
          <w:rFonts w:eastAsiaTheme="minorEastAsia"/>
        </w:rPr>
      </w:pPr>
      <w:r w:rsidRPr="00C36886">
        <w:rPr>
          <w:rFonts w:eastAsiaTheme="minorEastAsia"/>
        </w:rPr>
        <w:tab/>
      </w:r>
      <w:r>
        <w:rPr>
          <w:rFonts w:eastAsiaTheme="minorEastAsia"/>
        </w:rPr>
        <w:t xml:space="preserve">Здесь, как и в случае с лучшими результатами, будут приемлемые </w:t>
      </w:r>
    </w:p>
    <w:p w14:paraId="685D5CFA" w14:textId="7E3EB223" w:rsidR="00433E73" w:rsidRDefault="00C36886" w:rsidP="007C336D">
      <w:r>
        <w:t xml:space="preserve">Результаты, но определённо не сравнятся с однослойной </w:t>
      </w:r>
      <w:r>
        <w:rPr>
          <w:lang w:val="en-US"/>
        </w:rPr>
        <w:t>KAN</w:t>
      </w:r>
      <w:r w:rsidRPr="00C36886">
        <w:t>:</w:t>
      </w:r>
    </w:p>
    <w:p w14:paraId="4644D9B5" w14:textId="7E64799A" w:rsidR="00C36886" w:rsidRDefault="00C36886" w:rsidP="007C336D">
      <w:r>
        <w:tab/>
        <w:t>Для оптимального решения задачи достаточно одного нейрона, но можно, ради интереса, прописать больше нейронов. Для финального обучения использовались конфиги</w:t>
      </w:r>
    </w:p>
    <w:p w14:paraId="7422236F" w14:textId="77777777" w:rsidR="00C36886" w:rsidRPr="005467DD" w:rsidRDefault="00C36886" w:rsidP="007C336D">
      <w:r w:rsidRPr="005467DD">
        <w:t>{"</w:t>
      </w:r>
      <w:r w:rsidRPr="00C36886">
        <w:rPr>
          <w:lang w:val="en-US"/>
        </w:rPr>
        <w:t>width</w:t>
      </w:r>
      <w:r w:rsidRPr="005467DD">
        <w:t>": [1, 3, 1], "</w:t>
      </w:r>
      <w:r w:rsidRPr="00C36886">
        <w:rPr>
          <w:lang w:val="en-US"/>
        </w:rPr>
        <w:t>grid</w:t>
      </w:r>
      <w:r w:rsidRPr="005467DD">
        <w:t>": 8, "</w:t>
      </w:r>
      <w:r w:rsidRPr="00C36886">
        <w:rPr>
          <w:lang w:val="en-US"/>
        </w:rPr>
        <w:t>k</w:t>
      </w:r>
      <w:r w:rsidRPr="005467DD">
        <w:t>": 3, "</w:t>
      </w:r>
      <w:r w:rsidRPr="00C36886">
        <w:rPr>
          <w:lang w:val="en-US"/>
        </w:rPr>
        <w:t>name</w:t>
      </w:r>
      <w:r w:rsidRPr="005467DD">
        <w:t>": "</w:t>
      </w:r>
      <w:r w:rsidRPr="00C36886">
        <w:rPr>
          <w:lang w:val="en-US"/>
        </w:rPr>
        <w:t>KAN</w:t>
      </w:r>
      <w:r w:rsidRPr="005467DD">
        <w:t xml:space="preserve"> </w:t>
      </w:r>
      <w:r w:rsidRPr="00C36886">
        <w:rPr>
          <w:lang w:val="en-US"/>
        </w:rPr>
        <w:t>Optimal</w:t>
      </w:r>
      <w:r w:rsidRPr="005467DD">
        <w:t xml:space="preserve">"}, </w:t>
      </w:r>
    </w:p>
    <w:p w14:paraId="5AD1BEFF" w14:textId="77777777" w:rsidR="00C36886" w:rsidRDefault="00C36886" w:rsidP="007C336D">
      <w:pPr>
        <w:rPr>
          <w:lang w:val="en-US"/>
        </w:rPr>
      </w:pPr>
      <w:r w:rsidRPr="00C36886">
        <w:rPr>
          <w:lang w:val="en-US"/>
        </w:rPr>
        <w:t xml:space="preserve">{"width": [1, 5, 1], "grid": 10, "k": 3, "name": "KAN Medium"}, </w:t>
      </w:r>
    </w:p>
    <w:p w14:paraId="7F36077E" w14:textId="77777777" w:rsidR="00C36886" w:rsidRDefault="00C36886" w:rsidP="007C336D">
      <w:pPr>
        <w:rPr>
          <w:lang w:val="en-US"/>
        </w:rPr>
      </w:pPr>
      <w:r w:rsidRPr="00C36886">
        <w:rPr>
          <w:lang w:val="en-US"/>
        </w:rPr>
        <w:t xml:space="preserve">{"width": [1, 7, 1], "grid": 15, "k": 3, "name": "KAN Complex"}, </w:t>
      </w:r>
    </w:p>
    <w:p w14:paraId="17A76FE2" w14:textId="56CA61A9" w:rsidR="00C36886" w:rsidRDefault="00C36886" w:rsidP="007C336D">
      <w:pPr>
        <w:rPr>
          <w:lang w:val="en-US"/>
        </w:rPr>
      </w:pPr>
      <w:r w:rsidRPr="00C36886">
        <w:rPr>
          <w:lang w:val="en-US"/>
        </w:rPr>
        <w:t>{"width": [1, 1, 1], "grid": 15, "k": 3, "name": "KAN Complex"},</w:t>
      </w:r>
    </w:p>
    <w:p w14:paraId="2D117806" w14:textId="6F99F73D" w:rsidR="00C36886" w:rsidRPr="00C36886" w:rsidRDefault="00C36886" w:rsidP="00C36886">
      <w:pPr>
        <w:pStyle w:val="3"/>
      </w:pPr>
      <w:bookmarkStart w:id="32" w:name="_Toc200920265"/>
      <w:r>
        <w:t>Результаты сравнения: Простая аппроксимация</w:t>
      </w:r>
      <w:bookmarkEnd w:id="32"/>
    </w:p>
    <w:p w14:paraId="18F45B76" w14:textId="79616F22" w:rsidR="00C36886" w:rsidRDefault="00C36886" w:rsidP="00C36886">
      <w:pPr>
        <w:jc w:val="center"/>
        <w:rPr>
          <w:lang w:val="en-US"/>
        </w:rPr>
      </w:pPr>
      <w:r w:rsidRPr="00C36886">
        <w:rPr>
          <w:lang w:val="en-US"/>
        </w:rPr>
        <w:drawing>
          <wp:inline distT="0" distB="0" distL="0" distR="0" wp14:anchorId="3CA512BA" wp14:editId="764F7D92">
            <wp:extent cx="5939790" cy="3938905"/>
            <wp:effectExtent l="0" t="0" r="381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938905"/>
                    </a:xfrm>
                    <a:prstGeom prst="rect">
                      <a:avLst/>
                    </a:prstGeom>
                  </pic:spPr>
                </pic:pic>
              </a:graphicData>
            </a:graphic>
          </wp:inline>
        </w:drawing>
      </w:r>
    </w:p>
    <w:p w14:paraId="5CADEFC7" w14:textId="5045F431" w:rsidR="00BD4F52" w:rsidRDefault="00C36886" w:rsidP="00C36886">
      <w:pPr>
        <w:jc w:val="center"/>
      </w:pPr>
      <w:r>
        <w:t>Рис. 19 – Результаты первого эксперимента</w:t>
      </w:r>
    </w:p>
    <w:p w14:paraId="26B5E394" w14:textId="03A5A232" w:rsidR="00BD4F52" w:rsidRPr="00BD4F52" w:rsidRDefault="00BD4F52" w:rsidP="00BD4F52">
      <w:pPr>
        <w:rPr>
          <w:b/>
          <w:bCs/>
        </w:rPr>
      </w:pPr>
      <w:r w:rsidRPr="00BD4F52">
        <w:rPr>
          <w:b/>
          <w:bCs/>
        </w:rPr>
        <w:t>Предварительные выводы:</w:t>
      </w:r>
    </w:p>
    <w:p w14:paraId="044C01E7" w14:textId="2CEDC8F3" w:rsidR="00BD4F52" w:rsidRPr="00BD4F52" w:rsidRDefault="00BD4F52" w:rsidP="00BD4F52">
      <w:pPr>
        <w:pStyle w:val="a3"/>
        <w:numPr>
          <w:ilvl w:val="0"/>
          <w:numId w:val="34"/>
        </w:numPr>
      </w:pPr>
      <w:r>
        <w:t xml:space="preserve">На обучающей выборке </w:t>
      </w:r>
      <w:r>
        <w:rPr>
          <w:lang w:val="en-US"/>
        </w:rPr>
        <w:t>MLP</w:t>
      </w:r>
      <w:r w:rsidRPr="00BD4F52">
        <w:t xml:space="preserve"> </w:t>
      </w:r>
      <w:r>
        <w:t xml:space="preserve">показывает лучшие результаты, чем </w:t>
      </w:r>
      <w:r>
        <w:rPr>
          <w:lang w:val="en-US"/>
        </w:rPr>
        <w:t>KAN</w:t>
      </w:r>
      <w:r>
        <w:t xml:space="preserve">, однако на тестовой выборке метрика получается лучше именно у </w:t>
      </w:r>
      <w:r>
        <w:rPr>
          <w:lang w:val="en-US"/>
        </w:rPr>
        <w:t>KAN</w:t>
      </w:r>
    </w:p>
    <w:p w14:paraId="3942E8AC" w14:textId="10FBE2B5" w:rsidR="00BD4F52" w:rsidRDefault="00BD4F52" w:rsidP="00BD4F52">
      <w:pPr>
        <w:pStyle w:val="a3"/>
        <w:numPr>
          <w:ilvl w:val="0"/>
          <w:numId w:val="34"/>
        </w:numPr>
      </w:pPr>
      <w:r>
        <w:t xml:space="preserve">Даже при выставлении очень больших параметров (3000 эпох, три скрытых слоя на 100 нейронов, шаг обучения = 0.001) </w:t>
      </w:r>
      <w:r>
        <w:rPr>
          <w:lang w:val="en-US"/>
        </w:rPr>
        <w:t>MLP</w:t>
      </w:r>
      <w:r w:rsidRPr="00BD4F52">
        <w:t xml:space="preserve"> </w:t>
      </w:r>
      <w:r>
        <w:t>отказывается улавливать поведение функции на конце (А в случае с настройками выше обе границы)</w:t>
      </w:r>
    </w:p>
    <w:p w14:paraId="30C1A1CD" w14:textId="51580F28" w:rsidR="00BD4F52" w:rsidRDefault="00BD4F52" w:rsidP="00BD4F52">
      <w:pPr>
        <w:pStyle w:val="a3"/>
        <w:numPr>
          <w:ilvl w:val="0"/>
          <w:numId w:val="34"/>
        </w:numPr>
      </w:pPr>
      <w:r>
        <w:rPr>
          <w:lang w:val="en-US"/>
        </w:rPr>
        <w:lastRenderedPageBreak/>
        <w:t>KAN</w:t>
      </w:r>
      <w:r w:rsidRPr="00BD4F52">
        <w:t xml:space="preserve"> </w:t>
      </w:r>
      <w:r>
        <w:t xml:space="preserve">обучалась значительно дольше, чем </w:t>
      </w:r>
      <w:r>
        <w:rPr>
          <w:lang w:val="en-US"/>
        </w:rPr>
        <w:t>MLP</w:t>
      </w:r>
      <w:r w:rsidRPr="00BD4F52">
        <w:t xml:space="preserve"> </w:t>
      </w:r>
      <w:r>
        <w:t xml:space="preserve">(На платформе </w:t>
      </w:r>
      <w:r>
        <w:rPr>
          <w:lang w:val="en-US"/>
        </w:rPr>
        <w:t>Kaggle</w:t>
      </w:r>
      <w:r w:rsidRPr="00BD4F52">
        <w:t xml:space="preserve"> </w:t>
      </w:r>
      <w:r>
        <w:t xml:space="preserve">с использованием акселератора </w:t>
      </w:r>
      <w:r>
        <w:rPr>
          <w:lang w:val="en-US"/>
        </w:rPr>
        <w:t>GPU</w:t>
      </w:r>
      <w:r w:rsidRPr="00BD4F52">
        <w:t xml:space="preserve"> </w:t>
      </w:r>
      <w:r>
        <w:rPr>
          <w:lang w:val="en-US"/>
        </w:rPr>
        <w:t>P</w:t>
      </w:r>
      <w:r w:rsidRPr="00BD4F52">
        <w:t xml:space="preserve"> 100</w:t>
      </w:r>
      <w:r>
        <w:t xml:space="preserve">). При обучении </w:t>
      </w:r>
      <w:r>
        <w:rPr>
          <w:lang w:val="en-US"/>
        </w:rPr>
        <w:t>MLP</w:t>
      </w:r>
      <w:r w:rsidRPr="00BD4F52">
        <w:t xml:space="preserve"> </w:t>
      </w:r>
      <w:r>
        <w:t xml:space="preserve">в районе 10 секунд, </w:t>
      </w:r>
      <w:r>
        <w:rPr>
          <w:lang w:val="en-US"/>
        </w:rPr>
        <w:t>KAN</w:t>
      </w:r>
      <w:r w:rsidRPr="00BD4F52">
        <w:t xml:space="preserve"> </w:t>
      </w:r>
      <w:r>
        <w:t>обучает три модели примерно 50 секунд</w:t>
      </w:r>
    </w:p>
    <w:p w14:paraId="3A4A411B" w14:textId="4E297B62" w:rsidR="00BD4F52" w:rsidRDefault="00BD4F52" w:rsidP="00BD4F52">
      <w:pPr>
        <w:pStyle w:val="a3"/>
        <w:numPr>
          <w:ilvl w:val="0"/>
          <w:numId w:val="34"/>
        </w:numPr>
      </w:pPr>
      <w:r>
        <w:t xml:space="preserve">Огромная разница в количестве параметров. 48 – для </w:t>
      </w:r>
      <w:r>
        <w:rPr>
          <w:lang w:val="en-US"/>
        </w:rPr>
        <w:t>KAN</w:t>
      </w:r>
      <w:r>
        <w:t xml:space="preserve">, </w:t>
      </w:r>
      <w:r w:rsidRPr="00BD4F52">
        <w:t xml:space="preserve">20501 – </w:t>
      </w:r>
      <w:r>
        <w:t xml:space="preserve">для </w:t>
      </w:r>
      <w:r>
        <w:rPr>
          <w:lang w:val="en-US"/>
        </w:rPr>
        <w:t>KAN</w:t>
      </w:r>
      <w:r>
        <w:t xml:space="preserve"> (При том, что аппроксимация вышла хуже)</w:t>
      </w:r>
    </w:p>
    <w:p w14:paraId="286F2E41" w14:textId="0BFEBB8E" w:rsidR="00394D4D" w:rsidRDefault="00394D4D" w:rsidP="00BD4F52">
      <w:pPr>
        <w:pStyle w:val="a3"/>
        <w:numPr>
          <w:ilvl w:val="0"/>
          <w:numId w:val="34"/>
        </w:numPr>
      </w:pPr>
      <w:r>
        <w:rPr>
          <w:lang w:val="en-US"/>
        </w:rPr>
        <w:t>KAN</w:t>
      </w:r>
      <w:r w:rsidRPr="00394D4D">
        <w:t xml:space="preserve"> </w:t>
      </w:r>
      <w:r>
        <w:t>полностью обучается за 60 шагов</w:t>
      </w:r>
    </w:p>
    <w:p w14:paraId="730A30DA" w14:textId="42C6881E" w:rsidR="00BD4F52" w:rsidRDefault="00BD4F52" w:rsidP="00BD4F52">
      <w:pPr>
        <w:pStyle w:val="a3"/>
        <w:numPr>
          <w:ilvl w:val="0"/>
          <w:numId w:val="34"/>
        </w:numPr>
      </w:pPr>
      <w:r>
        <w:rPr>
          <w:lang w:val="en-US"/>
        </w:rPr>
        <w:t>KAN</w:t>
      </w:r>
      <w:r w:rsidRPr="00BD4F52">
        <w:t xml:space="preserve"> </w:t>
      </w:r>
      <w:r>
        <w:t>лучше справилась с поставленной задачей</w:t>
      </w:r>
    </w:p>
    <w:p w14:paraId="5560ACF5" w14:textId="18B578DC" w:rsidR="00E43728" w:rsidRDefault="00E43728" w:rsidP="00BD4F52">
      <w:pPr>
        <w:pStyle w:val="a3"/>
        <w:numPr>
          <w:ilvl w:val="0"/>
          <w:numId w:val="34"/>
        </w:numPr>
      </w:pPr>
      <w:r>
        <w:t xml:space="preserve">Для задач восстановления зависимости не получилось достигнуть желаемой точности на </w:t>
      </w:r>
      <w:r>
        <w:rPr>
          <w:lang w:val="en-US"/>
        </w:rPr>
        <w:t>train</w:t>
      </w:r>
      <w:r w:rsidRPr="00E43728">
        <w:t xml:space="preserve"> </w:t>
      </w:r>
      <w:r>
        <w:t>выборке</w:t>
      </w:r>
    </w:p>
    <w:p w14:paraId="3B92350E" w14:textId="6F126EC9" w:rsidR="00BD4F52" w:rsidRDefault="00BD4F52" w:rsidP="00BD4F52">
      <w:pPr>
        <w:pStyle w:val="a3"/>
      </w:pPr>
    </w:p>
    <w:p w14:paraId="3130F9F3" w14:textId="21AF62B0" w:rsidR="00BD4F52" w:rsidRDefault="001F26ED" w:rsidP="001F26ED">
      <w:pPr>
        <w:pStyle w:val="3"/>
      </w:pPr>
      <w:bookmarkStart w:id="33" w:name="_Toc200920266"/>
      <w:r>
        <w:t>Введение: Комплексная одномерная функция</w:t>
      </w:r>
      <w:bookmarkEnd w:id="33"/>
    </w:p>
    <w:p w14:paraId="6069C71D" w14:textId="466DDE00" w:rsidR="001F26ED" w:rsidRDefault="001F26ED" w:rsidP="001F26ED">
      <w:r>
        <w:tab/>
        <w:t xml:space="preserve">Рассмотрим также в качестве примера более сложную функцию, для которой уже будет проще подобрать оптимальную архитектуру </w:t>
      </w:r>
      <w:r>
        <w:rPr>
          <w:lang w:val="en-US"/>
        </w:rPr>
        <w:t>KAN</w:t>
      </w:r>
      <w:r w:rsidRPr="001F26ED">
        <w:t xml:space="preserve">. </w:t>
      </w:r>
    </w:p>
    <w:p w14:paraId="7FEA6E4D" w14:textId="3FC3CE64" w:rsidR="00394D4D" w:rsidRDefault="00394D4D" w:rsidP="001F26ED">
      <w:r>
        <w:tab/>
        <w:t>Функцию рассмотрим следующую:</w:t>
      </w:r>
    </w:p>
    <w:p w14:paraId="55D1B90E" w14:textId="4970FFF3" w:rsidR="00394D4D" w:rsidRPr="001F26ED" w:rsidRDefault="00394D4D" w:rsidP="001F26ED">
      <m:oMathPara>
        <m:oMath>
          <m:r>
            <w:rPr>
              <w:rFonts w:ascii="Cambria Math" w:hAnsi="Cambria Math"/>
            </w:rPr>
            <m:t>f=</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e>
              </m:d>
            </m:e>
          </m:func>
          <m:r>
            <w:rPr>
              <w:rFonts w:ascii="Cambria Math" w:hAnsi="Cambria Math"/>
            </w:rPr>
            <m:t>*</m:t>
          </m:r>
          <m:r>
            <m:rPr>
              <m:sty m:val="p"/>
            </m:rPr>
            <w:rPr>
              <w:rFonts w:ascii="Cambria Math" w:hAnsi="Cambria Math"/>
            </w:rPr>
            <m:t>cos⁡</m:t>
          </m:r>
          <m:r>
            <w:rPr>
              <w:rFonts w:ascii="Cambria Math" w:hAnsi="Cambria Math"/>
            </w:rPr>
            <m:t>(3*π*</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5895590C" w14:textId="4242D799" w:rsidR="001F26ED" w:rsidRDefault="001F26ED" w:rsidP="001F26ED">
      <w:pPr>
        <w:jc w:val="center"/>
        <w:rPr>
          <w:lang w:val="en-US"/>
        </w:rPr>
      </w:pPr>
      <w:r w:rsidRPr="001F26ED">
        <w:drawing>
          <wp:inline distT="0" distB="0" distL="0" distR="0" wp14:anchorId="4933E862" wp14:editId="293912D9">
            <wp:extent cx="5939790" cy="256159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561590"/>
                    </a:xfrm>
                    <a:prstGeom prst="rect">
                      <a:avLst/>
                    </a:prstGeom>
                  </pic:spPr>
                </pic:pic>
              </a:graphicData>
            </a:graphic>
          </wp:inline>
        </w:drawing>
      </w:r>
    </w:p>
    <w:p w14:paraId="7677D866" w14:textId="4AB3161B" w:rsidR="00394D4D" w:rsidRDefault="001F26ED" w:rsidP="00394D4D">
      <w:pPr>
        <w:jc w:val="center"/>
        <w:rPr>
          <w:rFonts w:eastAsiaTheme="minorEastAsia"/>
        </w:rPr>
      </w:pPr>
      <w:r>
        <w:t xml:space="preserve">Рис. 20 - </w:t>
      </w:r>
      <m:oMath>
        <m:r>
          <w:rPr>
            <w:rFonts w:ascii="Cambria Math" w:hAnsi="Cambria Math"/>
          </w:rPr>
          <m:t>f=</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e>
            </m:d>
          </m:e>
        </m:func>
        <m:r>
          <w:rPr>
            <w:rFonts w:ascii="Cambria Math" w:hAnsi="Cambria Math"/>
          </w:rPr>
          <m:t>*</m:t>
        </m:r>
        <m:r>
          <m:rPr>
            <m:sty m:val="p"/>
          </m:rPr>
          <w:rPr>
            <w:rFonts w:ascii="Cambria Math" w:hAnsi="Cambria Math"/>
          </w:rPr>
          <m:t>cos⁡</m:t>
        </m:r>
        <m:r>
          <w:rPr>
            <w:rFonts w:ascii="Cambria Math" w:hAnsi="Cambria Math"/>
          </w:rPr>
          <m:t>(3*π*</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w:p>
    <w:p w14:paraId="5363D75C" w14:textId="77777777" w:rsidR="00394D4D" w:rsidRPr="00394D4D" w:rsidRDefault="00394D4D" w:rsidP="00394D4D">
      <w:pPr>
        <w:jc w:val="center"/>
        <w:rPr>
          <w:rFonts w:eastAsiaTheme="minorEastAsia"/>
        </w:rPr>
      </w:pPr>
    </w:p>
    <w:p w14:paraId="55A1F24F" w14:textId="3D6694CF" w:rsidR="00394D4D" w:rsidRDefault="00394D4D" w:rsidP="00394D4D">
      <w:r>
        <w:tab/>
        <w:t xml:space="preserve">Предположительно, данная функция будет более презентативна, так как имеет высокую частоту осцилляций. В данном случае оптимальной окажется также двухслойна сеть </w:t>
      </w:r>
      <w:r>
        <w:rPr>
          <w:lang w:val="en-US"/>
        </w:rPr>
        <w:t>KAN</w:t>
      </w:r>
      <w:r w:rsidRPr="00394D4D">
        <w:t xml:space="preserve"> </w:t>
      </w:r>
      <w:r>
        <w:t>(с одним скрытыми слоем)</w:t>
      </w:r>
    </w:p>
    <w:p w14:paraId="2367ADC1" w14:textId="0A1497D1" w:rsidR="00532F88" w:rsidRPr="005467DD" w:rsidRDefault="00532F88" w:rsidP="00532F88">
      <w:pPr>
        <w:pStyle w:val="3"/>
      </w:pPr>
      <w:bookmarkStart w:id="34" w:name="_Toc200920267"/>
      <w:r>
        <w:t>Архитектура</w:t>
      </w:r>
      <w:bookmarkEnd w:id="34"/>
    </w:p>
    <w:p w14:paraId="4B9A9A6E" w14:textId="6BAAF641" w:rsidR="00532F88" w:rsidRDefault="00532F88" w:rsidP="00532F88">
      <w:r>
        <w:tab/>
        <w:t xml:space="preserve">В случае </w:t>
      </w:r>
      <w:r w:rsidRPr="00244BFC">
        <w:rPr>
          <w:b/>
          <w:bCs/>
          <w:lang w:val="en-US"/>
        </w:rPr>
        <w:t>MLP</w:t>
      </w:r>
      <w:r w:rsidRPr="00532F88">
        <w:t xml:space="preserve"> </w:t>
      </w:r>
      <w:r>
        <w:t xml:space="preserve">с предварительной настройкой рассматривать особо нечего, хотя я усилил архитектуру на фоне предыдущего раза.  </w:t>
      </w:r>
      <w:r w:rsidR="00BA2E45">
        <w:t>Если применять ту же архитектуру</w:t>
      </w:r>
      <w:r w:rsidR="004A09FD">
        <w:rPr>
          <w:lang w:val="en-US"/>
        </w:rPr>
        <w:t xml:space="preserve">, </w:t>
      </w:r>
      <w:r w:rsidR="004A09FD">
        <w:t>получим следующие результаты:</w:t>
      </w:r>
    </w:p>
    <w:p w14:paraId="18B608A3" w14:textId="3DF7B8D5" w:rsidR="004A09FD" w:rsidRDefault="004A09FD" w:rsidP="004A09FD">
      <w:pPr>
        <w:jc w:val="center"/>
      </w:pPr>
      <w:r w:rsidRPr="004A09FD">
        <w:lastRenderedPageBreak/>
        <w:drawing>
          <wp:inline distT="0" distB="0" distL="0" distR="0" wp14:anchorId="7723E56F" wp14:editId="3725BE06">
            <wp:extent cx="5868219" cy="3896269"/>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8219" cy="3896269"/>
                    </a:xfrm>
                    <a:prstGeom prst="rect">
                      <a:avLst/>
                    </a:prstGeom>
                  </pic:spPr>
                </pic:pic>
              </a:graphicData>
            </a:graphic>
          </wp:inline>
        </w:drawing>
      </w:r>
    </w:p>
    <w:p w14:paraId="637A963F" w14:textId="332A5160" w:rsidR="004A09FD" w:rsidRDefault="004A09FD" w:rsidP="004A09FD">
      <w:pPr>
        <w:jc w:val="center"/>
        <w:rPr>
          <w:lang w:val="en-US"/>
        </w:rPr>
      </w:pPr>
      <w:r>
        <w:t xml:space="preserve">Рис. 21 – Слабая </w:t>
      </w:r>
      <w:r>
        <w:rPr>
          <w:lang w:val="en-US"/>
        </w:rPr>
        <w:t>MLP</w:t>
      </w:r>
    </w:p>
    <w:p w14:paraId="79808F56" w14:textId="135E4914" w:rsidR="004A09FD" w:rsidRDefault="004A09FD" w:rsidP="004A09FD">
      <w:pPr>
        <w:jc w:val="center"/>
      </w:pPr>
      <w:r w:rsidRPr="004A09FD">
        <w:drawing>
          <wp:inline distT="0" distB="0" distL="0" distR="0" wp14:anchorId="01B90D8A" wp14:editId="33490554">
            <wp:extent cx="5915851" cy="396295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5851" cy="3962953"/>
                    </a:xfrm>
                    <a:prstGeom prst="rect">
                      <a:avLst/>
                    </a:prstGeom>
                  </pic:spPr>
                </pic:pic>
              </a:graphicData>
            </a:graphic>
          </wp:inline>
        </w:drawing>
      </w:r>
    </w:p>
    <w:p w14:paraId="23263B6A" w14:textId="5DE88AFA" w:rsidR="004A09FD" w:rsidRPr="00244BFC" w:rsidRDefault="004A09FD" w:rsidP="004A09FD">
      <w:pPr>
        <w:jc w:val="center"/>
      </w:pPr>
      <w:r>
        <w:t xml:space="preserve">Рис. 22 </w:t>
      </w:r>
      <w:r w:rsidR="00244BFC">
        <w:t>–</w:t>
      </w:r>
      <w:r>
        <w:t xml:space="preserve"> </w:t>
      </w:r>
      <w:r w:rsidR="00244BFC">
        <w:t xml:space="preserve">Падение метрики слабой </w:t>
      </w:r>
      <w:r w:rsidR="00244BFC">
        <w:rPr>
          <w:lang w:val="en-US"/>
        </w:rPr>
        <w:t>MLP</w:t>
      </w:r>
      <w:r w:rsidR="00244BFC" w:rsidRPr="00244BFC">
        <w:t xml:space="preserve"> </w:t>
      </w:r>
      <w:r w:rsidR="00244BFC">
        <w:t>для комплексной функции</w:t>
      </w:r>
    </w:p>
    <w:p w14:paraId="35FBC8B0" w14:textId="0E058B12" w:rsidR="004A09FD" w:rsidRDefault="004A09FD" w:rsidP="004A09FD">
      <w:r>
        <w:tab/>
        <w:t>Такая модель, очевидно, никуда не годится. Точность аппроксимации очень маленькая, поведение функции не улавливается</w:t>
      </w:r>
      <w:r w:rsidR="00244BFC">
        <w:t>,</w:t>
      </w:r>
      <w:r>
        <w:t xml:space="preserve"> и </w:t>
      </w:r>
      <w:r w:rsidR="00244BFC">
        <w:t xml:space="preserve">видно, как метрика продолжает убывать. Архитектуры </w:t>
      </w:r>
      <w:r w:rsidR="00244BFC">
        <w:rPr>
          <w:lang w:val="en-US"/>
        </w:rPr>
        <w:t>MLP</w:t>
      </w:r>
      <w:r w:rsidR="00244BFC" w:rsidRPr="005467DD">
        <w:t xml:space="preserve"> </w:t>
      </w:r>
      <w:r w:rsidR="00244BFC">
        <w:t>для данной функции выбраны следующие:</w:t>
      </w:r>
    </w:p>
    <w:p w14:paraId="1955E439" w14:textId="355F45A0" w:rsidR="001F26ED" w:rsidRPr="005467DD" w:rsidRDefault="00244BFC" w:rsidP="00394D4D">
      <w:r w:rsidRPr="005467DD">
        <w:lastRenderedPageBreak/>
        <w:t>{"</w:t>
      </w:r>
      <w:r w:rsidRPr="00244BFC">
        <w:rPr>
          <w:lang w:val="en-US"/>
        </w:rPr>
        <w:t>layers</w:t>
      </w:r>
      <w:r w:rsidRPr="005467DD">
        <w:t>": [1, 10, 10, 1], "</w:t>
      </w:r>
      <w:r w:rsidRPr="00244BFC">
        <w:rPr>
          <w:lang w:val="en-US"/>
        </w:rPr>
        <w:t>epochs</w:t>
      </w:r>
      <w:r w:rsidRPr="005467DD">
        <w:t>": 1000, "</w:t>
      </w:r>
      <w:r w:rsidRPr="00244BFC">
        <w:rPr>
          <w:lang w:val="en-US"/>
        </w:rPr>
        <w:t>lr</w:t>
      </w:r>
      <w:r w:rsidRPr="005467DD">
        <w:t>": 0.01, "</w:t>
      </w:r>
      <w:r w:rsidRPr="00244BFC">
        <w:rPr>
          <w:lang w:val="en-US"/>
        </w:rPr>
        <w:t>name</w:t>
      </w:r>
      <w:r w:rsidRPr="005467DD">
        <w:t>": "</w:t>
      </w:r>
      <w:r w:rsidRPr="00244BFC">
        <w:rPr>
          <w:lang w:val="en-US"/>
        </w:rPr>
        <w:t>MLP</w:t>
      </w:r>
      <w:r w:rsidRPr="005467DD">
        <w:t xml:space="preserve"> </w:t>
      </w:r>
      <w:r w:rsidRPr="00244BFC">
        <w:rPr>
          <w:lang w:val="en-US"/>
        </w:rPr>
        <w:t>Simple</w:t>
      </w:r>
      <w:r w:rsidRPr="005467DD">
        <w:t>"}, {"</w:t>
      </w:r>
      <w:r w:rsidRPr="00244BFC">
        <w:rPr>
          <w:lang w:val="en-US"/>
        </w:rPr>
        <w:t>layers</w:t>
      </w:r>
      <w:r w:rsidRPr="005467DD">
        <w:t>": [1, 50, 50, 1], "</w:t>
      </w:r>
      <w:r w:rsidRPr="00244BFC">
        <w:rPr>
          <w:lang w:val="en-US"/>
        </w:rPr>
        <w:t>epochs</w:t>
      </w:r>
      <w:r w:rsidRPr="005467DD">
        <w:t>": 5000, "</w:t>
      </w:r>
      <w:r w:rsidRPr="00244BFC">
        <w:rPr>
          <w:lang w:val="en-US"/>
        </w:rPr>
        <w:t>lr</w:t>
      </w:r>
      <w:r w:rsidRPr="005467DD">
        <w:t>": 0.005, "</w:t>
      </w:r>
      <w:r w:rsidRPr="00244BFC">
        <w:rPr>
          <w:lang w:val="en-US"/>
        </w:rPr>
        <w:t>name</w:t>
      </w:r>
      <w:r w:rsidRPr="005467DD">
        <w:t>": "</w:t>
      </w:r>
      <w:r w:rsidRPr="00244BFC">
        <w:rPr>
          <w:lang w:val="en-US"/>
        </w:rPr>
        <w:t>MLP</w:t>
      </w:r>
      <w:r w:rsidRPr="005467DD">
        <w:t xml:space="preserve"> </w:t>
      </w:r>
      <w:r w:rsidRPr="00244BFC">
        <w:rPr>
          <w:lang w:val="en-US"/>
        </w:rPr>
        <w:t>Medium</w:t>
      </w:r>
      <w:r w:rsidRPr="005467DD">
        <w:t>"}, {"</w:t>
      </w:r>
      <w:r w:rsidRPr="00244BFC">
        <w:rPr>
          <w:lang w:val="en-US"/>
        </w:rPr>
        <w:t>layers</w:t>
      </w:r>
      <w:r w:rsidRPr="005467DD">
        <w:t>": [1, 200, 200, 200, 1], "</w:t>
      </w:r>
      <w:r w:rsidRPr="00244BFC">
        <w:rPr>
          <w:lang w:val="en-US"/>
        </w:rPr>
        <w:t>epochs</w:t>
      </w:r>
      <w:r w:rsidRPr="005467DD">
        <w:t>": 10000, "</w:t>
      </w:r>
      <w:r w:rsidRPr="00244BFC">
        <w:rPr>
          <w:lang w:val="en-US"/>
        </w:rPr>
        <w:t>lr</w:t>
      </w:r>
      <w:r w:rsidRPr="005467DD">
        <w:t>": 0.001, "</w:t>
      </w:r>
      <w:r w:rsidRPr="00244BFC">
        <w:rPr>
          <w:lang w:val="en-US"/>
        </w:rPr>
        <w:t>name</w:t>
      </w:r>
      <w:r w:rsidRPr="005467DD">
        <w:t>": "</w:t>
      </w:r>
      <w:r w:rsidRPr="00244BFC">
        <w:rPr>
          <w:lang w:val="en-US"/>
        </w:rPr>
        <w:t>MLP</w:t>
      </w:r>
      <w:r w:rsidRPr="005467DD">
        <w:t xml:space="preserve"> </w:t>
      </w:r>
      <w:r w:rsidRPr="00244BFC">
        <w:rPr>
          <w:lang w:val="en-US"/>
        </w:rPr>
        <w:t>Deep</w:t>
      </w:r>
      <w:r w:rsidRPr="005467DD">
        <w:t>"},</w:t>
      </w:r>
      <w:r w:rsidR="00394D4D" w:rsidRPr="005467DD">
        <w:t xml:space="preserve"> </w:t>
      </w:r>
    </w:p>
    <w:p w14:paraId="22FEDF46" w14:textId="636F4926" w:rsidR="00244BFC" w:rsidRDefault="00244BFC" w:rsidP="00394D4D">
      <w:r>
        <w:t xml:space="preserve">Увеличено количество эпох в 5 раз и количество нейронов в 2 раза в </w:t>
      </w:r>
      <w:r>
        <w:rPr>
          <w:lang w:val="en-US"/>
        </w:rPr>
        <w:t>Deep</w:t>
      </w:r>
      <w:r w:rsidRPr="00244BFC">
        <w:t xml:space="preserve"> </w:t>
      </w:r>
      <w:r>
        <w:t>архитектуре</w:t>
      </w:r>
    </w:p>
    <w:p w14:paraId="658D5671" w14:textId="77777777" w:rsidR="00244BFC" w:rsidRDefault="00244BFC" w:rsidP="00244BFC">
      <w:r>
        <w:tab/>
        <w:t xml:space="preserve">В случае архитектуры </w:t>
      </w:r>
      <w:r w:rsidRPr="00244BFC">
        <w:rPr>
          <w:b/>
          <w:bCs/>
          <w:lang w:val="en-US"/>
        </w:rPr>
        <w:t>KAN</w:t>
      </w:r>
      <w:r w:rsidRPr="00244BFC">
        <w:rPr>
          <w:b/>
          <w:bCs/>
        </w:rPr>
        <w:t xml:space="preserve"> </w:t>
      </w:r>
      <w:r>
        <w:t>оставляем 1 слой и добавляем 2 нейрон для минимальной достаточной архитектуры. Также в целях наблюдения создадим ещё две архитектуры с большим количеством нейронов</w:t>
      </w:r>
    </w:p>
    <w:p w14:paraId="09C2D15E" w14:textId="0EA59B03" w:rsidR="00244BFC" w:rsidRPr="00244BFC" w:rsidRDefault="00244BFC" w:rsidP="00244BFC">
      <w:pPr>
        <w:rPr>
          <w:lang w:val="en-US"/>
        </w:rPr>
      </w:pPr>
      <w:r w:rsidRPr="005467DD">
        <w:t xml:space="preserve"> </w:t>
      </w:r>
      <w:r w:rsidRPr="005467DD">
        <w:t xml:space="preserve">   </w:t>
      </w:r>
      <w:r w:rsidRPr="00244BFC">
        <w:rPr>
          <w:lang w:val="en-US"/>
        </w:rPr>
        <w:t>{"width": [1, 2, 1], "grid": 15, "k": 3, "name": "KAN 2"},</w:t>
      </w:r>
    </w:p>
    <w:p w14:paraId="11E6AB50" w14:textId="77777777" w:rsidR="00244BFC" w:rsidRPr="00244BFC" w:rsidRDefault="00244BFC" w:rsidP="00244BFC">
      <w:pPr>
        <w:rPr>
          <w:lang w:val="en-US"/>
        </w:rPr>
      </w:pPr>
      <w:r w:rsidRPr="00244BFC">
        <w:rPr>
          <w:lang w:val="en-US"/>
        </w:rPr>
        <w:t xml:space="preserve">    {"width": [1, 5, 1], "grid": 15, "k": 3, "name": "KAN 5"},</w:t>
      </w:r>
    </w:p>
    <w:p w14:paraId="3F562CBE" w14:textId="02387E1D" w:rsidR="00244BFC" w:rsidRDefault="00244BFC" w:rsidP="00244BFC">
      <w:pPr>
        <w:rPr>
          <w:lang w:val="en-US"/>
        </w:rPr>
      </w:pPr>
      <w:r w:rsidRPr="00244BFC">
        <w:rPr>
          <w:lang w:val="en-US"/>
        </w:rPr>
        <w:t xml:space="preserve">    {"width": [1, 7, 1], "grid": 15, "k": 3, "name": "KAN 7"},</w:t>
      </w:r>
    </w:p>
    <w:p w14:paraId="4C4ABE9B" w14:textId="16C771F8" w:rsidR="00244BFC" w:rsidRDefault="00244BFC" w:rsidP="00244BFC">
      <w:r w:rsidRPr="005467DD">
        <w:rPr>
          <w:lang w:val="en-US"/>
        </w:rPr>
        <w:tab/>
      </w:r>
      <w:r>
        <w:t>После обучения обученные функции выглядят следующим образом:</w:t>
      </w:r>
    </w:p>
    <w:p w14:paraId="7C6BFCD9" w14:textId="4F3D8AD1" w:rsidR="00244BFC" w:rsidRDefault="00244BFC" w:rsidP="00244BFC">
      <w:pPr>
        <w:jc w:val="center"/>
      </w:pPr>
      <w:r w:rsidRPr="00244BFC">
        <w:drawing>
          <wp:inline distT="0" distB="0" distL="0" distR="0" wp14:anchorId="497ACBD0" wp14:editId="06E9B7D1">
            <wp:extent cx="2886478" cy="2333951"/>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6478" cy="2333951"/>
                    </a:xfrm>
                    <a:prstGeom prst="rect">
                      <a:avLst/>
                    </a:prstGeom>
                  </pic:spPr>
                </pic:pic>
              </a:graphicData>
            </a:graphic>
          </wp:inline>
        </w:drawing>
      </w:r>
    </w:p>
    <w:p w14:paraId="4FFF5CCA" w14:textId="4F0FC746" w:rsidR="00244BFC" w:rsidRPr="00244BFC" w:rsidRDefault="00244BFC" w:rsidP="00244BFC">
      <w:pPr>
        <w:jc w:val="center"/>
        <w:rPr>
          <w:lang w:val="en-US"/>
        </w:rPr>
      </w:pPr>
      <w:r>
        <w:t>Рис</w:t>
      </w:r>
      <w:r w:rsidRPr="00244BFC">
        <w:rPr>
          <w:lang w:val="en-US"/>
        </w:rPr>
        <w:t xml:space="preserve">. 23 </w:t>
      </w:r>
      <w:r>
        <w:t xml:space="preserve">- </w:t>
      </w:r>
      <w:r>
        <w:rPr>
          <w:rFonts w:eastAsiaTheme="minorEastAsia"/>
        </w:rPr>
        <w:t xml:space="preserve">Архитектура </w:t>
      </w:r>
      <w:r w:rsidRPr="00E008D6">
        <w:rPr>
          <w:rFonts w:eastAsiaTheme="minorEastAsia"/>
          <w:lang w:val="en-US"/>
        </w:rPr>
        <w:t xml:space="preserve">[1, </w:t>
      </w:r>
      <w:r>
        <w:rPr>
          <w:rFonts w:eastAsiaTheme="minorEastAsia"/>
        </w:rPr>
        <w:t>2</w:t>
      </w:r>
      <w:r>
        <w:rPr>
          <w:rFonts w:eastAsiaTheme="minorEastAsia"/>
          <w:lang w:val="en-US"/>
        </w:rPr>
        <w:t>,</w:t>
      </w:r>
      <w:r w:rsidRPr="00E008D6">
        <w:rPr>
          <w:rFonts w:eastAsiaTheme="minorEastAsia"/>
          <w:lang w:val="en-US"/>
        </w:rPr>
        <w:t xml:space="preserve"> 1]</w:t>
      </w:r>
      <w:r>
        <w:rPr>
          <w:rFonts w:eastAsiaTheme="minorEastAsia"/>
        </w:rPr>
        <w:t xml:space="preserve"> </w:t>
      </w:r>
      <w:r>
        <w:rPr>
          <w:rFonts w:eastAsiaTheme="minorEastAsia"/>
          <w:lang w:val="en-US"/>
        </w:rPr>
        <w:t>KAN</w:t>
      </w:r>
    </w:p>
    <w:p w14:paraId="07034F1E" w14:textId="02F0325B" w:rsidR="00244BFC" w:rsidRDefault="00244BFC" w:rsidP="00244BFC">
      <w:pPr>
        <w:jc w:val="center"/>
        <w:rPr>
          <w:lang w:val="en-US"/>
        </w:rPr>
      </w:pPr>
      <w:r w:rsidRPr="00244BFC">
        <w:rPr>
          <w:lang w:val="en-US"/>
        </w:rPr>
        <w:drawing>
          <wp:inline distT="0" distB="0" distL="0" distR="0" wp14:anchorId="6156C8B0" wp14:editId="595DEA3E">
            <wp:extent cx="2876951" cy="230537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76951" cy="2305372"/>
                    </a:xfrm>
                    <a:prstGeom prst="rect">
                      <a:avLst/>
                    </a:prstGeom>
                  </pic:spPr>
                </pic:pic>
              </a:graphicData>
            </a:graphic>
          </wp:inline>
        </w:drawing>
      </w:r>
    </w:p>
    <w:p w14:paraId="23AB3FE3" w14:textId="54EF0497" w:rsidR="00244BFC" w:rsidRDefault="00244BFC" w:rsidP="00244BFC">
      <w:pPr>
        <w:jc w:val="center"/>
        <w:rPr>
          <w:rFonts w:eastAsiaTheme="minorEastAsia"/>
          <w:lang w:val="en-US"/>
        </w:rPr>
      </w:pPr>
      <w:r>
        <w:t>Рис</w:t>
      </w:r>
      <w:r w:rsidRPr="00244BFC">
        <w:rPr>
          <w:lang w:val="en-US"/>
        </w:rPr>
        <w:t>. 2</w:t>
      </w:r>
      <w:r>
        <w:t>4</w:t>
      </w:r>
      <w:r w:rsidRPr="00244BFC">
        <w:rPr>
          <w:lang w:val="en-US"/>
        </w:rPr>
        <w:t xml:space="preserve"> </w:t>
      </w:r>
      <w:r>
        <w:t xml:space="preserve">- </w:t>
      </w:r>
      <w:r>
        <w:rPr>
          <w:rFonts w:eastAsiaTheme="minorEastAsia"/>
        </w:rPr>
        <w:t xml:space="preserve">Архитектура </w:t>
      </w:r>
      <w:r w:rsidRPr="00E008D6">
        <w:rPr>
          <w:rFonts w:eastAsiaTheme="minorEastAsia"/>
          <w:lang w:val="en-US"/>
        </w:rPr>
        <w:t xml:space="preserve">[1, </w:t>
      </w:r>
      <w:r>
        <w:rPr>
          <w:rFonts w:eastAsiaTheme="minorEastAsia"/>
        </w:rPr>
        <w:t>5</w:t>
      </w:r>
      <w:r>
        <w:rPr>
          <w:rFonts w:eastAsiaTheme="minorEastAsia"/>
          <w:lang w:val="en-US"/>
        </w:rPr>
        <w:t>,</w:t>
      </w:r>
      <w:r w:rsidRPr="00E008D6">
        <w:rPr>
          <w:rFonts w:eastAsiaTheme="minorEastAsia"/>
          <w:lang w:val="en-US"/>
        </w:rPr>
        <w:t xml:space="preserve"> 1]</w:t>
      </w:r>
      <w:r>
        <w:rPr>
          <w:rFonts w:eastAsiaTheme="minorEastAsia"/>
        </w:rPr>
        <w:t xml:space="preserve"> </w:t>
      </w:r>
      <w:r>
        <w:rPr>
          <w:rFonts w:eastAsiaTheme="minorEastAsia"/>
          <w:lang w:val="en-US"/>
        </w:rPr>
        <w:t>KAN</w:t>
      </w:r>
    </w:p>
    <w:p w14:paraId="708FFAD5" w14:textId="6E4B362D" w:rsidR="00244BFC" w:rsidRDefault="00244BFC" w:rsidP="00244BFC">
      <w:pPr>
        <w:jc w:val="center"/>
        <w:rPr>
          <w:lang w:val="en-US"/>
        </w:rPr>
      </w:pPr>
      <w:r w:rsidRPr="00244BFC">
        <w:rPr>
          <w:lang w:val="en-US"/>
        </w:rPr>
        <w:lastRenderedPageBreak/>
        <w:drawing>
          <wp:inline distT="0" distB="0" distL="0" distR="0" wp14:anchorId="1EA17D9F" wp14:editId="345CF69B">
            <wp:extent cx="2886478" cy="2314898"/>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6478" cy="2314898"/>
                    </a:xfrm>
                    <a:prstGeom prst="rect">
                      <a:avLst/>
                    </a:prstGeom>
                  </pic:spPr>
                </pic:pic>
              </a:graphicData>
            </a:graphic>
          </wp:inline>
        </w:drawing>
      </w:r>
    </w:p>
    <w:p w14:paraId="5DA3C5D2" w14:textId="11FA82B8" w:rsidR="00244BFC" w:rsidRPr="00C05D59" w:rsidRDefault="00244BFC" w:rsidP="00244BFC">
      <w:pPr>
        <w:jc w:val="center"/>
        <w:rPr>
          <w:rFonts w:eastAsiaTheme="minorEastAsia"/>
        </w:rPr>
      </w:pPr>
      <w:r>
        <w:t>Рис</w:t>
      </w:r>
      <w:r w:rsidRPr="00C05D59">
        <w:t>. 2</w:t>
      </w:r>
      <w:r>
        <w:t>5</w:t>
      </w:r>
      <w:r w:rsidRPr="00C05D59">
        <w:t xml:space="preserve"> </w:t>
      </w:r>
      <w:r>
        <w:t xml:space="preserve">- </w:t>
      </w:r>
      <w:r>
        <w:rPr>
          <w:rFonts w:eastAsiaTheme="minorEastAsia"/>
        </w:rPr>
        <w:t xml:space="preserve">Архитектура </w:t>
      </w:r>
      <w:r w:rsidRPr="00C05D59">
        <w:rPr>
          <w:rFonts w:eastAsiaTheme="minorEastAsia"/>
        </w:rPr>
        <w:t xml:space="preserve">[1, </w:t>
      </w:r>
      <w:r w:rsidR="00C05D59">
        <w:rPr>
          <w:rFonts w:eastAsiaTheme="minorEastAsia"/>
        </w:rPr>
        <w:t>7</w:t>
      </w:r>
      <w:r w:rsidRPr="00C05D59">
        <w:rPr>
          <w:rFonts w:eastAsiaTheme="minorEastAsia"/>
        </w:rPr>
        <w:t>, 1]</w:t>
      </w:r>
      <w:r>
        <w:rPr>
          <w:rFonts w:eastAsiaTheme="minorEastAsia"/>
        </w:rPr>
        <w:t xml:space="preserve"> </w:t>
      </w:r>
      <w:r>
        <w:rPr>
          <w:rFonts w:eastAsiaTheme="minorEastAsia"/>
          <w:lang w:val="en-US"/>
        </w:rPr>
        <w:t>KAN</w:t>
      </w:r>
    </w:p>
    <w:p w14:paraId="566A3D9B" w14:textId="76AC85D4" w:rsidR="00244BFC" w:rsidRDefault="00C05D59" w:rsidP="00C05D59">
      <w:pPr>
        <w:pStyle w:val="3"/>
      </w:pPr>
      <w:bookmarkStart w:id="35" w:name="_Toc200920268"/>
      <w:r>
        <w:t>Результаты сравнения: Комплексная одномерная функция</w:t>
      </w:r>
      <w:bookmarkEnd w:id="35"/>
    </w:p>
    <w:p w14:paraId="539703B6" w14:textId="325C69CF" w:rsidR="00C05D59" w:rsidRDefault="00C05D59" w:rsidP="00C05D59">
      <w:pPr>
        <w:jc w:val="center"/>
      </w:pPr>
      <w:r w:rsidRPr="00C05D59">
        <w:drawing>
          <wp:inline distT="0" distB="0" distL="0" distR="0" wp14:anchorId="79DD0787" wp14:editId="160D8C05">
            <wp:extent cx="5939790" cy="3935095"/>
            <wp:effectExtent l="0" t="0" r="381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935095"/>
                    </a:xfrm>
                    <a:prstGeom prst="rect">
                      <a:avLst/>
                    </a:prstGeom>
                  </pic:spPr>
                </pic:pic>
              </a:graphicData>
            </a:graphic>
          </wp:inline>
        </w:drawing>
      </w:r>
    </w:p>
    <w:p w14:paraId="1E53F26F" w14:textId="064ACD36" w:rsidR="00C05D59" w:rsidRDefault="00C05D59" w:rsidP="00C05D59">
      <w:pPr>
        <w:jc w:val="center"/>
      </w:pPr>
      <w:r>
        <w:t>Рис. 26 – Результаты второго эксперимента</w:t>
      </w:r>
    </w:p>
    <w:p w14:paraId="7EAF3A20" w14:textId="422FF705" w:rsidR="00C05D59" w:rsidRDefault="00C05D59" w:rsidP="00C05D59">
      <w:pPr>
        <w:rPr>
          <w:b/>
          <w:bCs/>
        </w:rPr>
      </w:pPr>
      <w:r w:rsidRPr="00C05D59">
        <w:rPr>
          <w:b/>
          <w:bCs/>
        </w:rPr>
        <w:t>Предварительные выводы</w:t>
      </w:r>
      <w:r>
        <w:rPr>
          <w:b/>
          <w:bCs/>
        </w:rPr>
        <w:t>:</w:t>
      </w:r>
    </w:p>
    <w:p w14:paraId="452448D1" w14:textId="6EA9CC31" w:rsidR="00C05D59" w:rsidRPr="000D5A7E" w:rsidRDefault="000D5A7E" w:rsidP="00C05D59">
      <w:pPr>
        <w:pStyle w:val="a3"/>
        <w:numPr>
          <w:ilvl w:val="0"/>
          <w:numId w:val="35"/>
        </w:numPr>
        <w:rPr>
          <w:b/>
          <w:bCs/>
        </w:rPr>
      </w:pPr>
      <w:r>
        <w:rPr>
          <w:lang w:val="en-US"/>
        </w:rPr>
        <w:t>KAN</w:t>
      </w:r>
      <w:r w:rsidRPr="000D5A7E">
        <w:t xml:space="preserve"> </w:t>
      </w:r>
      <w:r>
        <w:t>отлично улавливает столь тяжёлую нелинейную зависимость, имея в запасе всего два нейрона</w:t>
      </w:r>
    </w:p>
    <w:p w14:paraId="030B6F23" w14:textId="4BD56B6A" w:rsidR="000D5A7E" w:rsidRPr="000D5A7E" w:rsidRDefault="000D5A7E" w:rsidP="00C05D59">
      <w:pPr>
        <w:pStyle w:val="a3"/>
        <w:numPr>
          <w:ilvl w:val="0"/>
          <w:numId w:val="35"/>
        </w:numPr>
        <w:rPr>
          <w:b/>
          <w:bCs/>
        </w:rPr>
      </w:pPr>
      <w:r>
        <w:rPr>
          <w:lang w:val="en-US"/>
        </w:rPr>
        <w:t>KAN</w:t>
      </w:r>
      <w:r w:rsidRPr="000D5A7E">
        <w:t xml:space="preserve"> </w:t>
      </w:r>
      <w:r>
        <w:t xml:space="preserve">понадобилось для обучения в 50 раз меньше итераций </w:t>
      </w:r>
    </w:p>
    <w:p w14:paraId="4558C1F6" w14:textId="3EB8EC79" w:rsidR="000D5A7E" w:rsidRPr="000D5A7E" w:rsidRDefault="000D5A7E" w:rsidP="00C05D59">
      <w:pPr>
        <w:pStyle w:val="a3"/>
        <w:numPr>
          <w:ilvl w:val="0"/>
          <w:numId w:val="35"/>
        </w:numPr>
        <w:rPr>
          <w:b/>
          <w:bCs/>
        </w:rPr>
      </w:pPr>
      <w:r>
        <w:t xml:space="preserve">Огромная разница в количестве параметров (110 у </w:t>
      </w:r>
      <w:r>
        <w:rPr>
          <w:lang w:val="en-US"/>
        </w:rPr>
        <w:t>KAN</w:t>
      </w:r>
      <w:r>
        <w:t xml:space="preserve"> против 81000</w:t>
      </w:r>
      <w:r w:rsidRPr="000D5A7E">
        <w:t xml:space="preserve"> </w:t>
      </w:r>
      <w:r>
        <w:t xml:space="preserve">у </w:t>
      </w:r>
      <w:r>
        <w:rPr>
          <w:lang w:val="en-US"/>
        </w:rPr>
        <w:t>MLP</w:t>
      </w:r>
      <w:r w:rsidRPr="000D5A7E">
        <w:t>)</w:t>
      </w:r>
    </w:p>
    <w:p w14:paraId="1EFC6F2C" w14:textId="47002881" w:rsidR="009972F6" w:rsidRDefault="000D5A7E" w:rsidP="009972F6">
      <w:pPr>
        <w:pStyle w:val="a3"/>
        <w:numPr>
          <w:ilvl w:val="0"/>
          <w:numId w:val="35"/>
        </w:numPr>
        <w:rPr>
          <w:b/>
          <w:bCs/>
        </w:rPr>
      </w:pPr>
      <w:r>
        <w:rPr>
          <w:lang w:val="en-US"/>
        </w:rPr>
        <w:t>MLP</w:t>
      </w:r>
      <w:r w:rsidRPr="000D5A7E">
        <w:t xml:space="preserve"> </w:t>
      </w:r>
      <w:r>
        <w:t>со столь большой архитектурой как и в первом случае плохо аппроксимирует концы отрезка</w:t>
      </w:r>
    </w:p>
    <w:p w14:paraId="6C1EB0DB" w14:textId="64B37476" w:rsidR="009972F6" w:rsidRPr="003C1294" w:rsidRDefault="009972F6" w:rsidP="009972F6">
      <w:pPr>
        <w:pStyle w:val="a3"/>
        <w:numPr>
          <w:ilvl w:val="0"/>
          <w:numId w:val="35"/>
        </w:numPr>
        <w:rPr>
          <w:b/>
          <w:bCs/>
        </w:rPr>
      </w:pPr>
      <w:r>
        <w:lastRenderedPageBreak/>
        <w:t xml:space="preserve">Для обоих тестов явно заметно тяжёлая настройка гиперпараметров </w:t>
      </w:r>
      <w:r>
        <w:rPr>
          <w:lang w:val="en-US"/>
        </w:rPr>
        <w:t>KAN</w:t>
      </w:r>
      <w:r>
        <w:t>, что сказывается сильнее при долгом обучении</w:t>
      </w:r>
    </w:p>
    <w:p w14:paraId="2AE96ADE" w14:textId="57B59B77" w:rsidR="003C1294" w:rsidRDefault="003C1294" w:rsidP="003C1294">
      <w:pPr>
        <w:pStyle w:val="a3"/>
        <w:rPr>
          <w:b/>
          <w:bCs/>
        </w:rPr>
      </w:pPr>
    </w:p>
    <w:p w14:paraId="2BC95FC2" w14:textId="21689D4F" w:rsidR="003C1294" w:rsidRDefault="003C1294" w:rsidP="003C1294">
      <w:pPr>
        <w:pStyle w:val="2"/>
      </w:pPr>
      <w:bookmarkStart w:id="36" w:name="_Toc200920269"/>
      <w:r>
        <w:rPr>
          <w:lang w:val="en-US"/>
        </w:rPr>
        <w:t>Moons</w:t>
      </w:r>
      <w:r w:rsidRPr="005467DD">
        <w:t xml:space="preserve"> </w:t>
      </w:r>
      <w:r>
        <w:t>классификация</w:t>
      </w:r>
      <w:bookmarkEnd w:id="36"/>
    </w:p>
    <w:p w14:paraId="4567925A" w14:textId="539816F5" w:rsidR="003C1294" w:rsidRDefault="00852301" w:rsidP="003C1294">
      <w:r w:rsidRPr="005467DD">
        <w:tab/>
      </w:r>
      <w:r>
        <w:t>В качестве простой задачи для изучения способности модели к классификации я выбрал два классических датасета</w:t>
      </w:r>
      <w:r w:rsidRPr="00852301">
        <w:t xml:space="preserve">: </w:t>
      </w:r>
      <w:r>
        <w:rPr>
          <w:lang w:val="en-US"/>
        </w:rPr>
        <w:t>Moons</w:t>
      </w:r>
      <w:r w:rsidRPr="00852301">
        <w:t xml:space="preserve"> </w:t>
      </w:r>
      <w:r>
        <w:t xml:space="preserve">и </w:t>
      </w:r>
      <w:r>
        <w:rPr>
          <w:lang w:val="en-US"/>
        </w:rPr>
        <w:t>WineQuality</w:t>
      </w:r>
      <w:r w:rsidRPr="00852301">
        <w:t xml:space="preserve">. </w:t>
      </w:r>
    </w:p>
    <w:p w14:paraId="0CB5A613" w14:textId="53813B68" w:rsidR="00AC5007" w:rsidRPr="00AC5007" w:rsidRDefault="00AC5007" w:rsidP="003C1294">
      <w:r w:rsidRPr="005467DD">
        <w:tab/>
      </w:r>
      <w:r>
        <w:rPr>
          <w:lang w:val="en-US"/>
        </w:rPr>
        <w:t>Moons</w:t>
      </w:r>
      <w:r w:rsidRPr="00AC5007">
        <w:t xml:space="preserve"> </w:t>
      </w:r>
      <w:r>
        <w:t>представляет собой набор двумерных точек, которые делятся на два пересекающихся множества (соответственно линейно неразделимы)</w:t>
      </w:r>
    </w:p>
    <w:p w14:paraId="53C87AC4" w14:textId="201882C3" w:rsidR="00244BFC" w:rsidRDefault="00AC5007" w:rsidP="00244BFC">
      <w:pPr>
        <w:jc w:val="center"/>
      </w:pPr>
      <w:r w:rsidRPr="00AC5007">
        <w:drawing>
          <wp:inline distT="0" distB="0" distL="0" distR="0" wp14:anchorId="443F292C" wp14:editId="461B4AFC">
            <wp:extent cx="4410691" cy="3258005"/>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10691" cy="3258005"/>
                    </a:xfrm>
                    <a:prstGeom prst="rect">
                      <a:avLst/>
                    </a:prstGeom>
                  </pic:spPr>
                </pic:pic>
              </a:graphicData>
            </a:graphic>
          </wp:inline>
        </w:drawing>
      </w:r>
    </w:p>
    <w:p w14:paraId="675D24D1" w14:textId="1037DB0B" w:rsidR="00AC5007" w:rsidRPr="005467DD" w:rsidRDefault="00AC5007" w:rsidP="00244BFC">
      <w:pPr>
        <w:jc w:val="center"/>
      </w:pPr>
      <w:r>
        <w:t xml:space="preserve">Рис. 27 – </w:t>
      </w:r>
      <w:r>
        <w:rPr>
          <w:lang w:val="en-US"/>
        </w:rPr>
        <w:t>Moons</w:t>
      </w:r>
    </w:p>
    <w:p w14:paraId="42D056D5" w14:textId="7FAEA527" w:rsidR="00AC5007" w:rsidRDefault="00AC5007" w:rsidP="00AC5007">
      <w:r w:rsidRPr="005467DD">
        <w:tab/>
      </w:r>
      <w:r>
        <w:t>Обе архитектуры должны хорошо справиться с задачей</w:t>
      </w:r>
      <w:r w:rsidR="00D53A8A" w:rsidRPr="00D53A8A">
        <w:t xml:space="preserve">, </w:t>
      </w:r>
      <w:r w:rsidR="00D53A8A">
        <w:t>однако полностью разделить классы не получится, поэтому будет интересно посмотреть, как обе сети справятся с задачей.</w:t>
      </w:r>
    </w:p>
    <w:p w14:paraId="48490047" w14:textId="448FB55F" w:rsidR="00D53A8A" w:rsidRPr="005467DD" w:rsidRDefault="00D53A8A" w:rsidP="00D53A8A">
      <w:pPr>
        <w:pStyle w:val="3"/>
      </w:pPr>
      <w:bookmarkStart w:id="37" w:name="_Toc200920270"/>
      <w:r>
        <w:rPr>
          <w:lang w:val="en-US"/>
        </w:rPr>
        <w:t>KAN</w:t>
      </w:r>
      <w:bookmarkEnd w:id="37"/>
    </w:p>
    <w:p w14:paraId="582DCEBC" w14:textId="37D323B7" w:rsidR="00D53A8A" w:rsidRDefault="00D53A8A" w:rsidP="00D53A8A">
      <w:r>
        <w:tab/>
        <w:t xml:space="preserve">Для </w:t>
      </w:r>
      <w:r>
        <w:rPr>
          <w:lang w:val="en-US"/>
        </w:rPr>
        <w:t>KAN</w:t>
      </w:r>
      <w:r w:rsidRPr="00D53A8A">
        <w:t xml:space="preserve"> </w:t>
      </w:r>
      <w:r>
        <w:t>подходящей архитектурой станет однослойная сеть с одним скрытым слоем с двумя нейронами, соответственно два входа (двумерное пространство) и один выход</w:t>
      </w:r>
    </w:p>
    <w:p w14:paraId="3A0DF1EE" w14:textId="144B4DC7" w:rsidR="00D53A8A" w:rsidRDefault="00D53A8A" w:rsidP="00D53A8A">
      <w:pPr>
        <w:rPr>
          <w:lang w:val="en-US"/>
        </w:rPr>
      </w:pPr>
      <w:r w:rsidRPr="005467DD">
        <w:tab/>
      </w:r>
      <w:r w:rsidRPr="00D53A8A">
        <w:rPr>
          <w:lang w:val="en-US"/>
        </w:rPr>
        <w:t>model = KAN(width=[2,2,1], grid=3, k=3)</w:t>
      </w:r>
    </w:p>
    <w:p w14:paraId="6E03F800" w14:textId="45EC0FDC" w:rsidR="00D53A8A" w:rsidRDefault="00D53A8A" w:rsidP="00D53A8A">
      <w:r>
        <w:t>Модель показала следующую точность по метрикам</w:t>
      </w:r>
      <w:r>
        <w:br/>
      </w:r>
      <w:r w:rsidRPr="00D53A8A">
        <w:t>0.9</w:t>
      </w:r>
      <w:r w:rsidR="00685F2C">
        <w:t>67</w:t>
      </w:r>
      <w:r w:rsidRPr="00D53A8A">
        <w:t>4285650253296</w:t>
      </w:r>
      <w:r>
        <w:t xml:space="preserve"> – На тренировочной выборке</w:t>
      </w:r>
    </w:p>
    <w:p w14:paraId="655BF823" w14:textId="0392E0ED" w:rsidR="00D53A8A" w:rsidRDefault="00D53A8A" w:rsidP="00D53A8A">
      <w:r w:rsidRPr="00D53A8A">
        <w:t>0.9</w:t>
      </w:r>
      <w:r w:rsidR="00685F2C">
        <w:t>69</w:t>
      </w:r>
      <w:r w:rsidRPr="00D53A8A">
        <w:t>3333506584167</w:t>
      </w:r>
      <w:r>
        <w:t xml:space="preserve"> – На тестовой выборке</w:t>
      </w:r>
    </w:p>
    <w:p w14:paraId="431CAD55" w14:textId="1972CB06" w:rsidR="00E43728" w:rsidRDefault="00E43728" w:rsidP="00D53A8A">
      <w:r w:rsidRPr="005467DD">
        <w:tab/>
      </w:r>
      <w:r w:rsidRPr="00E43728">
        <w:rPr>
          <w:b/>
          <w:bCs/>
        </w:rPr>
        <w:t>Интерпретируемость</w:t>
      </w:r>
      <w:r>
        <w:t xml:space="preserve"> модели начинает сказываться, но об этом позже, так как это именно библиотечная фича, которая стоит отдельного обсуждения.</w:t>
      </w:r>
    </w:p>
    <w:p w14:paraId="010CED61" w14:textId="4CD85C77" w:rsidR="001C7EE0" w:rsidRPr="00B602C8" w:rsidRDefault="00E43728" w:rsidP="00D53A8A">
      <w:r>
        <w:lastRenderedPageBreak/>
        <w:t>В данном параграфе обсудим лишь интерпретируемость лишь для нашей задачи. Удалось вывести символическую формулу</w:t>
      </w:r>
      <w:r w:rsidR="00B602C8">
        <w:t>,</w:t>
      </w:r>
      <w:r>
        <w:t xml:space="preserve"> </w:t>
      </w:r>
      <w:r w:rsidR="001C7EE0">
        <w:t>и она выглядит следующим образом</w:t>
      </w:r>
      <w:r w:rsidR="001C7EE0" w:rsidRPr="00B602C8">
        <w:t>:</w:t>
      </w:r>
    </w:p>
    <w:p w14:paraId="4437A2F8" w14:textId="2ABE866C" w:rsidR="00E43728" w:rsidRDefault="001C7EE0" w:rsidP="00D53A8A">
      <m:oMathPara>
        <m:oMath>
          <m:r>
            <w:rPr>
              <w:rFonts w:ascii="Cambria Math" w:hAnsi="Cambria Math"/>
            </w:rPr>
            <m:t>0.51</m:t>
          </m:r>
          <m:func>
            <m:funcPr>
              <m:ctrlPr>
                <w:rPr>
                  <w:rFonts w:ascii="Cambria Math" w:hAnsi="Cambria Math"/>
                </w:rPr>
              </m:ctrlPr>
            </m:funcPr>
            <m:fName>
              <m:r>
                <m:rPr>
                  <m:sty m:val="p"/>
                </m:rPr>
                <w:rPr>
                  <w:rFonts w:ascii="Cambria Math" w:hAnsi="Cambria Math"/>
                  <w:lang w:val="en-US"/>
                </w:rPr>
                <m:t>tanh</m:t>
              </m:r>
            </m:fName>
            <m:e>
              <m:d>
                <m:dPr>
                  <m:ctrlPr>
                    <w:rPr>
                      <w:rFonts w:ascii="Cambria Math" w:hAnsi="Cambria Math"/>
                      <w:i/>
                    </w:rPr>
                  </m:ctrlPr>
                </m:dPr>
                <m:e>
                  <m:r>
                    <w:rPr>
                      <w:rFonts w:ascii="Cambria Math" w:hAnsi="Cambria Math"/>
                    </w:rPr>
                    <m:t>64.23</m:t>
                  </m:r>
                  <m:func>
                    <m:funcPr>
                      <m:ctrlPr>
                        <w:rPr>
                          <w:rFonts w:ascii="Cambria Math" w:hAnsi="Cambria Math"/>
                        </w:rPr>
                      </m:ctrlPr>
                    </m:funcPr>
                    <m:fName>
                      <m:r>
                        <m:rPr>
                          <m:sty m:val="p"/>
                        </m:rPr>
                        <w:rPr>
                          <w:rFonts w:ascii="Cambria Math" w:hAnsi="Cambria Math"/>
                          <w:lang w:val="en-US"/>
                        </w:rPr>
                        <m:t>sin</m:t>
                      </m:r>
                    </m:fName>
                    <m:e>
                      <m:d>
                        <m:dPr>
                          <m:ctrlPr>
                            <w:rPr>
                              <w:rFonts w:ascii="Cambria Math" w:hAnsi="Cambria Math"/>
                              <w:i/>
                            </w:rPr>
                          </m:ctrlPr>
                        </m:dPr>
                        <m:e>
                          <m:r>
                            <w:rPr>
                              <w:rFonts w:ascii="Cambria Math" w:hAnsi="Cambria Math"/>
                            </w:rPr>
                            <m:t>0.17</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-7.57</m:t>
                          </m:r>
                        </m:e>
                      </m:d>
                    </m:e>
                  </m:func>
                  <m:r>
                    <w:rPr>
                      <w:rFonts w:ascii="Cambria Math" w:hAnsi="Cambria Math"/>
                    </w:rPr>
                    <m:t>+60.61-5.68</m:t>
                  </m:r>
                  <m:sSup>
                    <m:sSupPr>
                      <m:ctrlPr>
                        <w:rPr>
                          <w:rFonts w:ascii="Cambria Math" w:hAnsi="Cambria Math"/>
                          <w:i/>
                        </w:rPr>
                      </m:ctrlPr>
                    </m:sSupPr>
                    <m:e>
                      <m:r>
                        <w:rPr>
                          <w:rFonts w:ascii="Cambria Math" w:hAnsi="Cambria Math"/>
                        </w:rPr>
                        <m:t>e</m:t>
                      </m:r>
                    </m:e>
                    <m:sup>
                      <m:r>
                        <w:rPr>
                          <w:rFonts w:ascii="Cambria Math" w:hAnsi="Cambria Math"/>
                        </w:rPr>
                        <m:t>-1.43(0.53</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2</m:t>
                          </m:r>
                        </m:sup>
                      </m:sSup>
                    </m:sup>
                  </m:sSup>
                  <m:ctrlPr>
                    <w:rPr>
                      <w:rFonts w:ascii="Cambria Math" w:eastAsiaTheme="minorEastAsia" w:hAnsi="Cambria Math"/>
                      <w:i/>
                    </w:rPr>
                  </m:ctrlPr>
                </m:e>
              </m:d>
            </m:e>
          </m:func>
          <m:r>
            <w:rPr>
              <w:rFonts w:ascii="Cambria Math" w:eastAsiaTheme="minorEastAsia" w:hAnsi="Cambria Math"/>
            </w:rPr>
            <m:t>+0.49+1.05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-27.84(0.31</m:t>
              </m:r>
              <m:func>
                <m:funcPr>
                  <m:ctrlPr>
                    <w:rPr>
                      <w:rFonts w:ascii="Cambria Math" w:eastAsiaTheme="minorEastAsia" w:hAnsi="Cambria Math"/>
                    </w:rPr>
                  </m:ctrlPr>
                </m:funcPr>
                <m:fName>
                  <m:r>
                    <m:rPr>
                      <m:sty m:val="p"/>
                    </m:rPr>
                    <w:rPr>
                      <w:rFonts w:ascii="Cambria Math" w:eastAsiaTheme="minorEastAsia" w:hAnsi="Cambria Math"/>
                      <w:lang w:val="en-US"/>
                    </w:rPr>
                    <m:t>sin</m:t>
                  </m:r>
                </m:fName>
                <m:e>
                  <m:d>
                    <m:dPr>
                      <m:ctrlPr>
                        <w:rPr>
                          <w:rFonts w:ascii="Cambria Math" w:eastAsiaTheme="minorEastAsia" w:hAnsi="Cambria Math"/>
                          <w:i/>
                        </w:rPr>
                      </m:ctrlPr>
                    </m:dPr>
                    <m:e>
                      <m:r>
                        <w:rPr>
                          <w:rFonts w:ascii="Cambria Math" w:eastAsiaTheme="minorEastAsia" w:hAnsi="Cambria Math"/>
                        </w:rPr>
                        <m:t>1.92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+7.73</m:t>
                      </m:r>
                    </m:e>
                  </m:d>
                </m:e>
              </m:func>
              <m:r>
                <w:rPr>
                  <w:rFonts w:ascii="Cambria Math" w:eastAsiaTheme="minorEastAsia" w:hAnsi="Cambria Math"/>
                </w:rPr>
                <m:t>-1+0.75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-0.61(-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-0.18</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up>
              </m:s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up>
          </m:sSup>
          <m:r>
            <w:br/>
          </m:r>
        </m:oMath>
      </m:oMathPara>
      <w:r w:rsidR="006A3F04">
        <w:tab/>
      </w:r>
      <w:r>
        <w:t>Точность данной формулы можно проверить независимо от самой модели, хотя, в теории, конечно, вывод данной формулы не должен отличаться от самой модели (Только с погрешностью на округление)</w:t>
      </w:r>
    </w:p>
    <w:p w14:paraId="1CDFACB9" w14:textId="34FD48EC" w:rsidR="006A3F04" w:rsidRDefault="006A3F04" w:rsidP="00D53A8A">
      <w:r>
        <w:t>Точность на тестовой выборке = 0.9844</w:t>
      </w:r>
    </w:p>
    <w:p w14:paraId="66183851" w14:textId="5EED0BA9" w:rsidR="006A3F04" w:rsidRPr="00B602C8" w:rsidRDefault="006A3F04" w:rsidP="006A3F04">
      <w:pPr>
        <w:pStyle w:val="3"/>
      </w:pPr>
      <w:bookmarkStart w:id="38" w:name="_Toc200920271"/>
      <w:r>
        <w:rPr>
          <w:lang w:val="en-US"/>
        </w:rPr>
        <w:t>MLP</w:t>
      </w:r>
      <w:bookmarkEnd w:id="38"/>
    </w:p>
    <w:p w14:paraId="46E54230" w14:textId="74605784" w:rsidR="006A3F04" w:rsidRPr="00685F2C" w:rsidRDefault="00B602C8" w:rsidP="00B602C8">
      <w:pPr>
        <w:jc w:val="left"/>
      </w:pPr>
      <w:r>
        <w:tab/>
        <w:t xml:space="preserve">Для </w:t>
      </w:r>
      <w:r>
        <w:rPr>
          <w:lang w:val="en-US"/>
        </w:rPr>
        <w:t>MLP</w:t>
      </w:r>
      <w:r w:rsidRPr="00B602C8">
        <w:t xml:space="preserve">, </w:t>
      </w:r>
      <w:r>
        <w:t>в отличие от восстановления зависимостей не понадобится огромных архитектур и 3000 эпох. Обучать</w:t>
      </w:r>
      <w:r w:rsidRPr="00685F2C">
        <w:t xml:space="preserve"> </w:t>
      </w:r>
      <w:r>
        <w:t>будем</w:t>
      </w:r>
      <w:r w:rsidRPr="00685F2C">
        <w:t xml:space="preserve"> </w:t>
      </w:r>
      <w:r>
        <w:t>модель</w:t>
      </w:r>
      <w:r w:rsidRPr="00685F2C">
        <w:t xml:space="preserve"> </w:t>
      </w:r>
      <w:r>
        <w:t>следующего</w:t>
      </w:r>
      <w:r w:rsidRPr="00685F2C">
        <w:t xml:space="preserve"> </w:t>
      </w:r>
      <w:r>
        <w:t>вида</w:t>
      </w:r>
      <w:r w:rsidR="00685F2C" w:rsidRPr="00685F2C">
        <w:t xml:space="preserve"> </w:t>
      </w:r>
      <w:r w:rsidR="00685F2C">
        <w:t>на</w:t>
      </w:r>
      <w:r w:rsidR="00685F2C" w:rsidRPr="00685F2C">
        <w:t xml:space="preserve"> 300 </w:t>
      </w:r>
      <w:r w:rsidR="00685F2C">
        <w:t>эпохах</w:t>
      </w:r>
      <w:r w:rsidR="00685F2C" w:rsidRPr="00685F2C">
        <w:t xml:space="preserve">, </w:t>
      </w:r>
      <w:r w:rsidR="00685F2C">
        <w:t>с</w:t>
      </w:r>
      <w:r w:rsidR="00685F2C" w:rsidRPr="00685F2C">
        <w:t xml:space="preserve"> </w:t>
      </w:r>
      <w:r w:rsidR="00685F2C">
        <w:t>обучающим</w:t>
      </w:r>
      <w:r w:rsidR="00685F2C" w:rsidRPr="00685F2C">
        <w:t xml:space="preserve"> </w:t>
      </w:r>
      <w:r w:rsidR="00685F2C">
        <w:t>шагом = 0.0002</w:t>
      </w:r>
      <w:r w:rsidRPr="00685F2C">
        <w:br/>
      </w:r>
      <w:r w:rsidR="00685F2C" w:rsidRPr="00685F2C">
        <w:tab/>
      </w:r>
      <w:r w:rsidRPr="00B602C8">
        <w:rPr>
          <w:lang w:val="en-US"/>
        </w:rPr>
        <w:t>model</w:t>
      </w:r>
      <w:r w:rsidRPr="00685F2C">
        <w:t xml:space="preserve"> = </w:t>
      </w:r>
      <w:r w:rsidRPr="00B602C8">
        <w:rPr>
          <w:lang w:val="en-US"/>
        </w:rPr>
        <w:t>Sequential</w:t>
      </w:r>
      <w:r w:rsidRPr="00685F2C">
        <w:t xml:space="preserve">([ </w:t>
      </w:r>
      <w:r w:rsidRPr="00685F2C">
        <w:br/>
      </w:r>
      <w:r w:rsidR="00685F2C" w:rsidRPr="00685F2C">
        <w:tab/>
      </w:r>
      <w:r w:rsidRPr="00B602C8">
        <w:rPr>
          <w:lang w:val="en-US"/>
        </w:rPr>
        <w:t>Dense</w:t>
      </w:r>
      <w:r w:rsidRPr="00685F2C">
        <w:t xml:space="preserve">(8, </w:t>
      </w:r>
      <w:r w:rsidRPr="00B602C8">
        <w:rPr>
          <w:lang w:val="en-US"/>
        </w:rPr>
        <w:t>activation</w:t>
      </w:r>
      <w:r w:rsidRPr="00685F2C">
        <w:t>='</w:t>
      </w:r>
      <w:r w:rsidRPr="00B602C8">
        <w:rPr>
          <w:lang w:val="en-US"/>
        </w:rPr>
        <w:t>relu</w:t>
      </w:r>
      <w:r w:rsidRPr="00685F2C">
        <w:t xml:space="preserve">', </w:t>
      </w:r>
      <w:r w:rsidRPr="00B602C8">
        <w:rPr>
          <w:lang w:val="en-US"/>
        </w:rPr>
        <w:t>input</w:t>
      </w:r>
      <w:r w:rsidRPr="00685F2C">
        <w:t>_</w:t>
      </w:r>
      <w:r w:rsidRPr="00B602C8">
        <w:rPr>
          <w:lang w:val="en-US"/>
        </w:rPr>
        <w:t>shape</w:t>
      </w:r>
      <w:r w:rsidRPr="00685F2C">
        <w:t xml:space="preserve">=(2,)), </w:t>
      </w:r>
      <w:r w:rsidRPr="00685F2C">
        <w:br/>
      </w:r>
      <w:r w:rsidR="00685F2C" w:rsidRPr="00685F2C">
        <w:tab/>
      </w:r>
      <w:r w:rsidRPr="00B602C8">
        <w:rPr>
          <w:lang w:val="en-US"/>
        </w:rPr>
        <w:t>Dense</w:t>
      </w:r>
      <w:r w:rsidRPr="00685F2C">
        <w:t xml:space="preserve">(4, </w:t>
      </w:r>
      <w:r w:rsidRPr="00B602C8">
        <w:rPr>
          <w:lang w:val="en-US"/>
        </w:rPr>
        <w:t>activation</w:t>
      </w:r>
      <w:r w:rsidRPr="00685F2C">
        <w:t>='</w:t>
      </w:r>
      <w:r w:rsidRPr="00B602C8">
        <w:rPr>
          <w:lang w:val="en-US"/>
        </w:rPr>
        <w:t>relu</w:t>
      </w:r>
      <w:r w:rsidRPr="00685F2C">
        <w:t xml:space="preserve">'), </w:t>
      </w:r>
      <w:r w:rsidRPr="00685F2C">
        <w:br/>
      </w:r>
      <w:r w:rsidR="00685F2C" w:rsidRPr="00685F2C">
        <w:tab/>
      </w:r>
      <w:r w:rsidRPr="00B602C8">
        <w:rPr>
          <w:lang w:val="en-US"/>
        </w:rPr>
        <w:t>Dense</w:t>
      </w:r>
      <w:r w:rsidRPr="00685F2C">
        <w:t xml:space="preserve">(1, </w:t>
      </w:r>
      <w:r w:rsidRPr="00B602C8">
        <w:rPr>
          <w:lang w:val="en-US"/>
        </w:rPr>
        <w:t>activation</w:t>
      </w:r>
      <w:r w:rsidRPr="00685F2C">
        <w:t>='</w:t>
      </w:r>
      <w:r w:rsidRPr="00B602C8">
        <w:rPr>
          <w:lang w:val="en-US"/>
        </w:rPr>
        <w:t>sigmoid</w:t>
      </w:r>
      <w:r w:rsidRPr="00685F2C">
        <w:t>') ])</w:t>
      </w:r>
    </w:p>
    <w:p w14:paraId="3B2AA71F" w14:textId="383B607F" w:rsidR="00BD4F52" w:rsidRDefault="00685F2C" w:rsidP="00685F2C">
      <w:pPr>
        <w:jc w:val="left"/>
      </w:pPr>
      <w:r>
        <w:t xml:space="preserve">Точность модели = </w:t>
      </w:r>
      <w:r w:rsidRPr="00685F2C">
        <w:t>0.9679999947547913</w:t>
      </w:r>
    </w:p>
    <w:p w14:paraId="58F1B6E3" w14:textId="5DCB51F1" w:rsidR="00685F2C" w:rsidRDefault="00685F2C" w:rsidP="00685F2C">
      <w:pPr>
        <w:pStyle w:val="3"/>
      </w:pPr>
      <w:bookmarkStart w:id="39" w:name="_Toc200920272"/>
      <w:r>
        <w:t>Результаты сравнения</w:t>
      </w:r>
      <w:r>
        <w:rPr>
          <w:lang w:val="en-US"/>
        </w:rPr>
        <w:t xml:space="preserve">: </w:t>
      </w:r>
      <w:r>
        <w:t>Классификация</w:t>
      </w:r>
      <w:bookmarkEnd w:id="39"/>
    </w:p>
    <w:p w14:paraId="5C136344" w14:textId="025A4545" w:rsidR="00685F2C" w:rsidRDefault="00685F2C" w:rsidP="00685F2C">
      <w:pPr>
        <w:pStyle w:val="a3"/>
        <w:numPr>
          <w:ilvl w:val="0"/>
          <w:numId w:val="36"/>
        </w:numPr>
      </w:pPr>
      <w:r>
        <w:t>Модели получили одинаковые показатели метрик (</w:t>
      </w:r>
      <w:r>
        <w:rPr>
          <w:lang w:val="en-US"/>
        </w:rPr>
        <w:t>KAN</w:t>
      </w:r>
      <w:r w:rsidRPr="00685F2C">
        <w:t xml:space="preserve"> </w:t>
      </w:r>
      <w:r>
        <w:t>чуть точнее)</w:t>
      </w:r>
    </w:p>
    <w:p w14:paraId="5C2022BC" w14:textId="35476BA9" w:rsidR="00685F2C" w:rsidRDefault="00685F2C" w:rsidP="00685F2C">
      <w:pPr>
        <w:pStyle w:val="a3"/>
        <w:numPr>
          <w:ilvl w:val="0"/>
          <w:numId w:val="36"/>
        </w:numPr>
      </w:pPr>
      <w:r>
        <w:rPr>
          <w:lang w:val="en-US"/>
        </w:rPr>
        <w:t xml:space="preserve">KAN </w:t>
      </w:r>
      <w:r>
        <w:t>дольше обучалась</w:t>
      </w:r>
    </w:p>
    <w:p w14:paraId="0FFA0B90" w14:textId="4499C254" w:rsidR="00685F2C" w:rsidRDefault="00685F2C" w:rsidP="00685F2C">
      <w:pPr>
        <w:pStyle w:val="a3"/>
        <w:numPr>
          <w:ilvl w:val="0"/>
          <w:numId w:val="36"/>
        </w:numPr>
      </w:pPr>
      <w:r>
        <w:t>Удалось получить символическую формулу для разделения классов</w:t>
      </w:r>
    </w:p>
    <w:p w14:paraId="59C0E6FB" w14:textId="74DA2187" w:rsidR="00685F2C" w:rsidRPr="005467DD" w:rsidRDefault="004D687E" w:rsidP="004D687E">
      <w:pPr>
        <w:pStyle w:val="2"/>
      </w:pPr>
      <w:bookmarkStart w:id="40" w:name="_Toc200920273"/>
      <w:r>
        <w:rPr>
          <w:lang w:val="en-US"/>
        </w:rPr>
        <w:t>MNIST</w:t>
      </w:r>
      <w:bookmarkEnd w:id="40"/>
    </w:p>
    <w:p w14:paraId="6F451F84" w14:textId="7B9D780D" w:rsidR="004D687E" w:rsidRDefault="004D687E" w:rsidP="004D687E">
      <w:r>
        <w:tab/>
        <w:t xml:space="preserve">В качестве более приближённой к реальности задачи я решил выбрать задачу </w:t>
      </w:r>
      <w:r>
        <w:rPr>
          <w:lang w:val="en-US"/>
        </w:rPr>
        <w:t>MNIST</w:t>
      </w:r>
      <w:r>
        <w:t>, потому что это – по сути, классическая задача в машинном обучении и является многоклассовой классификацией, примеров которой выше не было</w:t>
      </w:r>
    </w:p>
    <w:p w14:paraId="631384EE" w14:textId="37F340D7" w:rsidR="00377EE9" w:rsidRDefault="00377EE9" w:rsidP="00377EE9">
      <w:pPr>
        <w:pStyle w:val="3"/>
      </w:pPr>
      <w:bookmarkStart w:id="41" w:name="_Toc200920274"/>
      <w:r>
        <w:t>Формулировка задачи</w:t>
      </w:r>
      <w:bookmarkEnd w:id="41"/>
    </w:p>
    <w:p w14:paraId="0A0B47AF" w14:textId="538DFB1D" w:rsidR="00377EE9" w:rsidRDefault="00377EE9" w:rsidP="00377EE9">
      <w:r>
        <w:tab/>
        <w:t>На вход нам подаются изображения с написанными от руки ч</w:t>
      </w:r>
      <w:r w:rsidR="0039112C">
        <w:t>и</w:t>
      </w:r>
      <w:r>
        <w:t>слами следующего формата</w:t>
      </w:r>
    </w:p>
    <w:p w14:paraId="10BFB063" w14:textId="77777777" w:rsidR="0039112C" w:rsidRDefault="0039112C" w:rsidP="0039112C">
      <w:pPr>
        <w:jc w:val="center"/>
      </w:pPr>
    </w:p>
    <w:p w14:paraId="2F25B3F7" w14:textId="37B75EE1" w:rsidR="0039112C" w:rsidRDefault="0039112C" w:rsidP="0039112C">
      <w:pPr>
        <w:jc w:val="center"/>
      </w:pPr>
      <w:r w:rsidRPr="0039112C">
        <w:lastRenderedPageBreak/>
        <w:drawing>
          <wp:inline distT="0" distB="0" distL="0" distR="0" wp14:anchorId="41ECFF3E" wp14:editId="4B0AF42D">
            <wp:extent cx="5939790" cy="1049655"/>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1049655"/>
                    </a:xfrm>
                    <a:prstGeom prst="rect">
                      <a:avLst/>
                    </a:prstGeom>
                  </pic:spPr>
                </pic:pic>
              </a:graphicData>
            </a:graphic>
          </wp:inline>
        </w:drawing>
      </w:r>
    </w:p>
    <w:p w14:paraId="694BBA6A" w14:textId="0619D370" w:rsidR="0039112C" w:rsidRPr="005467DD" w:rsidRDefault="0039112C" w:rsidP="0039112C">
      <w:pPr>
        <w:jc w:val="center"/>
      </w:pPr>
      <w:r>
        <w:t xml:space="preserve">Рис. 28 – Датасет </w:t>
      </w:r>
      <w:r>
        <w:rPr>
          <w:lang w:val="en-US"/>
        </w:rPr>
        <w:t>MNIST</w:t>
      </w:r>
    </w:p>
    <w:p w14:paraId="27D12E67" w14:textId="4F0A39AA" w:rsidR="0039112C" w:rsidRPr="0039112C" w:rsidRDefault="0039112C" w:rsidP="0039112C">
      <w:r w:rsidRPr="005467DD">
        <w:tab/>
      </w:r>
      <w:r>
        <w:t>Надо обучить модель, которая для любого входа будет возвращать метку класса (число) на полученном изображении</w:t>
      </w:r>
    </w:p>
    <w:p w14:paraId="4750EEC1" w14:textId="77777777" w:rsidR="00377EE9" w:rsidRPr="00377EE9" w:rsidRDefault="00377EE9" w:rsidP="00377EE9"/>
    <w:p w14:paraId="7B4BD078" w14:textId="0F4E39E8" w:rsidR="00D64C0E" w:rsidRPr="00D64C0E" w:rsidRDefault="004D687E" w:rsidP="004D687E">
      <w:r>
        <w:tab/>
        <w:t xml:space="preserve">Также я решил для задачи </w:t>
      </w:r>
      <w:r>
        <w:rPr>
          <w:lang w:val="en-US"/>
        </w:rPr>
        <w:t>MNIST</w:t>
      </w:r>
      <w:r w:rsidRPr="004D687E">
        <w:t xml:space="preserve"> </w:t>
      </w:r>
      <w:r>
        <w:t xml:space="preserve">реализовать собственный алгоритм, который будет дублировать математическую модель оригинальной нейронной сети, то есть в качестве библиотек я импортирую только библиотеки </w:t>
      </w:r>
      <w:r w:rsidRPr="004D687E">
        <w:rPr>
          <w:b/>
          <w:bCs/>
          <w:lang w:val="en-US"/>
        </w:rPr>
        <w:t>numpy</w:t>
      </w:r>
      <w:r w:rsidRPr="004D687E">
        <w:rPr>
          <w:b/>
          <w:bCs/>
        </w:rPr>
        <w:t xml:space="preserve"> </w:t>
      </w:r>
      <w:r w:rsidRPr="004D687E">
        <w:t>(</w:t>
      </w:r>
      <w:r>
        <w:t xml:space="preserve">Библиотека для работы с числовыми данными и многомерными массивами), </w:t>
      </w:r>
      <w:r w:rsidRPr="004D687E">
        <w:rPr>
          <w:b/>
          <w:bCs/>
          <w:lang w:val="en-US"/>
        </w:rPr>
        <w:t>pandas</w:t>
      </w:r>
      <w:r w:rsidRPr="004D687E">
        <w:rPr>
          <w:b/>
          <w:bCs/>
        </w:rPr>
        <w:t xml:space="preserve"> </w:t>
      </w:r>
      <w:r w:rsidRPr="004D687E">
        <w:t>(</w:t>
      </w:r>
      <w:r>
        <w:t xml:space="preserve">Библиотека для работы с табличными и временными данными), </w:t>
      </w:r>
      <w:r w:rsidRPr="004D687E">
        <w:rPr>
          <w:b/>
          <w:bCs/>
          <w:lang w:val="en-US"/>
        </w:rPr>
        <w:t>matplotlib</w:t>
      </w:r>
      <w:r w:rsidRPr="004D687E">
        <w:rPr>
          <w:b/>
          <w:bCs/>
        </w:rPr>
        <w:t xml:space="preserve"> </w:t>
      </w:r>
      <w:r>
        <w:t xml:space="preserve">(Библиотека для визуализации в </w:t>
      </w:r>
      <w:r>
        <w:rPr>
          <w:lang w:val="en-US"/>
        </w:rPr>
        <w:t>python</w:t>
      </w:r>
      <w:r w:rsidRPr="004D687E">
        <w:t>)</w:t>
      </w:r>
      <w:r w:rsidR="009B0B1E">
        <w:t>, но отсюда рождается небольшая проблема</w:t>
      </w:r>
    </w:p>
    <w:p w14:paraId="07EE8F95" w14:textId="1AE877AB" w:rsidR="009B0B1E" w:rsidRPr="005467DD" w:rsidRDefault="009B0B1E" w:rsidP="009B0B1E">
      <w:pPr>
        <w:pStyle w:val="3"/>
      </w:pPr>
      <w:bookmarkStart w:id="42" w:name="_Toc200920275"/>
      <w:r>
        <w:t xml:space="preserve">Проблема реализации архитектуры </w:t>
      </w:r>
      <w:r>
        <w:rPr>
          <w:lang w:val="en-US"/>
        </w:rPr>
        <w:t>KAN</w:t>
      </w:r>
      <w:bookmarkEnd w:id="42"/>
    </w:p>
    <w:p w14:paraId="6343AC44" w14:textId="09B1B88C" w:rsidR="009B0B1E" w:rsidRPr="00116B55" w:rsidRDefault="009B0B1E" w:rsidP="009B0B1E">
      <w:pPr>
        <w:rPr>
          <w:rFonts w:eastAsiaTheme="minorEastAsia"/>
        </w:rPr>
      </w:pPr>
      <w:r w:rsidRPr="005467DD">
        <w:tab/>
      </w:r>
      <w:r>
        <w:t xml:space="preserve">При реализации </w:t>
      </w:r>
      <w:r>
        <w:rPr>
          <w:lang w:val="en-US"/>
        </w:rPr>
        <w:t>MLP</w:t>
      </w:r>
      <w:r w:rsidRPr="009B0B1E">
        <w:t xml:space="preserve"> </w:t>
      </w:r>
      <w:r>
        <w:t xml:space="preserve">ввиду фиксированных функций активации можно явно указать. </w:t>
      </w:r>
      <w:r w:rsidRPr="009B0B1E">
        <w:t xml:space="preserve">Для всех компонентов (умножение, сложение, стандартные </w:t>
      </w:r>
      <m:oMath>
        <m:r>
          <w:rPr>
            <w:rFonts w:ascii="Cambria Math" w:hAnsi="Cambria Math" w:cs="Cambria Math"/>
          </w:rPr>
          <m:t>σ</m:t>
        </m:r>
      </m:oMath>
      <w:r w:rsidRPr="009B0B1E">
        <w:t>) уже известны аналитические формулы для производных. Все они заранее прописаны в библиотеке (PyTorch, TensorFlow).</w:t>
      </w:r>
      <w:r w:rsidR="00116B55">
        <w:t xml:space="preserve"> Соответственно можно те же аналитические градиенты прописать явно.</w:t>
      </w:r>
      <w:r w:rsidRPr="009B0B1E">
        <w:t xml:space="preserve"> Важно: Функция активации в MLP фиксированная. Её не нужно обучать. Ты обучаешь только веса W и смещения b, а градиенты по ним легко вычисляются.</w:t>
      </w:r>
    </w:p>
    <w:p w14:paraId="50BEDE96" w14:textId="1ACFB52A" w:rsidR="004D687E" w:rsidRDefault="00116B55" w:rsidP="004D687E">
      <w:pPr>
        <w:rPr>
          <w:rFonts w:eastAsiaTheme="minorEastAsia"/>
        </w:rPr>
      </w:pPr>
      <w:r>
        <w:tab/>
      </w:r>
      <w:r w:rsidRPr="00116B55">
        <w:t>В KAN обуча</w:t>
      </w:r>
      <w:r w:rsidR="00253842">
        <w:t>ются</w:t>
      </w:r>
      <w:r w:rsidRPr="00116B55">
        <w:t xml:space="preserve"> параметры одномерных функций (обычно сплайны, piecewise linear, radial basis functions</w:t>
      </w:r>
      <w:r w:rsidR="00253842">
        <w:t xml:space="preserve"> и т.д.</w:t>
      </w:r>
      <w:r w:rsidRPr="00116B55">
        <w:t>). Во время обучения нужны градиенты функции потерь по этим параметрам. Это значит — нужно уметь делать автоматическое дифференцирование (autodiff)</w:t>
      </w:r>
      <w:r w:rsidR="00253842">
        <w:t xml:space="preserve">, либо пользоваться приближёнными методами (например, численное дифференцирование), но тут возникает ещё большее количество проблем, таких как еще более медленное обучение, подбор дополнительного гиперпараметра </w:t>
      </w:r>
      <m:oMath>
        <m:r>
          <w:rPr>
            <w:rFonts w:ascii="Cambria Math" w:hAnsi="Cambria Math"/>
          </w:rPr>
          <m:t>ϵ</m:t>
        </m:r>
      </m:oMath>
      <w:r w:rsidR="00253842">
        <w:rPr>
          <w:rFonts w:eastAsiaTheme="minorEastAsia"/>
        </w:rPr>
        <w:t xml:space="preserve">, ошибки округления и проблемы с тяжёлыми структурами. </w:t>
      </w:r>
    </w:p>
    <w:p w14:paraId="2D65C62E" w14:textId="7AD31817" w:rsidR="00253842" w:rsidRDefault="00253842" w:rsidP="004D687E">
      <w:r>
        <w:rPr>
          <w:rFonts w:eastAsiaTheme="minorEastAsia"/>
        </w:rPr>
        <w:tab/>
        <w:t xml:space="preserve">Ввиду всего вышеперечисленного было принято решение достать из библиотеки </w:t>
      </w:r>
      <w:r>
        <w:rPr>
          <w:rFonts w:eastAsiaTheme="minorEastAsia"/>
          <w:lang w:val="en-US"/>
        </w:rPr>
        <w:t>PyTorch</w:t>
      </w:r>
      <w:r w:rsidRPr="00253842">
        <w:rPr>
          <w:rFonts w:eastAsiaTheme="minorEastAsia"/>
        </w:rPr>
        <w:t xml:space="preserve"> </w:t>
      </w:r>
      <w:r>
        <w:rPr>
          <w:rFonts w:eastAsiaTheme="minorEastAsia"/>
        </w:rPr>
        <w:t xml:space="preserve">алгоритм автодифференцирования, а остальную реализацию выполнить согласно бумаге </w:t>
      </w:r>
      <w:r w:rsidRPr="00342EDF">
        <w:rPr>
          <w:lang w:val="en-US"/>
        </w:rPr>
        <w:t>KAN</w:t>
      </w:r>
      <w:r w:rsidRPr="00253842">
        <w:t xml:space="preserve">: </w:t>
      </w:r>
      <w:r w:rsidRPr="00342EDF">
        <w:rPr>
          <w:lang w:val="en-US"/>
        </w:rPr>
        <w:t>Kolmagorov</w:t>
      </w:r>
      <w:r w:rsidRPr="00253842">
        <w:t xml:space="preserve"> </w:t>
      </w:r>
      <w:r w:rsidRPr="00342EDF">
        <w:rPr>
          <w:lang w:val="en-US"/>
        </w:rPr>
        <w:t>Arnold</w:t>
      </w:r>
      <w:r w:rsidRPr="00253842">
        <w:t xml:space="preserve"> </w:t>
      </w:r>
      <w:r w:rsidRPr="00342EDF">
        <w:rPr>
          <w:lang w:val="en-US"/>
        </w:rPr>
        <w:t>Networks</w:t>
      </w:r>
      <w:r>
        <w:t xml:space="preserve">. </w:t>
      </w:r>
      <w:r w:rsidR="00D64C0E">
        <w:t xml:space="preserve">Однако я сохранил версию, которую назвал </w:t>
      </w:r>
      <w:r w:rsidR="00D64C0E">
        <w:rPr>
          <w:lang w:val="en-US"/>
        </w:rPr>
        <w:t>KAN</w:t>
      </w:r>
      <w:r w:rsidR="00D64C0E" w:rsidRPr="00D64C0E">
        <w:t>_</w:t>
      </w:r>
      <w:r w:rsidR="00D64C0E">
        <w:rPr>
          <w:lang w:val="en-US"/>
        </w:rPr>
        <w:t>frozen</w:t>
      </w:r>
      <w:r w:rsidR="00D64C0E" w:rsidRPr="00D64C0E">
        <w:t>_</w:t>
      </w:r>
      <w:r w:rsidR="00D64C0E">
        <w:rPr>
          <w:lang w:val="en-US"/>
        </w:rPr>
        <w:t>parametres</w:t>
      </w:r>
      <w:r w:rsidR="00D64C0E">
        <w:t>, в которой можно дописать любой алгоритм.</w:t>
      </w:r>
    </w:p>
    <w:p w14:paraId="0F5031AE" w14:textId="77777777" w:rsidR="008F1C04" w:rsidRPr="005467DD" w:rsidRDefault="008F1C04" w:rsidP="004D687E"/>
    <w:p w14:paraId="2FA29BFB" w14:textId="56531A0E" w:rsidR="00D64C0E" w:rsidRDefault="00D64C0E" w:rsidP="004D687E">
      <w:r>
        <w:tab/>
      </w:r>
    </w:p>
    <w:p w14:paraId="24DB8CA4" w14:textId="20355359" w:rsidR="00D64C0E" w:rsidRDefault="0039112C" w:rsidP="0039112C">
      <w:pPr>
        <w:pStyle w:val="3"/>
        <w:rPr>
          <w:lang w:val="en-US"/>
        </w:rPr>
      </w:pPr>
      <w:bookmarkStart w:id="43" w:name="_Toc200920276"/>
      <w:r>
        <w:lastRenderedPageBreak/>
        <w:t xml:space="preserve">Результаты сравнения: </w:t>
      </w:r>
      <w:r>
        <w:rPr>
          <w:lang w:val="en-US"/>
        </w:rPr>
        <w:t>MNIST</w:t>
      </w:r>
      <w:bookmarkEnd w:id="43"/>
    </w:p>
    <w:p w14:paraId="38CB3215" w14:textId="6DC7A76E" w:rsidR="0039112C" w:rsidRDefault="0039112C" w:rsidP="0039112C">
      <w:pPr>
        <w:pStyle w:val="a3"/>
        <w:numPr>
          <w:ilvl w:val="0"/>
          <w:numId w:val="38"/>
        </w:numPr>
      </w:pPr>
      <w:r>
        <w:t xml:space="preserve">В случае сравнения полноценных библиотечных решений </w:t>
      </w:r>
      <w:r w:rsidRPr="0039112C">
        <w:rPr>
          <w:lang w:val="en-US"/>
        </w:rPr>
        <w:t>MLP</w:t>
      </w:r>
      <w:r w:rsidRPr="0039112C">
        <w:t xml:space="preserve"> </w:t>
      </w:r>
      <w:r>
        <w:t xml:space="preserve">выигрывает у </w:t>
      </w:r>
      <w:r w:rsidRPr="0039112C">
        <w:rPr>
          <w:lang w:val="en-US"/>
        </w:rPr>
        <w:t>KAN</w:t>
      </w:r>
      <w:r w:rsidRPr="0039112C">
        <w:t xml:space="preserve"> </w:t>
      </w:r>
      <w:r>
        <w:t>как в точности, так и во времени обучения</w:t>
      </w:r>
    </w:p>
    <w:p w14:paraId="7BDE924C" w14:textId="3B5E80C8" w:rsidR="0039112C" w:rsidRDefault="0039112C" w:rsidP="0039112C">
      <w:pPr>
        <w:pStyle w:val="a3"/>
        <w:numPr>
          <w:ilvl w:val="0"/>
          <w:numId w:val="38"/>
        </w:numPr>
      </w:pPr>
      <w:r>
        <w:t xml:space="preserve">Метрики для ручных реализаций получились почти одинаковые (0.8680 для </w:t>
      </w:r>
      <w:r>
        <w:rPr>
          <w:lang w:val="en-US"/>
        </w:rPr>
        <w:t>KAN</w:t>
      </w:r>
      <w:r w:rsidRPr="0039112C">
        <w:t xml:space="preserve"> </w:t>
      </w:r>
      <w:r>
        <w:t xml:space="preserve">и 0.844 для </w:t>
      </w:r>
      <w:r>
        <w:rPr>
          <w:lang w:val="en-US"/>
        </w:rPr>
        <w:t>MLP</w:t>
      </w:r>
      <w:r w:rsidRPr="0039112C">
        <w:t>)</w:t>
      </w:r>
    </w:p>
    <w:p w14:paraId="358E5E33" w14:textId="0245E4C3" w:rsidR="0039112C" w:rsidRPr="005467DD" w:rsidRDefault="0039112C" w:rsidP="0039112C">
      <w:pPr>
        <w:pStyle w:val="2"/>
      </w:pPr>
      <w:bookmarkStart w:id="44" w:name="_Toc200920277"/>
      <w:r>
        <w:rPr>
          <w:lang w:val="en-US"/>
        </w:rPr>
        <w:t>WineQuality</w:t>
      </w:r>
      <w:bookmarkEnd w:id="44"/>
    </w:p>
    <w:p w14:paraId="4E65C616" w14:textId="3B893F48" w:rsidR="0039112C" w:rsidRPr="005467DD" w:rsidRDefault="0039112C" w:rsidP="0039112C">
      <w:r w:rsidRPr="005467DD">
        <w:tab/>
      </w:r>
      <w:r>
        <w:t xml:space="preserve">Данная задача также является классической задачей </w:t>
      </w:r>
      <w:r>
        <w:rPr>
          <w:lang w:val="en-US"/>
        </w:rPr>
        <w:t>ML</w:t>
      </w:r>
      <w:r w:rsidRPr="0039112C">
        <w:t xml:space="preserve">. </w:t>
      </w:r>
      <w:r>
        <w:t xml:space="preserve">Постановка задачи следующая: Нам на вход дают набор параметров для каждой бутылки вина и нам нужно определить метку класса (Их всего 3). По сути, задача проще </w:t>
      </w:r>
      <w:r>
        <w:rPr>
          <w:lang w:val="en-US"/>
        </w:rPr>
        <w:t>MNIST</w:t>
      </w:r>
      <w:r w:rsidRPr="0039112C">
        <w:t xml:space="preserve">, </w:t>
      </w:r>
      <w:r>
        <w:t xml:space="preserve">но для решения данной задачи я применял только библиотечные реализации </w:t>
      </w:r>
      <w:r>
        <w:rPr>
          <w:lang w:val="en-US"/>
        </w:rPr>
        <w:t>KAN</w:t>
      </w:r>
      <w:r w:rsidRPr="0039112C">
        <w:t xml:space="preserve"> </w:t>
      </w:r>
      <w:r>
        <w:t xml:space="preserve">и </w:t>
      </w:r>
      <w:r>
        <w:rPr>
          <w:lang w:val="en-US"/>
        </w:rPr>
        <w:t>MLP</w:t>
      </w:r>
    </w:p>
    <w:p w14:paraId="1B4D8B1E" w14:textId="613A594C" w:rsidR="0039112C" w:rsidRDefault="008F1C04" w:rsidP="008F1C04">
      <w:pPr>
        <w:jc w:val="center"/>
      </w:pPr>
      <w:r w:rsidRPr="008F1C04">
        <w:drawing>
          <wp:inline distT="0" distB="0" distL="0" distR="0" wp14:anchorId="6531FF3F" wp14:editId="4A19F78B">
            <wp:extent cx="2800741" cy="238158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0741" cy="2381582"/>
                    </a:xfrm>
                    <a:prstGeom prst="rect">
                      <a:avLst/>
                    </a:prstGeom>
                  </pic:spPr>
                </pic:pic>
              </a:graphicData>
            </a:graphic>
          </wp:inline>
        </w:drawing>
      </w:r>
    </w:p>
    <w:p w14:paraId="42E2FF1B" w14:textId="05B2E7E1" w:rsidR="008F1C04" w:rsidRDefault="008F1C04" w:rsidP="008F1C04">
      <w:pPr>
        <w:jc w:val="center"/>
      </w:pPr>
      <w:r>
        <w:t>Рис. 29 – Разделение на классы вин по первым двум фичам</w:t>
      </w:r>
    </w:p>
    <w:p w14:paraId="3B765338" w14:textId="75A7D418" w:rsidR="008F1C04" w:rsidRPr="005467DD" w:rsidRDefault="008F1C04" w:rsidP="008F1C04">
      <w:pPr>
        <w:pStyle w:val="3"/>
      </w:pPr>
      <w:bookmarkStart w:id="45" w:name="_Toc200920278"/>
      <w:r>
        <w:rPr>
          <w:lang w:val="en-US"/>
        </w:rPr>
        <w:t>MLP</w:t>
      </w:r>
      <w:bookmarkEnd w:id="45"/>
    </w:p>
    <w:p w14:paraId="42808372" w14:textId="1CE2D841" w:rsidR="008F1C04" w:rsidRDefault="008F1C04" w:rsidP="008F1C04">
      <w:r w:rsidRPr="005467DD">
        <w:tab/>
      </w:r>
      <w:r>
        <w:t>Для данной задачи многоклассовой классификация производится минимальная предобработка данных и можно сразу строить модель. Для такой задачи можно использовать сетку следующей архитектуры</w:t>
      </w:r>
    </w:p>
    <w:p w14:paraId="5C737A2F" w14:textId="32A08292" w:rsidR="008F1C04" w:rsidRPr="005467DD" w:rsidRDefault="008F1C04" w:rsidP="008F1C04">
      <w:r w:rsidRPr="005467DD">
        <w:tab/>
      </w:r>
      <w:r w:rsidRPr="008F1C04">
        <w:rPr>
          <w:lang w:val="en-US"/>
        </w:rPr>
        <w:t>model</w:t>
      </w:r>
      <w:r w:rsidRPr="005467DD">
        <w:t xml:space="preserve"> = </w:t>
      </w:r>
      <w:r w:rsidRPr="008F1C04">
        <w:rPr>
          <w:lang w:val="en-US"/>
        </w:rPr>
        <w:t>Sequential</w:t>
      </w:r>
      <w:r w:rsidRPr="005467DD">
        <w:t xml:space="preserve">([ </w:t>
      </w:r>
    </w:p>
    <w:p w14:paraId="42D6427E" w14:textId="52BDFAF2" w:rsidR="008F1C04" w:rsidRDefault="008F1C04" w:rsidP="008F1C04">
      <w:pPr>
        <w:rPr>
          <w:lang w:val="en-US"/>
        </w:rPr>
      </w:pPr>
      <w:r w:rsidRPr="005467DD">
        <w:tab/>
      </w:r>
      <w:r w:rsidRPr="008F1C04">
        <w:rPr>
          <w:lang w:val="en-US"/>
        </w:rPr>
        <w:t xml:space="preserve">Dense(32, activation='relu', input_shape=(13,)), </w:t>
      </w:r>
    </w:p>
    <w:p w14:paraId="0F75BB56" w14:textId="47CB2C6B" w:rsidR="008F1C04" w:rsidRDefault="008F1C04" w:rsidP="008F1C04">
      <w:pPr>
        <w:rPr>
          <w:lang w:val="en-US"/>
        </w:rPr>
      </w:pPr>
      <w:r>
        <w:rPr>
          <w:lang w:val="en-US"/>
        </w:rPr>
        <w:tab/>
      </w:r>
      <w:r w:rsidRPr="008F1C04">
        <w:rPr>
          <w:lang w:val="en-US"/>
        </w:rPr>
        <w:t xml:space="preserve">Dense(8, activation='relu'), </w:t>
      </w:r>
    </w:p>
    <w:p w14:paraId="458EE9B0" w14:textId="5873E647" w:rsidR="008F1C04" w:rsidRPr="008F1C04" w:rsidRDefault="008F1C04" w:rsidP="008F1C04">
      <w:pPr>
        <w:rPr>
          <w:lang w:val="en-US"/>
        </w:rPr>
      </w:pPr>
      <w:r>
        <w:rPr>
          <w:lang w:val="en-US"/>
        </w:rPr>
        <w:tab/>
      </w:r>
      <w:r w:rsidRPr="008F1C04">
        <w:rPr>
          <w:lang w:val="en-US"/>
        </w:rPr>
        <w:t>Dense(3, activation='softmax') ])</w:t>
      </w:r>
    </w:p>
    <w:p w14:paraId="3B5F8F8E" w14:textId="4CB2A68D" w:rsidR="0039112C" w:rsidRPr="005467DD" w:rsidRDefault="008F1C04" w:rsidP="008F1C04">
      <w:pPr>
        <w:pStyle w:val="3"/>
      </w:pPr>
      <w:bookmarkStart w:id="46" w:name="_Toc200920279"/>
      <w:r>
        <w:rPr>
          <w:lang w:val="en-US"/>
        </w:rPr>
        <w:t>KAN</w:t>
      </w:r>
      <w:bookmarkEnd w:id="46"/>
    </w:p>
    <w:p w14:paraId="7B800CD4" w14:textId="77777777" w:rsidR="008F1C04" w:rsidRDefault="008F1C04" w:rsidP="008F1C04">
      <w:r w:rsidRPr="005467DD">
        <w:tab/>
      </w:r>
      <w:r>
        <w:t xml:space="preserve">По аналогии с </w:t>
      </w:r>
      <w:r>
        <w:rPr>
          <w:lang w:val="en-US"/>
        </w:rPr>
        <w:t>MLP</w:t>
      </w:r>
      <w:r w:rsidRPr="008F1C04">
        <w:t xml:space="preserve"> </w:t>
      </w:r>
      <w:r>
        <w:t>требуется минимальная предобработка данных и дальше строится модель. Для такой задачи достаточно будет следующей сетки</w:t>
      </w:r>
    </w:p>
    <w:p w14:paraId="7CAC3DE5" w14:textId="5CB63483" w:rsidR="008F1C04" w:rsidRDefault="008F1C04" w:rsidP="008F1C04">
      <w:r>
        <w:lastRenderedPageBreak/>
        <w:br/>
      </w:r>
      <w:r w:rsidRPr="008F1C04">
        <w:t>model = KAN(width=[13,3,3], grid=3, k=4, device=device)</w:t>
      </w:r>
    </w:p>
    <w:p w14:paraId="38FF48A3" w14:textId="0A7FAE11" w:rsidR="008F1C04" w:rsidRDefault="008F1C04" w:rsidP="008F1C04">
      <w:r>
        <w:tab/>
        <w:t xml:space="preserve">Также получилось по аналогии с </w:t>
      </w:r>
      <w:r>
        <w:rPr>
          <w:lang w:val="en-US"/>
        </w:rPr>
        <w:t>Moons</w:t>
      </w:r>
      <w:r w:rsidRPr="008F1C04">
        <w:t xml:space="preserve"> </w:t>
      </w:r>
      <w:r>
        <w:t xml:space="preserve">получить символическую формулу, которая, в отличие от задачи </w:t>
      </w:r>
      <w:r>
        <w:rPr>
          <w:lang w:val="en-US"/>
        </w:rPr>
        <w:t>Moons</w:t>
      </w:r>
      <w:r w:rsidRPr="008F1C04">
        <w:t xml:space="preserve"> </w:t>
      </w:r>
      <w:r>
        <w:t xml:space="preserve">выглядит уже </w:t>
      </w:r>
      <w:r w:rsidR="005F5692">
        <w:t>гораздо сложнее</w:t>
      </w:r>
      <w:r>
        <w:t xml:space="preserve"> и куда мен</w:t>
      </w:r>
      <w:r w:rsidR="005F5692">
        <w:t>ее интерпретируемо</w:t>
      </w:r>
    </w:p>
    <w:p w14:paraId="5F4586BC" w14:textId="77777777" w:rsidR="005F5692" w:rsidRPr="005467DD" w:rsidRDefault="005F5692" w:rsidP="008F1C04"/>
    <w:p w14:paraId="15C25EA9" w14:textId="48B29CAF" w:rsidR="008F1C04" w:rsidRDefault="005F5692" w:rsidP="005F5692">
      <w:pPr>
        <w:jc w:val="center"/>
        <w:rPr>
          <w:lang w:val="en-US"/>
        </w:rPr>
      </w:pPr>
      <w:r w:rsidRPr="005F5692">
        <w:rPr>
          <w:lang w:val="en-US"/>
        </w:rPr>
        <w:drawing>
          <wp:inline distT="0" distB="0" distL="0" distR="0" wp14:anchorId="64893DCD" wp14:editId="3D6E39F7">
            <wp:extent cx="5939790" cy="128143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1281430"/>
                    </a:xfrm>
                    <a:prstGeom prst="rect">
                      <a:avLst/>
                    </a:prstGeom>
                  </pic:spPr>
                </pic:pic>
              </a:graphicData>
            </a:graphic>
          </wp:inline>
        </w:drawing>
      </w:r>
    </w:p>
    <w:p w14:paraId="0731CB41" w14:textId="6F71D979" w:rsidR="005F5692" w:rsidRPr="005467DD" w:rsidRDefault="005F5692" w:rsidP="005F5692">
      <w:pPr>
        <w:jc w:val="center"/>
      </w:pPr>
      <w:r>
        <w:t xml:space="preserve">Рис. 30 – Символическая формула </w:t>
      </w:r>
      <w:r>
        <w:rPr>
          <w:lang w:val="en-US"/>
        </w:rPr>
        <w:t>WineQuality</w:t>
      </w:r>
    </w:p>
    <w:p w14:paraId="7DB0ED31" w14:textId="7E703B32" w:rsidR="005F5692" w:rsidRPr="005467DD" w:rsidRDefault="005F5692" w:rsidP="005F5692">
      <w:pPr>
        <w:pStyle w:val="3"/>
      </w:pPr>
      <w:bookmarkStart w:id="47" w:name="_Toc200920280"/>
      <w:r>
        <w:t xml:space="preserve">Результаты сравнения: </w:t>
      </w:r>
      <w:r>
        <w:rPr>
          <w:lang w:val="en-US"/>
        </w:rPr>
        <w:t>WineQuality</w:t>
      </w:r>
      <w:bookmarkEnd w:id="47"/>
    </w:p>
    <w:p w14:paraId="329BF5D6" w14:textId="391CB7DD" w:rsidR="005F5692" w:rsidRDefault="005F5692" w:rsidP="005F5692">
      <w:pPr>
        <w:pStyle w:val="a3"/>
        <w:numPr>
          <w:ilvl w:val="0"/>
          <w:numId w:val="40"/>
        </w:numPr>
      </w:pPr>
      <w:r>
        <w:t>Интерпретируемость при решении данной задачи не достигается символической формулой. Проще будет достичь её построив, например, дерево решений</w:t>
      </w:r>
    </w:p>
    <w:p w14:paraId="1DC6723A" w14:textId="306250B3" w:rsidR="005F5692" w:rsidRDefault="005F5692" w:rsidP="005F5692">
      <w:pPr>
        <w:pStyle w:val="a3"/>
        <w:numPr>
          <w:ilvl w:val="0"/>
          <w:numId w:val="40"/>
        </w:numPr>
      </w:pPr>
      <w:r>
        <w:t xml:space="preserve">Обе архитектуры отлично справились с задачей (0.9844 – для </w:t>
      </w:r>
      <w:r>
        <w:rPr>
          <w:lang w:val="en-US"/>
        </w:rPr>
        <w:t>KAN</w:t>
      </w:r>
      <w:r w:rsidRPr="005F5692">
        <w:t xml:space="preserve"> </w:t>
      </w:r>
      <w:r>
        <w:t xml:space="preserve">и для </w:t>
      </w:r>
      <w:r>
        <w:rPr>
          <w:lang w:val="en-US"/>
        </w:rPr>
        <w:t>MLP</w:t>
      </w:r>
      <w:r w:rsidRPr="005F5692">
        <w:t>)</w:t>
      </w:r>
    </w:p>
    <w:p w14:paraId="5F7768E4" w14:textId="6B09A700" w:rsidR="0093568B" w:rsidRDefault="005F5692" w:rsidP="0093568B">
      <w:pPr>
        <w:pStyle w:val="a3"/>
        <w:numPr>
          <w:ilvl w:val="0"/>
          <w:numId w:val="40"/>
        </w:numPr>
      </w:pPr>
      <w:r>
        <w:rPr>
          <w:lang w:val="en-US"/>
        </w:rPr>
        <w:t>KAN</w:t>
      </w:r>
      <w:r w:rsidRPr="0093568B">
        <w:t xml:space="preserve"> </w:t>
      </w:r>
      <w:r>
        <w:t>обучается значительно дольше</w:t>
      </w:r>
      <w:r w:rsidR="0093568B">
        <w:t xml:space="preserve"> и не имеет смысла для подобных задач</w:t>
      </w:r>
    </w:p>
    <w:p w14:paraId="6C588C08" w14:textId="33629DC8" w:rsidR="0093568B" w:rsidRDefault="0093568B" w:rsidP="0093568B">
      <w:pPr>
        <w:pStyle w:val="1"/>
      </w:pPr>
      <w:bookmarkStart w:id="48" w:name="_Toc200920281"/>
      <w:r>
        <w:t>Выводы</w:t>
      </w:r>
      <w:bookmarkEnd w:id="48"/>
    </w:p>
    <w:p w14:paraId="694BD5CC" w14:textId="7EBD90B0" w:rsidR="0093568B" w:rsidRPr="0093568B" w:rsidRDefault="0093568B" w:rsidP="0093568B">
      <w:r>
        <w:tab/>
      </w:r>
      <w:r w:rsidRPr="0093568B">
        <w:t>В данной работе проведён сравнительный анализ архитектур нейронных сетей MLP (Multi-Layer Perceptron) и KAN (Kolmogorov-Arnold Network), как с теоретической, так и с практической точек зрения. Исследование включало в себя математическое обоснование особенностей обеих архитектур, а также серию численных экспериментов на синтетических и реальных данных. На основе проделанной работы можно сделать следующие выводы:</w:t>
      </w:r>
    </w:p>
    <w:p w14:paraId="41BCBAEC" w14:textId="77777777" w:rsidR="0093568B" w:rsidRDefault="0093568B" w:rsidP="0093568B">
      <w:pPr>
        <w:pStyle w:val="a3"/>
        <w:numPr>
          <w:ilvl w:val="0"/>
          <w:numId w:val="42"/>
        </w:numPr>
      </w:pPr>
      <w:r w:rsidRPr="0093568B">
        <w:rPr>
          <w:b/>
          <w:bCs/>
        </w:rPr>
        <w:t>Качество аппроксимации сложных функций</w:t>
      </w:r>
      <w:r w:rsidRPr="0093568B">
        <w:rPr>
          <w:b/>
          <w:bCs/>
        </w:rPr>
        <w:t>.</w:t>
      </w:r>
      <w:r w:rsidRPr="0093568B">
        <w:t xml:space="preserve"> В задачах аппроксимации сложных нелинейных зависимостей архитектура KAN продемонстрировала сопоставимую или лучшую точность по сравнению с MLP. Это связано с тем, что KAN более естественно строит сложные функции за счёт явного разложения их на суперпозиции одномерных функций, что соответствует теореме Колмогорова.</w:t>
      </w:r>
    </w:p>
    <w:p w14:paraId="1FAFAC1B" w14:textId="77777777" w:rsidR="0093568B" w:rsidRDefault="0093568B" w:rsidP="0093568B">
      <w:pPr>
        <w:pStyle w:val="a3"/>
        <w:numPr>
          <w:ilvl w:val="0"/>
          <w:numId w:val="42"/>
        </w:numPr>
      </w:pPr>
      <w:r w:rsidRPr="0093568B">
        <w:rPr>
          <w:b/>
          <w:bCs/>
        </w:rPr>
        <w:t>Обобщающая способность</w:t>
      </w:r>
      <w:r w:rsidRPr="0093568B">
        <w:t xml:space="preserve"> KAN в ряде экспериментов демонстрировал лучшую способность к обобщению на новых данных по сравнению с MLP. Особенно это проявляется в случаях, когда исходная функция </w:t>
      </w:r>
      <w:r w:rsidRPr="0093568B">
        <w:lastRenderedPageBreak/>
        <w:t xml:space="preserve">содержит высокую степень нелинейности, а объём обучающей выборки ограничен. </w:t>
      </w:r>
    </w:p>
    <w:p w14:paraId="538B1007" w14:textId="77777777" w:rsidR="0093568B" w:rsidRDefault="0093568B" w:rsidP="0093568B">
      <w:pPr>
        <w:pStyle w:val="a3"/>
        <w:numPr>
          <w:ilvl w:val="0"/>
          <w:numId w:val="42"/>
        </w:numPr>
      </w:pPr>
      <w:r w:rsidRPr="0093568B">
        <w:rPr>
          <w:b/>
          <w:bCs/>
        </w:rPr>
        <w:t>Скорость обучения и сложность настройки</w:t>
      </w:r>
      <w:r w:rsidRPr="0093568B">
        <w:t xml:space="preserve"> MLP, как более изученная и распространённая архитектура, проще в настройке и имеет большое количество проверенных на практике рекомендаций по подбору гиперпараметров. В то же время KAN требует более тщательного подбора параметров, в том числе выбора форм одномерных функций и методов их аппроксимации. </w:t>
      </w:r>
    </w:p>
    <w:p w14:paraId="326B3DDA" w14:textId="4E7DCE43" w:rsidR="0093568B" w:rsidRDefault="0093568B" w:rsidP="0093568B">
      <w:pPr>
        <w:pStyle w:val="a3"/>
        <w:numPr>
          <w:ilvl w:val="0"/>
          <w:numId w:val="42"/>
        </w:numPr>
      </w:pPr>
      <w:r w:rsidRPr="0093568B">
        <w:rPr>
          <w:b/>
          <w:bCs/>
        </w:rPr>
        <w:t>Объём необходимых вычислительных ресурсов</w:t>
      </w:r>
      <w:r w:rsidRPr="0093568B">
        <w:t xml:space="preserve"> В ряде случаев KAN может требовать меньшего количества параметров для достижения аналогичной точности, что положительно сказывается на объёме памяти и вычислительных ресурсах. Однако сложность реализации KAN несколько выше. </w:t>
      </w:r>
    </w:p>
    <w:p w14:paraId="4B5EB815" w14:textId="47BD2907" w:rsidR="005467DD" w:rsidRDefault="005467DD" w:rsidP="0093568B">
      <w:pPr>
        <w:pStyle w:val="a3"/>
        <w:numPr>
          <w:ilvl w:val="0"/>
          <w:numId w:val="42"/>
        </w:numPr>
      </w:pPr>
      <w:r>
        <w:rPr>
          <w:b/>
          <w:bCs/>
        </w:rPr>
        <w:t xml:space="preserve">Интерпретируемость </w:t>
      </w:r>
      <w:r>
        <w:t xml:space="preserve">Основная проблема </w:t>
      </w:r>
      <w:r>
        <w:rPr>
          <w:lang w:val="en-US"/>
        </w:rPr>
        <w:t>MLP</w:t>
      </w:r>
      <w:r w:rsidRPr="005467DD">
        <w:t xml:space="preserve"> </w:t>
      </w:r>
      <w:r>
        <w:t xml:space="preserve">заключается в том, что архитектура крайне неинтерпретируема, даже получила свое популярное название </w:t>
      </w:r>
      <w:r w:rsidRPr="005467DD">
        <w:t>“</w:t>
      </w:r>
      <w:r>
        <w:t>Черный ящик</w:t>
      </w:r>
      <w:r w:rsidRPr="005467DD">
        <w:t xml:space="preserve">”. </w:t>
      </w:r>
      <w:r>
        <w:t xml:space="preserve">Архитектура </w:t>
      </w:r>
      <w:r>
        <w:rPr>
          <w:lang w:val="en-US"/>
        </w:rPr>
        <w:t>KAN</w:t>
      </w:r>
      <w:r w:rsidRPr="005467DD">
        <w:t xml:space="preserve"> </w:t>
      </w:r>
      <w:r>
        <w:t>для определенного набора задач крайне эффективно может показывать вклад каждой отдельной переменной и даже выводить символическую формулу</w:t>
      </w:r>
    </w:p>
    <w:p w14:paraId="53FD9ACC" w14:textId="4E488580" w:rsidR="0093568B" w:rsidRDefault="0093568B" w:rsidP="00BD4F52">
      <w:pPr>
        <w:pStyle w:val="a3"/>
        <w:numPr>
          <w:ilvl w:val="0"/>
          <w:numId w:val="42"/>
        </w:numPr>
      </w:pPr>
      <w:r w:rsidRPr="0093568B">
        <w:rPr>
          <w:b/>
          <w:bCs/>
        </w:rPr>
        <w:t>Практическая применимость</w:t>
      </w:r>
      <w:r w:rsidRPr="0093568B">
        <w:t xml:space="preserve"> MLP остаётся универсальным инструментом, подходящим для широкого спектра задач, в том числе в области компьютерного зрения, обработки текста и временных рядов. KAN, благодаря своей способности эффективно аппроксимировать сложные функции при ограниченных данных, может найти применение в задачах научного моделирования, численного анализа и инженерных расчётах.</w:t>
      </w:r>
    </w:p>
    <w:p w14:paraId="4F366E9E" w14:textId="7BE60161" w:rsidR="0093568B" w:rsidRDefault="0093568B" w:rsidP="0093568B">
      <w:r>
        <w:tab/>
      </w:r>
      <w:r w:rsidRPr="0093568B">
        <w:t>Таким образом, обе архитектуры имеют свои сильные и слабые стороны. Выбор между ними зависит от конкретной задачи, объёма доступных данных, требований к точности</w:t>
      </w:r>
      <w:r>
        <w:t xml:space="preserve"> и интерпретируемости,</w:t>
      </w:r>
      <w:r w:rsidRPr="0093568B">
        <w:t xml:space="preserve"> и доступных вычислительных ресурсов. Перспективным направлением для дальнейших исследований видится развитие гибридных моделей, сочетающих сильные стороны обеих архитектур.</w:t>
      </w:r>
    </w:p>
    <w:p w14:paraId="41CFF367" w14:textId="1AD1A216" w:rsidR="0093568B" w:rsidRDefault="0093568B" w:rsidP="0093568B">
      <w:pPr>
        <w:pStyle w:val="1"/>
      </w:pPr>
      <w:bookmarkStart w:id="49" w:name="_Toc200920282"/>
      <w:r>
        <w:t>Перспективы развития</w:t>
      </w:r>
      <w:bookmarkEnd w:id="49"/>
    </w:p>
    <w:p w14:paraId="7743E095" w14:textId="059DF539" w:rsidR="0093568B" w:rsidRDefault="0093568B" w:rsidP="0093568B">
      <w:pPr>
        <w:rPr>
          <w:lang w:val="en-US"/>
        </w:rPr>
      </w:pPr>
      <w:r>
        <w:tab/>
        <w:t xml:space="preserve">После исследования данной темы можно выделить несколько направлений для будущего развития. </w:t>
      </w:r>
      <w:r w:rsidR="00DA4BFD">
        <w:t xml:space="preserve">Несмотря на бурные обсуждения и относительную популярность самой статьи – есть куда менять существующую реализацию (это в том числе подтверждают существующие реализации улучшенной </w:t>
      </w:r>
      <w:r w:rsidR="00DA4BFD">
        <w:rPr>
          <w:lang w:val="en-US"/>
        </w:rPr>
        <w:t>KAN)</w:t>
      </w:r>
    </w:p>
    <w:p w14:paraId="7A4D546C" w14:textId="77777777" w:rsidR="00DA4BFD" w:rsidRDefault="00DA4BFD" w:rsidP="00DA4BFD">
      <w:pPr>
        <w:rPr>
          <w:b/>
          <w:bCs/>
        </w:rPr>
      </w:pPr>
      <w:r>
        <w:rPr>
          <w:b/>
          <w:bCs/>
        </w:rPr>
        <w:tab/>
      </w:r>
      <w:r w:rsidRPr="00DA4BFD">
        <w:rPr>
          <w:b/>
          <w:bCs/>
        </w:rPr>
        <w:t>Модификация базовой конструкции разложения Колмагорова</w:t>
      </w:r>
      <w:r>
        <w:rPr>
          <w:b/>
          <w:bCs/>
        </w:rPr>
        <w:t xml:space="preserve">. </w:t>
      </w:r>
    </w:p>
    <w:p w14:paraId="32F30C69" w14:textId="338B1910" w:rsidR="00DA4BFD" w:rsidRPr="00DA4BFD" w:rsidRDefault="00DA4BFD" w:rsidP="00DA4BFD">
      <w:pPr>
        <w:rPr>
          <w:rFonts w:ascii="Cambria Math" w:eastAsiaTheme="minorEastAsia" w:hAnsi="Cambria Math"/>
          <w:i/>
        </w:rPr>
      </w:pPr>
      <w:r>
        <w:t>В классической теореме многомерная функция представляется в следующем виде:</w:t>
      </w:r>
      <w:r w:rsidRPr="00DA4BFD">
        <w:rPr>
          <w:rFonts w:ascii="Cambria Math" w:hAnsi="Cambria Math"/>
          <w:i/>
        </w:rPr>
        <w:br/>
      </w:r>
      <m:oMathPara>
        <m:oMath>
          <m:r>
            <w:rPr>
              <w:rFonts w:ascii="Cambria Math" w:hAnsi="Cambria Math"/>
              <w:lang w:val="en-US"/>
            </w:rPr>
            <w:lastRenderedPageBreak/>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rPr>
            <m:t xml:space="preserve">= </m:t>
          </m:r>
          <m:nary>
            <m:naryPr>
              <m:chr m:val="∑"/>
              <m:limLoc m:val="undOvr"/>
              <m:ctrlPr>
                <w:rPr>
                  <w:rFonts w:ascii="Cambria Math" w:hAnsi="Cambria Math"/>
                  <w:i/>
                  <w:lang w:val="en-US"/>
                </w:rPr>
              </m:ctrlPr>
            </m:naryPr>
            <m:sub>
              <m:r>
                <w:rPr>
                  <w:rFonts w:ascii="Cambria Math" w:hAnsi="Cambria Math"/>
                  <w:lang w:val="en-US"/>
                </w:rPr>
                <m:t>q</m:t>
              </m:r>
              <m:r>
                <w:rPr>
                  <w:rFonts w:ascii="Cambria Math" w:hAnsi="Cambria Math"/>
                </w:rPr>
                <m:t>=1</m:t>
              </m:r>
            </m:sub>
            <m:sup>
              <m:r>
                <w:rPr>
                  <w:rFonts w:ascii="Cambria Math" w:hAnsi="Cambria Math"/>
                </w:rPr>
                <m:t>2</m:t>
              </m:r>
              <m:r>
                <w:rPr>
                  <w:rFonts w:ascii="Cambria Math" w:hAnsi="Cambria Math"/>
                  <w:lang w:val="en-US"/>
                </w:rPr>
                <m:t>n</m:t>
              </m:r>
              <m:r>
                <w:rPr>
                  <w:rFonts w:ascii="Cambria Math" w:hAnsi="Cambria Math"/>
                </w:rPr>
                <m:t>+1</m:t>
              </m:r>
            </m:sup>
            <m:e>
              <m:sSub>
                <m:sSubPr>
                  <m:ctrlPr>
                    <w:rPr>
                      <w:rFonts w:ascii="Cambria Math" w:hAnsi="Cambria Math"/>
                      <w:i/>
                    </w:rPr>
                  </m:ctrlPr>
                </m:sSubPr>
                <m:e>
                  <m:r>
                    <w:rPr>
                      <w:rFonts w:ascii="Cambria Math" w:hAnsi="Cambria Math"/>
                    </w:rPr>
                    <m:t>Ф</m:t>
                  </m:r>
                </m:e>
                <m:sub>
                  <m:r>
                    <w:rPr>
                      <w:rFonts w:ascii="Cambria Math" w:hAnsi="Cambria Math"/>
                      <w:lang w:val="en-US"/>
                    </w:rPr>
                    <m:t>q</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r>
                            <w:rPr>
                              <w:rFonts w:ascii="Cambria Math" w:eastAsiaTheme="minorEastAsia" w:hAnsi="Cambria Math"/>
                              <w:lang w:eastAsia="ru-RU"/>
                            </w:rPr>
                            <m:t>,</m:t>
                          </m:r>
                          <m:r>
                            <w:rPr>
                              <w:rFonts w:ascii="Cambria Math" w:eastAsiaTheme="minorEastAsia" w:hAnsi="Cambria Math"/>
                              <w:lang w:val="en-US" w:eastAsia="ru-RU"/>
                            </w:rPr>
                            <m:t>p</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p</m:t>
                              </m:r>
                            </m:sub>
                          </m:sSub>
                        </m:e>
                      </m:d>
                    </m:e>
                  </m:nary>
                </m:e>
              </m:d>
            </m:e>
          </m:nary>
          <m:r>
            <w:rPr>
              <w:rFonts w:ascii="Cambria Math" w:eastAsiaTheme="minorEastAsia" w:hAnsi="Cambria Math"/>
            </w:rPr>
            <m:t>,</m:t>
          </m:r>
        </m:oMath>
      </m:oMathPara>
    </w:p>
    <w:p w14:paraId="3182E012" w14:textId="2F0C47DD" w:rsidR="00DA4BFD" w:rsidRDefault="00DA4BFD" w:rsidP="00DA4BFD">
      <w:pPr>
        <w:rPr>
          <w:rFonts w:eastAsiaTheme="minorEastAsia"/>
          <w:iCs/>
        </w:rPr>
      </w:pPr>
      <w:r>
        <w:rPr>
          <w:rFonts w:eastAsiaTheme="minorEastAsia"/>
          <w:iCs/>
        </w:rPr>
        <w:t>Однако, данное представление не является единственным возможным. Например, существует более перспективное разложение Лацковича, созданное на базе теоремы Колмагорова – Арнольда</w:t>
      </w:r>
      <w:r w:rsidRPr="00DA4BFD">
        <w:rPr>
          <w:rFonts w:ascii="Cambria Math" w:hAnsi="Cambria Math"/>
          <w:i/>
          <w:lang w:val="en-US"/>
        </w:rPr>
        <w:br/>
      </w: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rPr>
            <m:t xml:space="preserve">= </m:t>
          </m:r>
          <m:nary>
            <m:naryPr>
              <m:chr m:val="∑"/>
              <m:limLoc m:val="undOvr"/>
              <m:ctrlPr>
                <w:rPr>
                  <w:rFonts w:ascii="Cambria Math" w:hAnsi="Cambria Math"/>
                  <w:i/>
                  <w:lang w:val="en-US"/>
                </w:rPr>
              </m:ctrlPr>
            </m:naryPr>
            <m:sub>
              <m:r>
                <w:rPr>
                  <w:rFonts w:ascii="Cambria Math" w:hAnsi="Cambria Math"/>
                  <w:lang w:val="en-US"/>
                </w:rPr>
                <m:t>q</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Ф</m:t>
                  </m:r>
                </m:e>
                <m:sub>
                  <m:r>
                    <w:rPr>
                      <w:rFonts w:ascii="Cambria Math" w:hAnsi="Cambria Math"/>
                      <w:lang w:val="en-US"/>
                    </w:rPr>
                    <m:t>q</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b>
                        <m:sSubPr>
                          <m:ctrlPr>
                            <w:rPr>
                              <w:rFonts w:ascii="Cambria Math" w:eastAsiaTheme="minorEastAsia" w:hAnsi="Cambria Math"/>
                              <w:i/>
                              <w:lang w:eastAsia="ru-RU"/>
                            </w:rPr>
                          </m:ctrlPr>
                        </m:sSubPr>
                        <m:e>
                          <m:r>
                            <w:rPr>
                              <w:rFonts w:ascii="Cambria Math" w:eastAsiaTheme="minorEastAsia" w:hAnsi="Cambria Math"/>
                              <w:lang w:eastAsia="ru-RU"/>
                            </w:rPr>
                            <m:t>γ</m:t>
                          </m:r>
                        </m:e>
                        <m:sub>
                          <m:r>
                            <w:rPr>
                              <w:rFonts w:ascii="Cambria Math" w:eastAsiaTheme="minorEastAsia" w:hAnsi="Cambria Math"/>
                              <w:lang w:val="en-US" w:eastAsia="ru-RU"/>
                            </w:rPr>
                            <m:t>q</m:t>
                          </m:r>
                          <m:r>
                            <w:rPr>
                              <w:rFonts w:ascii="Cambria Math" w:eastAsiaTheme="minorEastAsia" w:hAnsi="Cambria Math"/>
                              <w:lang w:eastAsia="ru-RU"/>
                            </w:rPr>
                            <m:t>,</m:t>
                          </m:r>
                          <m:r>
                            <w:rPr>
                              <w:rFonts w:ascii="Cambria Math" w:eastAsiaTheme="minorEastAsia" w:hAnsi="Cambria Math"/>
                              <w:lang w:val="en-US" w:eastAsia="ru-RU"/>
                            </w:rPr>
                            <m:t>p</m:t>
                          </m:r>
                        </m:sub>
                      </m:sSub>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p</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p</m:t>
                              </m:r>
                            </m:sub>
                          </m:sSub>
                        </m:e>
                      </m:d>
                    </m:e>
                  </m:nary>
                </m:e>
              </m:d>
            </m:e>
          </m:nary>
          <m:r>
            <w:rPr>
              <w:rFonts w:ascii="Cambria Math" w:eastAsiaTheme="minorEastAsia" w:hAnsi="Cambria Math"/>
              <w:lang w:val="en-US"/>
            </w:rPr>
            <m:t>,</m:t>
          </m:r>
        </m:oMath>
      </m:oMathPara>
    </w:p>
    <w:p w14:paraId="62C2E89A" w14:textId="389BB441" w:rsidR="00DA4BFD" w:rsidRDefault="00DA4BFD" w:rsidP="00DA4BFD">
      <w:pPr>
        <w:rPr>
          <w:rFonts w:eastAsiaTheme="minorEastAsia"/>
          <w:iCs/>
        </w:rPr>
      </w:pPr>
      <w:r>
        <w:rPr>
          <w:rFonts w:eastAsiaTheme="minorEastAsia"/>
          <w:iCs/>
        </w:rPr>
        <w:t xml:space="preserve">Преимущество такого разложения в том, что количество композиций в сумме увеличивается линейно с ростом параметров, в отличие от квадратичного роста оригинального разложения. </w:t>
      </w:r>
    </w:p>
    <w:p w14:paraId="485EF1B6" w14:textId="1D77CC44" w:rsidR="00DA4BFD" w:rsidRDefault="00DA4BFD" w:rsidP="00DA4BFD">
      <w:pPr>
        <w:rPr>
          <w:rFonts w:eastAsiaTheme="minorEastAsia"/>
          <w:b/>
          <w:bCs/>
          <w:iCs/>
        </w:rPr>
      </w:pPr>
      <w:r>
        <w:rPr>
          <w:rFonts w:eastAsiaTheme="minorEastAsia"/>
          <w:iCs/>
        </w:rPr>
        <w:tab/>
      </w:r>
      <w:r>
        <w:rPr>
          <w:rFonts w:eastAsiaTheme="minorEastAsia"/>
          <w:b/>
          <w:bCs/>
          <w:iCs/>
        </w:rPr>
        <w:t>Увеличение набора функций для лучшей интерпретируемости</w:t>
      </w:r>
    </w:p>
    <w:p w14:paraId="17E400B5" w14:textId="272872C8" w:rsidR="00DA4BFD" w:rsidRDefault="00DA4BFD" w:rsidP="00DA4BFD">
      <w:pPr>
        <w:rPr>
          <w:rFonts w:eastAsiaTheme="minorEastAsia"/>
          <w:iCs/>
        </w:rPr>
      </w:pPr>
      <w:r>
        <w:rPr>
          <w:rFonts w:eastAsiaTheme="minorEastAsia"/>
          <w:iCs/>
        </w:rPr>
        <w:t xml:space="preserve">В библиотеке, реализованной студентами из </w:t>
      </w:r>
      <w:r>
        <w:rPr>
          <w:rFonts w:eastAsiaTheme="minorEastAsia"/>
          <w:iCs/>
          <w:lang w:val="en-US"/>
        </w:rPr>
        <w:t>MIT</w:t>
      </w:r>
      <w:r w:rsidRPr="00DA4BFD">
        <w:rPr>
          <w:rFonts w:eastAsiaTheme="minorEastAsia"/>
          <w:iCs/>
        </w:rPr>
        <w:t xml:space="preserve"> </w:t>
      </w:r>
      <w:r>
        <w:rPr>
          <w:rFonts w:eastAsiaTheme="minorEastAsia"/>
          <w:iCs/>
        </w:rPr>
        <w:t xml:space="preserve">есть крайне ограниченный набор </w:t>
      </w:r>
      <w:r w:rsidR="005467DD">
        <w:rPr>
          <w:rFonts w:eastAsiaTheme="minorEastAsia"/>
          <w:iCs/>
        </w:rPr>
        <w:t>базисных функций для аппроксимации одномерных компонент. Это ограничивает способность сети быть интерпретируемой, что является основным плюсом нейросети. Например, гиперболические функции.</w:t>
      </w:r>
    </w:p>
    <w:p w14:paraId="2C36FBE1" w14:textId="77777777" w:rsidR="005467DD" w:rsidRDefault="005467DD" w:rsidP="005467DD">
      <w:pPr>
        <w:rPr>
          <w:rFonts w:eastAsiaTheme="minorEastAsia"/>
          <w:b/>
          <w:bCs/>
          <w:iCs/>
        </w:rPr>
      </w:pPr>
      <w:r>
        <w:rPr>
          <w:rFonts w:eastAsiaTheme="minorEastAsia"/>
          <w:iCs/>
        </w:rPr>
        <w:tab/>
      </w:r>
      <w:r>
        <w:rPr>
          <w:rFonts w:eastAsiaTheme="minorEastAsia"/>
          <w:b/>
          <w:bCs/>
          <w:iCs/>
        </w:rPr>
        <w:t>Оптимизация вычислительных алгоритмов библиотеки</w:t>
      </w:r>
    </w:p>
    <w:p w14:paraId="6A1AF9DA" w14:textId="48A99146" w:rsidR="005467DD" w:rsidRPr="005467DD" w:rsidRDefault="005467DD" w:rsidP="005467DD">
      <w:pPr>
        <w:rPr>
          <w:rFonts w:eastAsiaTheme="minorEastAsia"/>
          <w:b/>
          <w:bCs/>
          <w:iCs/>
        </w:rPr>
      </w:pPr>
      <w:r w:rsidRPr="005467DD">
        <w:rPr>
          <w:rFonts w:eastAsiaTheme="minorEastAsia"/>
          <w:iCs/>
        </w:rPr>
        <w:t xml:space="preserve">С практической точки зрения, официальная библиотека KAN может быть улучшена за счёт: </w:t>
      </w:r>
    </w:p>
    <w:p w14:paraId="3F9C774F" w14:textId="77777777" w:rsidR="005467DD" w:rsidRPr="005467DD" w:rsidRDefault="005467DD" w:rsidP="005467DD">
      <w:pPr>
        <w:pStyle w:val="a3"/>
        <w:numPr>
          <w:ilvl w:val="0"/>
          <w:numId w:val="44"/>
        </w:numPr>
        <w:rPr>
          <w:rFonts w:eastAsiaTheme="minorEastAsia"/>
          <w:iCs/>
        </w:rPr>
      </w:pPr>
      <w:r w:rsidRPr="005467DD">
        <w:rPr>
          <w:rFonts w:eastAsiaTheme="minorEastAsia"/>
          <w:iCs/>
        </w:rPr>
        <w:t xml:space="preserve">Поддержки более эффективного пакетного обучения на GPU. </w:t>
      </w:r>
    </w:p>
    <w:p w14:paraId="5A5E50C8" w14:textId="77777777" w:rsidR="005467DD" w:rsidRPr="005467DD" w:rsidRDefault="005467DD" w:rsidP="005467DD">
      <w:pPr>
        <w:pStyle w:val="a3"/>
        <w:numPr>
          <w:ilvl w:val="0"/>
          <w:numId w:val="44"/>
        </w:numPr>
        <w:rPr>
          <w:rFonts w:eastAsiaTheme="minorEastAsia"/>
          <w:iCs/>
        </w:rPr>
      </w:pPr>
      <w:r w:rsidRPr="005467DD">
        <w:rPr>
          <w:rFonts w:eastAsiaTheme="minorEastAsia"/>
          <w:iCs/>
        </w:rPr>
        <w:t xml:space="preserve">Поддержки автоматического выбора порядка разложения в зависимости от сложности данных. </w:t>
      </w:r>
    </w:p>
    <w:p w14:paraId="1983F8FC" w14:textId="77777777" w:rsidR="005467DD" w:rsidRPr="005467DD" w:rsidRDefault="005467DD" w:rsidP="005467DD">
      <w:pPr>
        <w:pStyle w:val="a3"/>
        <w:numPr>
          <w:ilvl w:val="0"/>
          <w:numId w:val="44"/>
        </w:numPr>
        <w:rPr>
          <w:rFonts w:eastAsiaTheme="minorEastAsia"/>
          <w:iCs/>
        </w:rPr>
      </w:pPr>
      <w:r w:rsidRPr="005467DD">
        <w:rPr>
          <w:rFonts w:eastAsiaTheme="minorEastAsia"/>
          <w:iCs/>
        </w:rPr>
        <w:t xml:space="preserve">Более тесной интеграции с современными фреймворками (PyTorch, JAX, TensorFlow). </w:t>
      </w:r>
    </w:p>
    <w:p w14:paraId="49DF54C4" w14:textId="4C773C11" w:rsidR="005467DD" w:rsidRDefault="005467DD" w:rsidP="005467DD">
      <w:pPr>
        <w:pStyle w:val="a3"/>
        <w:numPr>
          <w:ilvl w:val="0"/>
          <w:numId w:val="44"/>
        </w:numPr>
        <w:rPr>
          <w:rFonts w:eastAsiaTheme="minorEastAsia"/>
          <w:iCs/>
        </w:rPr>
      </w:pPr>
      <w:r w:rsidRPr="005467DD">
        <w:rPr>
          <w:rFonts w:eastAsiaTheme="minorEastAsia"/>
          <w:iCs/>
        </w:rPr>
        <w:t>Введения гибридных моделей: совместного использования MLP и KAN в единой архитектуре.</w:t>
      </w:r>
    </w:p>
    <w:p w14:paraId="15483278" w14:textId="20C8E27C" w:rsidR="005467DD" w:rsidRPr="005467DD" w:rsidRDefault="005467DD" w:rsidP="005467DD">
      <w:pPr>
        <w:rPr>
          <w:rFonts w:eastAsiaTheme="minorEastAsia"/>
          <w:b/>
          <w:bCs/>
          <w:iCs/>
        </w:rPr>
      </w:pPr>
      <w:r>
        <w:rPr>
          <w:rFonts w:eastAsiaTheme="minorEastAsia"/>
          <w:iCs/>
        </w:rPr>
        <w:tab/>
      </w:r>
      <w:r w:rsidRPr="005467DD">
        <w:rPr>
          <w:rFonts w:eastAsiaTheme="minorEastAsia"/>
          <w:b/>
          <w:bCs/>
          <w:iCs/>
        </w:rPr>
        <w:t>Регуляризация взаимодействий между компонентами</w:t>
      </w:r>
    </w:p>
    <w:p w14:paraId="10243F59" w14:textId="3A15074C" w:rsidR="0093568B" w:rsidRPr="0093568B" w:rsidRDefault="005467DD" w:rsidP="0093568B">
      <w:r w:rsidRPr="005467DD">
        <w:t>Для уменьшения переобучения и повышения устойчивости к шуму можно ввести дополнительные регуляризаторы, которые ограничивают сложность каждой одномерной компоненты, а также контролируют силу взаимодействия между ними. Это позволит сохранять высокую точность при меньшем числе параметров.</w:t>
      </w:r>
    </w:p>
    <w:p w14:paraId="6733F8DC" w14:textId="4FDEF7D9" w:rsidR="00BD4F52" w:rsidRPr="005F5692" w:rsidRDefault="00BD4F52" w:rsidP="00BD4F52">
      <w:pPr>
        <w:pStyle w:val="a3"/>
      </w:pPr>
    </w:p>
    <w:p w14:paraId="37D71733" w14:textId="51A1D16C" w:rsidR="00BD4F52" w:rsidRPr="005F5692" w:rsidRDefault="00BD4F52" w:rsidP="00BD4F52">
      <w:pPr>
        <w:pStyle w:val="a3"/>
      </w:pPr>
    </w:p>
    <w:p w14:paraId="47EC0A87" w14:textId="455CC545" w:rsidR="00BD4F52" w:rsidRPr="005F5692" w:rsidRDefault="00BD4F52" w:rsidP="00BD4F52">
      <w:pPr>
        <w:pStyle w:val="a3"/>
      </w:pPr>
    </w:p>
    <w:p w14:paraId="1308B4F2" w14:textId="50126953" w:rsidR="00BD4F52" w:rsidRPr="005F5692" w:rsidRDefault="00BD4F52" w:rsidP="00BD4F52">
      <w:pPr>
        <w:pStyle w:val="a3"/>
      </w:pPr>
    </w:p>
    <w:p w14:paraId="6D5F84F1" w14:textId="047C120F" w:rsidR="00BD4F52" w:rsidRPr="005F5692" w:rsidRDefault="00BD4F52" w:rsidP="00BD4F52">
      <w:pPr>
        <w:pStyle w:val="a3"/>
      </w:pPr>
    </w:p>
    <w:p w14:paraId="00252ADA" w14:textId="53C5C201" w:rsidR="00342EDF" w:rsidRDefault="00342EDF" w:rsidP="00342EDF">
      <w:pPr>
        <w:pStyle w:val="1"/>
      </w:pPr>
      <w:bookmarkStart w:id="50" w:name="_Toc200920283"/>
      <w:r>
        <w:lastRenderedPageBreak/>
        <w:t>Список литературы</w:t>
      </w:r>
      <w:bookmarkEnd w:id="50"/>
    </w:p>
    <w:p w14:paraId="1B9D22F3" w14:textId="2E982CB0" w:rsidR="00342EDF" w:rsidRPr="00342EDF" w:rsidRDefault="00342EDF" w:rsidP="00797A18">
      <w:pPr>
        <w:pStyle w:val="a3"/>
        <w:numPr>
          <w:ilvl w:val="0"/>
          <w:numId w:val="10"/>
        </w:numPr>
        <w:rPr>
          <w:lang w:val="en-US"/>
        </w:rPr>
      </w:pPr>
      <w:r w:rsidRPr="00342EDF">
        <w:rPr>
          <w:lang w:val="en-US"/>
        </w:rPr>
        <w:t>Ziming Liu, Yixuan Wang, Sachin Vaidya, Fabian Ruehle, James Halverson, Marin Soljačić, Thomas Y. Hou, Max Tegmark; KAN: Kolmagorov Arnold Networks, 2024</w:t>
      </w:r>
    </w:p>
    <w:p w14:paraId="19B03579" w14:textId="06F832B0" w:rsidR="00342EDF" w:rsidRPr="00342EDF" w:rsidRDefault="00342EDF" w:rsidP="00797A18">
      <w:pPr>
        <w:pStyle w:val="a3"/>
        <w:numPr>
          <w:ilvl w:val="0"/>
          <w:numId w:val="10"/>
        </w:numPr>
        <w:rPr>
          <w:lang w:val="en-US"/>
        </w:rPr>
      </w:pPr>
      <w:r w:rsidRPr="00342EDF">
        <w:rPr>
          <w:lang w:val="en-US"/>
        </w:rPr>
        <w:t>G. Cybenko: Approximation by Superpositions of a Sigmoidal Function, 1989</w:t>
      </w:r>
    </w:p>
    <w:p w14:paraId="59130762" w14:textId="1AAA0161" w:rsidR="00342EDF" w:rsidRDefault="00342EDF" w:rsidP="00797A18">
      <w:pPr>
        <w:pStyle w:val="a3"/>
        <w:numPr>
          <w:ilvl w:val="0"/>
          <w:numId w:val="10"/>
        </w:numPr>
        <w:rPr>
          <w:lang w:val="en-US"/>
        </w:rPr>
      </w:pPr>
      <w:r w:rsidRPr="00342EDF">
        <w:rPr>
          <w:lang w:val="en-US"/>
        </w:rPr>
        <w:t>Kurt Hornik, Maxwell Stinchcobe, Halbert White: Multilayer Feedforward Networks are Universal Approximators, 1989</w:t>
      </w:r>
    </w:p>
    <w:p w14:paraId="07039BAB" w14:textId="6457F4F8" w:rsidR="00342EDF" w:rsidRDefault="00342EDF" w:rsidP="00797A18">
      <w:pPr>
        <w:pStyle w:val="a3"/>
        <w:numPr>
          <w:ilvl w:val="0"/>
          <w:numId w:val="10"/>
        </w:numPr>
        <w:rPr>
          <w:lang w:val="en-US"/>
        </w:rPr>
      </w:pPr>
      <w:r>
        <w:rPr>
          <w:lang w:val="en-US"/>
        </w:rPr>
        <w:t xml:space="preserve">Rubens Zimbres: </w:t>
      </w:r>
      <w:r w:rsidRPr="00342EDF">
        <w:rPr>
          <w:lang w:val="en-US"/>
        </w:rPr>
        <w:t>Kolmagorov Arnold Networks</w:t>
      </w:r>
      <w:r>
        <w:rPr>
          <w:lang w:val="en-US"/>
        </w:rPr>
        <w:t xml:space="preserve"> a critique</w:t>
      </w:r>
      <w:r w:rsidR="004A09FD" w:rsidRPr="004A09FD">
        <w:rPr>
          <w:lang w:val="en-US"/>
        </w:rPr>
        <w:t>, 2025</w:t>
      </w:r>
    </w:p>
    <w:p w14:paraId="4567D78D" w14:textId="27FC3FBF" w:rsidR="00B846A3" w:rsidRPr="00342EDF" w:rsidRDefault="00B846A3" w:rsidP="00797A18">
      <w:pPr>
        <w:pStyle w:val="a3"/>
        <w:numPr>
          <w:ilvl w:val="0"/>
          <w:numId w:val="10"/>
        </w:numPr>
        <w:rPr>
          <w:lang w:val="en-US"/>
        </w:rPr>
      </w:pPr>
      <w:r>
        <w:rPr>
          <w:lang w:val="en-US"/>
        </w:rPr>
        <w:t>M. Marzio: An introduction to diffusion models</w:t>
      </w:r>
      <w:r w:rsidR="004A09FD" w:rsidRPr="004A09FD">
        <w:rPr>
          <w:lang w:val="en-US"/>
        </w:rPr>
        <w:t>, 2025</w:t>
      </w:r>
    </w:p>
    <w:p w14:paraId="3F4B07D4" w14:textId="3C781939" w:rsidR="00342EDF" w:rsidRPr="00342EDF" w:rsidRDefault="00342EDF">
      <w:pPr>
        <w:rPr>
          <w:lang w:val="en-US"/>
        </w:rPr>
      </w:pPr>
    </w:p>
    <w:p w14:paraId="666C64F0" w14:textId="67694518" w:rsidR="00342EDF" w:rsidRPr="00342EDF" w:rsidRDefault="00342EDF">
      <w:pPr>
        <w:rPr>
          <w:lang w:val="en-US"/>
        </w:rPr>
      </w:pPr>
    </w:p>
    <w:p w14:paraId="4C8C97DD" w14:textId="48AAD393" w:rsidR="00342EDF" w:rsidRPr="00342EDF" w:rsidRDefault="00342EDF">
      <w:pPr>
        <w:rPr>
          <w:lang w:val="en-US"/>
        </w:rPr>
      </w:pPr>
    </w:p>
    <w:p w14:paraId="5C838385" w14:textId="3C596C58" w:rsidR="00342EDF" w:rsidRPr="00342EDF" w:rsidRDefault="00342EDF">
      <w:pPr>
        <w:rPr>
          <w:lang w:val="en-US"/>
        </w:rPr>
      </w:pPr>
    </w:p>
    <w:p w14:paraId="4D9E3C71" w14:textId="4A819809" w:rsidR="00342EDF" w:rsidRPr="00342EDF" w:rsidRDefault="00342EDF">
      <w:pPr>
        <w:rPr>
          <w:lang w:val="en-US"/>
        </w:rPr>
      </w:pPr>
    </w:p>
    <w:p w14:paraId="68B27B11" w14:textId="2228274D" w:rsidR="00342EDF" w:rsidRPr="00342EDF" w:rsidRDefault="00342EDF">
      <w:pPr>
        <w:rPr>
          <w:lang w:val="en-US"/>
        </w:rPr>
      </w:pPr>
    </w:p>
    <w:p w14:paraId="79786C91" w14:textId="1BE9EE57" w:rsidR="00342EDF" w:rsidRPr="00342EDF" w:rsidRDefault="00342EDF">
      <w:pPr>
        <w:rPr>
          <w:lang w:val="en-US"/>
        </w:rPr>
      </w:pPr>
    </w:p>
    <w:p w14:paraId="7869363A" w14:textId="775238DE" w:rsidR="00342EDF" w:rsidRPr="00342EDF" w:rsidRDefault="00342EDF">
      <w:pPr>
        <w:rPr>
          <w:lang w:val="en-US"/>
        </w:rPr>
      </w:pPr>
    </w:p>
    <w:p w14:paraId="285C88C6" w14:textId="00F7CB9B" w:rsidR="00342EDF" w:rsidRPr="00342EDF" w:rsidRDefault="00342EDF">
      <w:pPr>
        <w:rPr>
          <w:lang w:val="en-US"/>
        </w:rPr>
      </w:pPr>
    </w:p>
    <w:p w14:paraId="3D4AAB36" w14:textId="74970F68" w:rsidR="00342EDF" w:rsidRPr="00342EDF" w:rsidRDefault="00342EDF">
      <w:pPr>
        <w:rPr>
          <w:lang w:val="en-US"/>
        </w:rPr>
      </w:pPr>
    </w:p>
    <w:p w14:paraId="6236F773" w14:textId="71BFDB8E" w:rsidR="00342EDF" w:rsidRPr="00342EDF" w:rsidRDefault="00342EDF">
      <w:pPr>
        <w:rPr>
          <w:lang w:val="en-US"/>
        </w:rPr>
      </w:pPr>
    </w:p>
    <w:p w14:paraId="6856BC30" w14:textId="627E62F7" w:rsidR="00342EDF" w:rsidRPr="00342EDF" w:rsidRDefault="00342EDF">
      <w:pPr>
        <w:rPr>
          <w:lang w:val="en-US"/>
        </w:rPr>
      </w:pPr>
    </w:p>
    <w:p w14:paraId="25A77C4B" w14:textId="25580591" w:rsidR="00342EDF" w:rsidRPr="00342EDF" w:rsidRDefault="00342EDF">
      <w:pPr>
        <w:rPr>
          <w:lang w:val="en-US"/>
        </w:rPr>
      </w:pPr>
    </w:p>
    <w:p w14:paraId="3CDA479E" w14:textId="1CFA5E3A" w:rsidR="00342EDF" w:rsidRPr="00342EDF" w:rsidRDefault="00342EDF">
      <w:pPr>
        <w:rPr>
          <w:lang w:val="en-US"/>
        </w:rPr>
      </w:pPr>
    </w:p>
    <w:p w14:paraId="4BFDAB24" w14:textId="5D9B5646" w:rsidR="00342EDF" w:rsidRPr="00342EDF" w:rsidRDefault="00342EDF">
      <w:pPr>
        <w:rPr>
          <w:lang w:val="en-US"/>
        </w:rPr>
      </w:pPr>
    </w:p>
    <w:p w14:paraId="2B499F3C" w14:textId="426E988A" w:rsidR="00342EDF" w:rsidRPr="00342EDF" w:rsidRDefault="00342EDF">
      <w:pPr>
        <w:rPr>
          <w:lang w:val="en-US"/>
        </w:rPr>
      </w:pPr>
    </w:p>
    <w:p w14:paraId="27DEB482" w14:textId="25BFB8EB" w:rsidR="00342EDF" w:rsidRPr="00342EDF" w:rsidRDefault="00342EDF">
      <w:pPr>
        <w:rPr>
          <w:lang w:val="en-US"/>
        </w:rPr>
      </w:pPr>
    </w:p>
    <w:p w14:paraId="4725D31B" w14:textId="77777777" w:rsidR="00342EDF" w:rsidRPr="00342EDF" w:rsidRDefault="00342EDF">
      <w:pPr>
        <w:rPr>
          <w:lang w:val="en-US"/>
        </w:rPr>
      </w:pPr>
    </w:p>
    <w:sectPr w:rsidR="00342EDF" w:rsidRPr="00342EDF">
      <w:pgSz w:w="11906" w:h="16838"/>
      <w:pgMar w:top="709" w:right="85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27010" w14:textId="77777777" w:rsidR="00B31FAA" w:rsidRDefault="00B31FAA">
      <w:pPr>
        <w:spacing w:after="0" w:line="240" w:lineRule="auto"/>
      </w:pPr>
      <w:r>
        <w:separator/>
      </w:r>
    </w:p>
  </w:endnote>
  <w:endnote w:type="continuationSeparator" w:id="0">
    <w:p w14:paraId="5ECD9ABA" w14:textId="77777777" w:rsidR="00B31FAA" w:rsidRDefault="00B31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75B65" w14:textId="77777777" w:rsidR="00B31FAA" w:rsidRDefault="00B31FAA">
      <w:pPr>
        <w:spacing w:after="0" w:line="240" w:lineRule="auto"/>
      </w:pPr>
      <w:r>
        <w:separator/>
      </w:r>
    </w:p>
  </w:footnote>
  <w:footnote w:type="continuationSeparator" w:id="0">
    <w:p w14:paraId="14808651" w14:textId="77777777" w:rsidR="00B31FAA" w:rsidRDefault="00B31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0A7F"/>
    <w:multiLevelType w:val="hybridMultilevel"/>
    <w:tmpl w:val="D99A7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375D7A"/>
    <w:multiLevelType w:val="hybridMultilevel"/>
    <w:tmpl w:val="C068E1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A1548E"/>
    <w:multiLevelType w:val="multilevel"/>
    <w:tmpl w:val="390E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B23B8"/>
    <w:multiLevelType w:val="multilevel"/>
    <w:tmpl w:val="07ACA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43F49"/>
    <w:multiLevelType w:val="hybridMultilevel"/>
    <w:tmpl w:val="B9E8B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8A20B7"/>
    <w:multiLevelType w:val="multilevel"/>
    <w:tmpl w:val="703C3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A53BD"/>
    <w:multiLevelType w:val="hybridMultilevel"/>
    <w:tmpl w:val="5EC88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CB86B37"/>
    <w:multiLevelType w:val="hybridMultilevel"/>
    <w:tmpl w:val="B83ED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FD86C2F"/>
    <w:multiLevelType w:val="hybridMultilevel"/>
    <w:tmpl w:val="47E473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0E530A2"/>
    <w:multiLevelType w:val="hybridMultilevel"/>
    <w:tmpl w:val="E3DC12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9E381A"/>
    <w:multiLevelType w:val="hybridMultilevel"/>
    <w:tmpl w:val="1C265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2FF5585"/>
    <w:multiLevelType w:val="multilevel"/>
    <w:tmpl w:val="390E4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428BA"/>
    <w:multiLevelType w:val="hybridMultilevel"/>
    <w:tmpl w:val="4D3A1F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AF4129"/>
    <w:multiLevelType w:val="hybridMultilevel"/>
    <w:tmpl w:val="11D217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B03460B"/>
    <w:multiLevelType w:val="hybridMultilevel"/>
    <w:tmpl w:val="A8009C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E34389F"/>
    <w:multiLevelType w:val="hybridMultilevel"/>
    <w:tmpl w:val="C18E08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F306DD8"/>
    <w:multiLevelType w:val="hybridMultilevel"/>
    <w:tmpl w:val="8CF89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1670921"/>
    <w:multiLevelType w:val="hybridMultilevel"/>
    <w:tmpl w:val="B170C7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1C046BE"/>
    <w:multiLevelType w:val="hybridMultilevel"/>
    <w:tmpl w:val="4E881A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9" w15:restartNumberingAfterBreak="0">
    <w:nsid w:val="33003344"/>
    <w:multiLevelType w:val="hybridMultilevel"/>
    <w:tmpl w:val="CAC6B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7BD7D34"/>
    <w:multiLevelType w:val="hybridMultilevel"/>
    <w:tmpl w:val="81340B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A104969"/>
    <w:multiLevelType w:val="hybridMultilevel"/>
    <w:tmpl w:val="F762F8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A120CA5"/>
    <w:multiLevelType w:val="hybridMultilevel"/>
    <w:tmpl w:val="B114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B5F6DF8"/>
    <w:multiLevelType w:val="hybridMultilevel"/>
    <w:tmpl w:val="3D16B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201A9"/>
    <w:multiLevelType w:val="hybridMultilevel"/>
    <w:tmpl w:val="C0CCF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5494551"/>
    <w:multiLevelType w:val="hybridMultilevel"/>
    <w:tmpl w:val="E3CEFB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AB42C30"/>
    <w:multiLevelType w:val="hybridMultilevel"/>
    <w:tmpl w:val="D61A2D08"/>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7" w15:restartNumberingAfterBreak="0">
    <w:nsid w:val="533D7F42"/>
    <w:multiLevelType w:val="hybridMultilevel"/>
    <w:tmpl w:val="D08AE6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72F0074"/>
    <w:multiLevelType w:val="hybridMultilevel"/>
    <w:tmpl w:val="380A51F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9" w15:restartNumberingAfterBreak="0">
    <w:nsid w:val="5788475B"/>
    <w:multiLevelType w:val="hybridMultilevel"/>
    <w:tmpl w:val="628CFCE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0" w15:restartNumberingAfterBreak="0">
    <w:nsid w:val="5B1166AF"/>
    <w:multiLevelType w:val="multilevel"/>
    <w:tmpl w:val="390E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9275DA"/>
    <w:multiLevelType w:val="hybridMultilevel"/>
    <w:tmpl w:val="DE889A8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3946A38"/>
    <w:multiLevelType w:val="hybridMultilevel"/>
    <w:tmpl w:val="83A48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91D5DA0"/>
    <w:multiLevelType w:val="multilevel"/>
    <w:tmpl w:val="FE709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A87F32"/>
    <w:multiLevelType w:val="hybridMultilevel"/>
    <w:tmpl w:val="D25A78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DB05743"/>
    <w:multiLevelType w:val="hybridMultilevel"/>
    <w:tmpl w:val="F5E276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EA27FAF"/>
    <w:multiLevelType w:val="multilevel"/>
    <w:tmpl w:val="66C0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D356A7"/>
    <w:multiLevelType w:val="hybridMultilevel"/>
    <w:tmpl w:val="0BDEA9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0485531"/>
    <w:multiLevelType w:val="hybridMultilevel"/>
    <w:tmpl w:val="5F0A73F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1286632"/>
    <w:multiLevelType w:val="hybridMultilevel"/>
    <w:tmpl w:val="C66829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2F03DBB"/>
    <w:multiLevelType w:val="hybridMultilevel"/>
    <w:tmpl w:val="E0560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4BF1062"/>
    <w:multiLevelType w:val="hybridMultilevel"/>
    <w:tmpl w:val="41EEDD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6F27A6B"/>
    <w:multiLevelType w:val="hybridMultilevel"/>
    <w:tmpl w:val="3FAC05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ABC4AE3"/>
    <w:multiLevelType w:val="hybridMultilevel"/>
    <w:tmpl w:val="3E7EDD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6"/>
  </w:num>
  <w:num w:numId="3">
    <w:abstractNumId w:val="17"/>
  </w:num>
  <w:num w:numId="4">
    <w:abstractNumId w:val="36"/>
  </w:num>
  <w:num w:numId="5">
    <w:abstractNumId w:val="11"/>
  </w:num>
  <w:num w:numId="6">
    <w:abstractNumId w:val="13"/>
  </w:num>
  <w:num w:numId="7">
    <w:abstractNumId w:val="30"/>
  </w:num>
  <w:num w:numId="8">
    <w:abstractNumId w:val="2"/>
  </w:num>
  <w:num w:numId="9">
    <w:abstractNumId w:val="22"/>
  </w:num>
  <w:num w:numId="10">
    <w:abstractNumId w:val="43"/>
  </w:num>
  <w:num w:numId="11">
    <w:abstractNumId w:val="12"/>
  </w:num>
  <w:num w:numId="12">
    <w:abstractNumId w:val="19"/>
  </w:num>
  <w:num w:numId="13">
    <w:abstractNumId w:val="38"/>
  </w:num>
  <w:num w:numId="14">
    <w:abstractNumId w:val="32"/>
  </w:num>
  <w:num w:numId="15">
    <w:abstractNumId w:val="31"/>
  </w:num>
  <w:num w:numId="16">
    <w:abstractNumId w:val="27"/>
  </w:num>
  <w:num w:numId="17">
    <w:abstractNumId w:val="23"/>
  </w:num>
  <w:num w:numId="18">
    <w:abstractNumId w:val="24"/>
  </w:num>
  <w:num w:numId="19">
    <w:abstractNumId w:val="14"/>
  </w:num>
  <w:num w:numId="20">
    <w:abstractNumId w:val="9"/>
  </w:num>
  <w:num w:numId="21">
    <w:abstractNumId w:val="0"/>
  </w:num>
  <w:num w:numId="22">
    <w:abstractNumId w:val="25"/>
  </w:num>
  <w:num w:numId="23">
    <w:abstractNumId w:val="3"/>
  </w:num>
  <w:num w:numId="24">
    <w:abstractNumId w:val="33"/>
  </w:num>
  <w:num w:numId="25">
    <w:abstractNumId w:val="1"/>
  </w:num>
  <w:num w:numId="26">
    <w:abstractNumId w:val="4"/>
  </w:num>
  <w:num w:numId="27">
    <w:abstractNumId w:val="5"/>
  </w:num>
  <w:num w:numId="28">
    <w:abstractNumId w:val="29"/>
  </w:num>
  <w:num w:numId="29">
    <w:abstractNumId w:val="26"/>
  </w:num>
  <w:num w:numId="30">
    <w:abstractNumId w:val="20"/>
  </w:num>
  <w:num w:numId="31">
    <w:abstractNumId w:val="39"/>
  </w:num>
  <w:num w:numId="32">
    <w:abstractNumId w:val="35"/>
  </w:num>
  <w:num w:numId="33">
    <w:abstractNumId w:val="10"/>
  </w:num>
  <w:num w:numId="34">
    <w:abstractNumId w:val="40"/>
  </w:num>
  <w:num w:numId="35">
    <w:abstractNumId w:val="6"/>
  </w:num>
  <w:num w:numId="36">
    <w:abstractNumId w:val="37"/>
  </w:num>
  <w:num w:numId="37">
    <w:abstractNumId w:val="18"/>
  </w:num>
  <w:num w:numId="38">
    <w:abstractNumId w:val="7"/>
  </w:num>
  <w:num w:numId="39">
    <w:abstractNumId w:val="41"/>
  </w:num>
  <w:num w:numId="40">
    <w:abstractNumId w:val="15"/>
  </w:num>
  <w:num w:numId="41">
    <w:abstractNumId w:val="28"/>
  </w:num>
  <w:num w:numId="42">
    <w:abstractNumId w:val="21"/>
  </w:num>
  <w:num w:numId="43">
    <w:abstractNumId w:val="34"/>
  </w:num>
  <w:num w:numId="44">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210"/>
    <w:rsid w:val="00013600"/>
    <w:rsid w:val="000262D9"/>
    <w:rsid w:val="00036C54"/>
    <w:rsid w:val="00046BD4"/>
    <w:rsid w:val="00066E0C"/>
    <w:rsid w:val="0008054B"/>
    <w:rsid w:val="000871B2"/>
    <w:rsid w:val="000D5A7E"/>
    <w:rsid w:val="00116B55"/>
    <w:rsid w:val="0012527E"/>
    <w:rsid w:val="001301B3"/>
    <w:rsid w:val="00194F67"/>
    <w:rsid w:val="00196397"/>
    <w:rsid w:val="001C7EE0"/>
    <w:rsid w:val="001E3F0B"/>
    <w:rsid w:val="001F26ED"/>
    <w:rsid w:val="00244BFC"/>
    <w:rsid w:val="00253842"/>
    <w:rsid w:val="002E7AEA"/>
    <w:rsid w:val="00300E61"/>
    <w:rsid w:val="0031590D"/>
    <w:rsid w:val="00342EDF"/>
    <w:rsid w:val="00377EE9"/>
    <w:rsid w:val="0039112C"/>
    <w:rsid w:val="00394D4D"/>
    <w:rsid w:val="003A0B38"/>
    <w:rsid w:val="003C1294"/>
    <w:rsid w:val="003D0938"/>
    <w:rsid w:val="003D30E4"/>
    <w:rsid w:val="003D7AA2"/>
    <w:rsid w:val="003E02E3"/>
    <w:rsid w:val="003F312A"/>
    <w:rsid w:val="00417781"/>
    <w:rsid w:val="004306FB"/>
    <w:rsid w:val="00433E73"/>
    <w:rsid w:val="00464599"/>
    <w:rsid w:val="004A09FD"/>
    <w:rsid w:val="004B3DDD"/>
    <w:rsid w:val="004D687E"/>
    <w:rsid w:val="00531959"/>
    <w:rsid w:val="00532140"/>
    <w:rsid w:val="00532F88"/>
    <w:rsid w:val="005467DD"/>
    <w:rsid w:val="005B379E"/>
    <w:rsid w:val="005E62C9"/>
    <w:rsid w:val="005F5692"/>
    <w:rsid w:val="00630FC5"/>
    <w:rsid w:val="00631EB0"/>
    <w:rsid w:val="00684A9F"/>
    <w:rsid w:val="00685F2C"/>
    <w:rsid w:val="006A3F04"/>
    <w:rsid w:val="00731AD5"/>
    <w:rsid w:val="0073639E"/>
    <w:rsid w:val="007869F1"/>
    <w:rsid w:val="00797A18"/>
    <w:rsid w:val="007C336D"/>
    <w:rsid w:val="007E6C81"/>
    <w:rsid w:val="00852301"/>
    <w:rsid w:val="008610F0"/>
    <w:rsid w:val="008C47B0"/>
    <w:rsid w:val="008E3A79"/>
    <w:rsid w:val="008F1C04"/>
    <w:rsid w:val="00904A1F"/>
    <w:rsid w:val="0093568B"/>
    <w:rsid w:val="0093775F"/>
    <w:rsid w:val="00962425"/>
    <w:rsid w:val="00996612"/>
    <w:rsid w:val="009972F6"/>
    <w:rsid w:val="009B0B1E"/>
    <w:rsid w:val="009C4CE5"/>
    <w:rsid w:val="009D0450"/>
    <w:rsid w:val="009E3E2A"/>
    <w:rsid w:val="009E6106"/>
    <w:rsid w:val="009F04F4"/>
    <w:rsid w:val="009F4B8A"/>
    <w:rsid w:val="009F6D6B"/>
    <w:rsid w:val="00A066D5"/>
    <w:rsid w:val="00AC1B95"/>
    <w:rsid w:val="00AC5007"/>
    <w:rsid w:val="00B31FAA"/>
    <w:rsid w:val="00B602C8"/>
    <w:rsid w:val="00B70DD4"/>
    <w:rsid w:val="00B846A3"/>
    <w:rsid w:val="00BA2E45"/>
    <w:rsid w:val="00BB1BF1"/>
    <w:rsid w:val="00BD4F52"/>
    <w:rsid w:val="00BE1314"/>
    <w:rsid w:val="00C05D59"/>
    <w:rsid w:val="00C36886"/>
    <w:rsid w:val="00C55CF3"/>
    <w:rsid w:val="00C642B8"/>
    <w:rsid w:val="00CC1F00"/>
    <w:rsid w:val="00D05210"/>
    <w:rsid w:val="00D20A31"/>
    <w:rsid w:val="00D53A8A"/>
    <w:rsid w:val="00D541AE"/>
    <w:rsid w:val="00D64C0E"/>
    <w:rsid w:val="00D93634"/>
    <w:rsid w:val="00D953EF"/>
    <w:rsid w:val="00DA4BFD"/>
    <w:rsid w:val="00DC3BD9"/>
    <w:rsid w:val="00E008D6"/>
    <w:rsid w:val="00E43728"/>
    <w:rsid w:val="00E721BC"/>
    <w:rsid w:val="00F12294"/>
    <w:rsid w:val="00F15968"/>
    <w:rsid w:val="00FD5E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01699"/>
  <w15:docId w15:val="{51430878-9426-4450-AC11-D1F48E53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Тупа текст"/>
    <w:qFormat/>
    <w:rsid w:val="00DA4BFD"/>
    <w:pPr>
      <w:jc w:val="both"/>
    </w:pPr>
    <w:rPr>
      <w:rFonts w:ascii="Times New Roman" w:hAnsi="Times New Roman"/>
      <w:color w:val="000000" w:themeColor="text1"/>
      <w:sz w:val="28"/>
    </w:rPr>
  </w:style>
  <w:style w:type="paragraph" w:styleId="1">
    <w:name w:val="heading 1"/>
    <w:aliases w:val="Второй заголовок"/>
    <w:basedOn w:val="a"/>
    <w:next w:val="a"/>
    <w:link w:val="10"/>
    <w:uiPriority w:val="9"/>
    <w:qFormat/>
    <w:rsid w:val="00D953EF"/>
    <w:pPr>
      <w:keepNext/>
      <w:keepLines/>
      <w:spacing w:before="480" w:after="200"/>
      <w:jc w:val="left"/>
      <w:outlineLvl w:val="0"/>
    </w:pPr>
    <w:rPr>
      <w:rFonts w:eastAsia="Arial" w:cs="Arial"/>
      <w:b/>
      <w:sz w:val="40"/>
      <w:szCs w:val="40"/>
    </w:rPr>
  </w:style>
  <w:style w:type="paragraph" w:styleId="2">
    <w:name w:val="heading 2"/>
    <w:aliases w:val="Третий заголовок"/>
    <w:basedOn w:val="a"/>
    <w:next w:val="a"/>
    <w:link w:val="20"/>
    <w:uiPriority w:val="9"/>
    <w:unhideWhenUsed/>
    <w:qFormat/>
    <w:rsid w:val="00D953EF"/>
    <w:pPr>
      <w:keepNext/>
      <w:keepLines/>
      <w:spacing w:before="360" w:after="200"/>
      <w:outlineLvl w:val="1"/>
    </w:pPr>
    <w:rPr>
      <w:rFonts w:eastAsia="Arial" w:cs="Arial"/>
      <w:b/>
      <w:sz w:val="36"/>
    </w:rPr>
  </w:style>
  <w:style w:type="paragraph" w:styleId="3">
    <w:name w:val="heading 3"/>
    <w:aliases w:val="Четвертый заголовок"/>
    <w:basedOn w:val="a"/>
    <w:next w:val="a"/>
    <w:link w:val="30"/>
    <w:uiPriority w:val="9"/>
    <w:unhideWhenUsed/>
    <w:qFormat/>
    <w:rsid w:val="00531959"/>
    <w:pPr>
      <w:keepNext/>
      <w:keepLines/>
      <w:spacing w:before="320" w:after="200"/>
      <w:outlineLvl w:val="2"/>
    </w:pPr>
    <w:rPr>
      <w:rFonts w:eastAsia="Arial" w:cs="Arial"/>
      <w:b/>
      <w:sz w:val="32"/>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Второй заголовок Знак"/>
    <w:basedOn w:val="a0"/>
    <w:link w:val="1"/>
    <w:uiPriority w:val="9"/>
    <w:rsid w:val="00D953EF"/>
    <w:rPr>
      <w:rFonts w:ascii="Times New Roman" w:eastAsia="Arial" w:hAnsi="Times New Roman" w:cs="Arial"/>
      <w:b/>
      <w:color w:val="000000" w:themeColor="text1"/>
      <w:sz w:val="40"/>
      <w:szCs w:val="40"/>
    </w:rPr>
  </w:style>
  <w:style w:type="character" w:customStyle="1" w:styleId="20">
    <w:name w:val="Заголовок 2 Знак"/>
    <w:aliases w:val="Третий заголовок Знак"/>
    <w:basedOn w:val="a0"/>
    <w:link w:val="2"/>
    <w:uiPriority w:val="9"/>
    <w:rsid w:val="00D953EF"/>
    <w:rPr>
      <w:rFonts w:ascii="Times New Roman" w:eastAsia="Arial" w:hAnsi="Times New Roman" w:cs="Arial"/>
      <w:b/>
      <w:color w:val="000000" w:themeColor="text1"/>
      <w:sz w:val="36"/>
    </w:rPr>
  </w:style>
  <w:style w:type="character" w:customStyle="1" w:styleId="30">
    <w:name w:val="Заголовок 3 Знак"/>
    <w:aliases w:val="Четвертый заголовок Знак"/>
    <w:basedOn w:val="a0"/>
    <w:link w:val="3"/>
    <w:uiPriority w:val="9"/>
    <w:rsid w:val="00531959"/>
    <w:rPr>
      <w:rFonts w:ascii="Times New Roman" w:eastAsia="Arial" w:hAnsi="Times New Roman" w:cs="Arial"/>
      <w:b/>
      <w:color w:val="000000" w:themeColor="text1"/>
      <w:sz w:val="32"/>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aliases w:val="Мейн заголовок"/>
    <w:uiPriority w:val="1"/>
    <w:qFormat/>
    <w:rsid w:val="00D953EF"/>
    <w:pPr>
      <w:spacing w:after="0" w:line="240" w:lineRule="auto"/>
      <w:jc w:val="center"/>
    </w:pPr>
    <w:rPr>
      <w:rFonts w:ascii="Times New Roman" w:hAnsi="Times New Roman"/>
      <w:b/>
      <w:sz w:val="44"/>
    </w:rPr>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spacing w:after="0" w:line="240" w:lineRule="auto"/>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spacing w:after="0" w:line="240" w:lineRule="auto"/>
    </w:pPr>
  </w:style>
  <w:style w:type="character" w:customStyle="1" w:styleId="FooterChar">
    <w:name w:val="Footer Char"/>
    <w:basedOn w:val="a0"/>
    <w:uiPriority w:val="99"/>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character" w:customStyle="1" w:styleId="ae">
    <w:name w:val="Нижний колонтитул Знак"/>
    <w:link w:val="ad"/>
    <w:uiPriority w:val="99"/>
  </w:style>
  <w:style w:type="table" w:styleId="af0">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line="240" w:lineRule="auto"/>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pPr>
      <w:spacing w:after="0" w:line="240" w:lineRule="auto"/>
    </w:pPr>
    <w:rPr>
      <w:sz w:val="20"/>
    </w:rPr>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qFormat/>
  </w:style>
  <w:style w:type="paragraph" w:styleId="af9">
    <w:name w:val="table of figures"/>
    <w:basedOn w:val="a"/>
    <w:next w:val="a"/>
    <w:uiPriority w:val="99"/>
    <w:unhideWhenUsed/>
    <w:pPr>
      <w:spacing w:after="0"/>
    </w:pPr>
  </w:style>
  <w:style w:type="character" w:styleId="afa">
    <w:name w:val="Strong"/>
    <w:basedOn w:val="a0"/>
    <w:uiPriority w:val="22"/>
    <w:qFormat/>
    <w:rsid w:val="003D30E4"/>
    <w:rPr>
      <w:b/>
      <w:bCs/>
    </w:rPr>
  </w:style>
  <w:style w:type="character" w:styleId="HTML">
    <w:name w:val="HTML Code"/>
    <w:basedOn w:val="a0"/>
    <w:uiPriority w:val="99"/>
    <w:semiHidden/>
    <w:unhideWhenUsed/>
    <w:rsid w:val="003D30E4"/>
    <w:rPr>
      <w:rFonts w:ascii="Courier New" w:eastAsia="Times New Roman" w:hAnsi="Courier New" w:cs="Courier New"/>
      <w:sz w:val="20"/>
      <w:szCs w:val="20"/>
    </w:rPr>
  </w:style>
  <w:style w:type="character" w:styleId="afb">
    <w:name w:val="FollowedHyperlink"/>
    <w:basedOn w:val="a0"/>
    <w:uiPriority w:val="99"/>
    <w:semiHidden/>
    <w:unhideWhenUsed/>
    <w:rsid w:val="00342EDF"/>
    <w:rPr>
      <w:color w:val="954F72" w:themeColor="followedHyperlink"/>
      <w:u w:val="single"/>
    </w:rPr>
  </w:style>
  <w:style w:type="paragraph" w:styleId="afc">
    <w:name w:val="Normal (Web)"/>
    <w:basedOn w:val="a"/>
    <w:uiPriority w:val="99"/>
    <w:semiHidden/>
    <w:unhideWhenUsed/>
    <w:rsid w:val="00066E0C"/>
    <w:pPr>
      <w:spacing w:before="100" w:beforeAutospacing="1" w:after="100" w:afterAutospacing="1" w:line="240" w:lineRule="auto"/>
      <w:jc w:val="left"/>
    </w:pPr>
    <w:rPr>
      <w:rFonts w:eastAsia="Times New Roman" w:cs="Times New Roman"/>
      <w:color w:val="auto"/>
      <w:sz w:val="24"/>
      <w:szCs w:val="24"/>
      <w:lang w:eastAsia="ru-RU"/>
    </w:rPr>
  </w:style>
  <w:style w:type="character" w:styleId="afd">
    <w:name w:val="Placeholder Text"/>
    <w:basedOn w:val="a0"/>
    <w:uiPriority w:val="99"/>
    <w:semiHidden/>
    <w:rsid w:val="008610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39473">
      <w:bodyDiv w:val="1"/>
      <w:marLeft w:val="0"/>
      <w:marRight w:val="0"/>
      <w:marTop w:val="0"/>
      <w:marBottom w:val="0"/>
      <w:divBdr>
        <w:top w:val="none" w:sz="0" w:space="0" w:color="auto"/>
        <w:left w:val="none" w:sz="0" w:space="0" w:color="auto"/>
        <w:bottom w:val="none" w:sz="0" w:space="0" w:color="auto"/>
        <w:right w:val="none" w:sz="0" w:space="0" w:color="auto"/>
      </w:divBdr>
      <w:divsChild>
        <w:div w:id="1762219315">
          <w:marLeft w:val="0"/>
          <w:marRight w:val="0"/>
          <w:marTop w:val="0"/>
          <w:marBottom w:val="0"/>
          <w:divBdr>
            <w:top w:val="none" w:sz="0" w:space="0" w:color="auto"/>
            <w:left w:val="none" w:sz="0" w:space="0" w:color="auto"/>
            <w:bottom w:val="none" w:sz="0" w:space="0" w:color="auto"/>
            <w:right w:val="none" w:sz="0" w:space="0" w:color="auto"/>
          </w:divBdr>
          <w:divsChild>
            <w:div w:id="1173492677">
              <w:marLeft w:val="0"/>
              <w:marRight w:val="0"/>
              <w:marTop w:val="0"/>
              <w:marBottom w:val="0"/>
              <w:divBdr>
                <w:top w:val="none" w:sz="0" w:space="0" w:color="auto"/>
                <w:left w:val="none" w:sz="0" w:space="0" w:color="auto"/>
                <w:bottom w:val="none" w:sz="0" w:space="0" w:color="auto"/>
                <w:right w:val="none" w:sz="0" w:space="0" w:color="auto"/>
              </w:divBdr>
            </w:div>
            <w:div w:id="1756970742">
              <w:marLeft w:val="0"/>
              <w:marRight w:val="0"/>
              <w:marTop w:val="0"/>
              <w:marBottom w:val="0"/>
              <w:divBdr>
                <w:top w:val="none" w:sz="0" w:space="0" w:color="auto"/>
                <w:left w:val="none" w:sz="0" w:space="0" w:color="auto"/>
                <w:bottom w:val="none" w:sz="0" w:space="0" w:color="auto"/>
                <w:right w:val="none" w:sz="0" w:space="0" w:color="auto"/>
              </w:divBdr>
            </w:div>
            <w:div w:id="262105679">
              <w:marLeft w:val="0"/>
              <w:marRight w:val="0"/>
              <w:marTop w:val="0"/>
              <w:marBottom w:val="0"/>
              <w:divBdr>
                <w:top w:val="none" w:sz="0" w:space="0" w:color="auto"/>
                <w:left w:val="none" w:sz="0" w:space="0" w:color="auto"/>
                <w:bottom w:val="none" w:sz="0" w:space="0" w:color="auto"/>
                <w:right w:val="none" w:sz="0" w:space="0" w:color="auto"/>
              </w:divBdr>
            </w:div>
            <w:div w:id="206886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56716">
      <w:bodyDiv w:val="1"/>
      <w:marLeft w:val="0"/>
      <w:marRight w:val="0"/>
      <w:marTop w:val="0"/>
      <w:marBottom w:val="0"/>
      <w:divBdr>
        <w:top w:val="none" w:sz="0" w:space="0" w:color="auto"/>
        <w:left w:val="none" w:sz="0" w:space="0" w:color="auto"/>
        <w:bottom w:val="none" w:sz="0" w:space="0" w:color="auto"/>
        <w:right w:val="none" w:sz="0" w:space="0" w:color="auto"/>
      </w:divBdr>
    </w:div>
    <w:div w:id="397441408">
      <w:bodyDiv w:val="1"/>
      <w:marLeft w:val="0"/>
      <w:marRight w:val="0"/>
      <w:marTop w:val="0"/>
      <w:marBottom w:val="0"/>
      <w:divBdr>
        <w:top w:val="none" w:sz="0" w:space="0" w:color="auto"/>
        <w:left w:val="none" w:sz="0" w:space="0" w:color="auto"/>
        <w:bottom w:val="none" w:sz="0" w:space="0" w:color="auto"/>
        <w:right w:val="none" w:sz="0" w:space="0" w:color="auto"/>
      </w:divBdr>
    </w:div>
    <w:div w:id="399404785">
      <w:bodyDiv w:val="1"/>
      <w:marLeft w:val="0"/>
      <w:marRight w:val="0"/>
      <w:marTop w:val="0"/>
      <w:marBottom w:val="0"/>
      <w:divBdr>
        <w:top w:val="none" w:sz="0" w:space="0" w:color="auto"/>
        <w:left w:val="none" w:sz="0" w:space="0" w:color="auto"/>
        <w:bottom w:val="none" w:sz="0" w:space="0" w:color="auto"/>
        <w:right w:val="none" w:sz="0" w:space="0" w:color="auto"/>
      </w:divBdr>
    </w:div>
    <w:div w:id="413356086">
      <w:bodyDiv w:val="1"/>
      <w:marLeft w:val="0"/>
      <w:marRight w:val="0"/>
      <w:marTop w:val="0"/>
      <w:marBottom w:val="0"/>
      <w:divBdr>
        <w:top w:val="none" w:sz="0" w:space="0" w:color="auto"/>
        <w:left w:val="none" w:sz="0" w:space="0" w:color="auto"/>
        <w:bottom w:val="none" w:sz="0" w:space="0" w:color="auto"/>
        <w:right w:val="none" w:sz="0" w:space="0" w:color="auto"/>
      </w:divBdr>
      <w:divsChild>
        <w:div w:id="1021130223">
          <w:marLeft w:val="0"/>
          <w:marRight w:val="0"/>
          <w:marTop w:val="0"/>
          <w:marBottom w:val="0"/>
          <w:divBdr>
            <w:top w:val="none" w:sz="0" w:space="0" w:color="auto"/>
            <w:left w:val="none" w:sz="0" w:space="0" w:color="auto"/>
            <w:bottom w:val="none" w:sz="0" w:space="0" w:color="auto"/>
            <w:right w:val="none" w:sz="0" w:space="0" w:color="auto"/>
          </w:divBdr>
          <w:divsChild>
            <w:div w:id="1404717005">
              <w:marLeft w:val="0"/>
              <w:marRight w:val="0"/>
              <w:marTop w:val="0"/>
              <w:marBottom w:val="0"/>
              <w:divBdr>
                <w:top w:val="none" w:sz="0" w:space="0" w:color="auto"/>
                <w:left w:val="none" w:sz="0" w:space="0" w:color="auto"/>
                <w:bottom w:val="none" w:sz="0" w:space="0" w:color="auto"/>
                <w:right w:val="none" w:sz="0" w:space="0" w:color="auto"/>
              </w:divBdr>
            </w:div>
            <w:div w:id="529953507">
              <w:marLeft w:val="0"/>
              <w:marRight w:val="0"/>
              <w:marTop w:val="0"/>
              <w:marBottom w:val="0"/>
              <w:divBdr>
                <w:top w:val="none" w:sz="0" w:space="0" w:color="auto"/>
                <w:left w:val="none" w:sz="0" w:space="0" w:color="auto"/>
                <w:bottom w:val="none" w:sz="0" w:space="0" w:color="auto"/>
                <w:right w:val="none" w:sz="0" w:space="0" w:color="auto"/>
              </w:divBdr>
            </w:div>
            <w:div w:id="53408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4082">
      <w:bodyDiv w:val="1"/>
      <w:marLeft w:val="0"/>
      <w:marRight w:val="0"/>
      <w:marTop w:val="0"/>
      <w:marBottom w:val="0"/>
      <w:divBdr>
        <w:top w:val="none" w:sz="0" w:space="0" w:color="auto"/>
        <w:left w:val="none" w:sz="0" w:space="0" w:color="auto"/>
        <w:bottom w:val="none" w:sz="0" w:space="0" w:color="auto"/>
        <w:right w:val="none" w:sz="0" w:space="0" w:color="auto"/>
      </w:divBdr>
    </w:div>
    <w:div w:id="474302851">
      <w:bodyDiv w:val="1"/>
      <w:marLeft w:val="0"/>
      <w:marRight w:val="0"/>
      <w:marTop w:val="0"/>
      <w:marBottom w:val="0"/>
      <w:divBdr>
        <w:top w:val="none" w:sz="0" w:space="0" w:color="auto"/>
        <w:left w:val="none" w:sz="0" w:space="0" w:color="auto"/>
        <w:bottom w:val="none" w:sz="0" w:space="0" w:color="auto"/>
        <w:right w:val="none" w:sz="0" w:space="0" w:color="auto"/>
      </w:divBdr>
    </w:div>
    <w:div w:id="530149167">
      <w:bodyDiv w:val="1"/>
      <w:marLeft w:val="0"/>
      <w:marRight w:val="0"/>
      <w:marTop w:val="0"/>
      <w:marBottom w:val="0"/>
      <w:divBdr>
        <w:top w:val="none" w:sz="0" w:space="0" w:color="auto"/>
        <w:left w:val="none" w:sz="0" w:space="0" w:color="auto"/>
        <w:bottom w:val="none" w:sz="0" w:space="0" w:color="auto"/>
        <w:right w:val="none" w:sz="0" w:space="0" w:color="auto"/>
      </w:divBdr>
    </w:div>
    <w:div w:id="550775944">
      <w:bodyDiv w:val="1"/>
      <w:marLeft w:val="0"/>
      <w:marRight w:val="0"/>
      <w:marTop w:val="0"/>
      <w:marBottom w:val="0"/>
      <w:divBdr>
        <w:top w:val="none" w:sz="0" w:space="0" w:color="auto"/>
        <w:left w:val="none" w:sz="0" w:space="0" w:color="auto"/>
        <w:bottom w:val="none" w:sz="0" w:space="0" w:color="auto"/>
        <w:right w:val="none" w:sz="0" w:space="0" w:color="auto"/>
      </w:divBdr>
    </w:div>
    <w:div w:id="693068869">
      <w:bodyDiv w:val="1"/>
      <w:marLeft w:val="0"/>
      <w:marRight w:val="0"/>
      <w:marTop w:val="0"/>
      <w:marBottom w:val="0"/>
      <w:divBdr>
        <w:top w:val="none" w:sz="0" w:space="0" w:color="auto"/>
        <w:left w:val="none" w:sz="0" w:space="0" w:color="auto"/>
        <w:bottom w:val="none" w:sz="0" w:space="0" w:color="auto"/>
        <w:right w:val="none" w:sz="0" w:space="0" w:color="auto"/>
      </w:divBdr>
    </w:div>
    <w:div w:id="730076272">
      <w:bodyDiv w:val="1"/>
      <w:marLeft w:val="0"/>
      <w:marRight w:val="0"/>
      <w:marTop w:val="0"/>
      <w:marBottom w:val="0"/>
      <w:divBdr>
        <w:top w:val="none" w:sz="0" w:space="0" w:color="auto"/>
        <w:left w:val="none" w:sz="0" w:space="0" w:color="auto"/>
        <w:bottom w:val="none" w:sz="0" w:space="0" w:color="auto"/>
        <w:right w:val="none" w:sz="0" w:space="0" w:color="auto"/>
      </w:divBdr>
    </w:div>
    <w:div w:id="804127404">
      <w:bodyDiv w:val="1"/>
      <w:marLeft w:val="0"/>
      <w:marRight w:val="0"/>
      <w:marTop w:val="0"/>
      <w:marBottom w:val="0"/>
      <w:divBdr>
        <w:top w:val="none" w:sz="0" w:space="0" w:color="auto"/>
        <w:left w:val="none" w:sz="0" w:space="0" w:color="auto"/>
        <w:bottom w:val="none" w:sz="0" w:space="0" w:color="auto"/>
        <w:right w:val="none" w:sz="0" w:space="0" w:color="auto"/>
      </w:divBdr>
    </w:div>
    <w:div w:id="835610637">
      <w:bodyDiv w:val="1"/>
      <w:marLeft w:val="0"/>
      <w:marRight w:val="0"/>
      <w:marTop w:val="0"/>
      <w:marBottom w:val="0"/>
      <w:divBdr>
        <w:top w:val="none" w:sz="0" w:space="0" w:color="auto"/>
        <w:left w:val="none" w:sz="0" w:space="0" w:color="auto"/>
        <w:bottom w:val="none" w:sz="0" w:space="0" w:color="auto"/>
        <w:right w:val="none" w:sz="0" w:space="0" w:color="auto"/>
      </w:divBdr>
    </w:div>
    <w:div w:id="920482218">
      <w:bodyDiv w:val="1"/>
      <w:marLeft w:val="0"/>
      <w:marRight w:val="0"/>
      <w:marTop w:val="0"/>
      <w:marBottom w:val="0"/>
      <w:divBdr>
        <w:top w:val="none" w:sz="0" w:space="0" w:color="auto"/>
        <w:left w:val="none" w:sz="0" w:space="0" w:color="auto"/>
        <w:bottom w:val="none" w:sz="0" w:space="0" w:color="auto"/>
        <w:right w:val="none" w:sz="0" w:space="0" w:color="auto"/>
      </w:divBdr>
      <w:divsChild>
        <w:div w:id="1380470077">
          <w:marLeft w:val="0"/>
          <w:marRight w:val="0"/>
          <w:marTop w:val="0"/>
          <w:marBottom w:val="0"/>
          <w:divBdr>
            <w:top w:val="none" w:sz="0" w:space="0" w:color="auto"/>
            <w:left w:val="none" w:sz="0" w:space="0" w:color="auto"/>
            <w:bottom w:val="none" w:sz="0" w:space="0" w:color="auto"/>
            <w:right w:val="none" w:sz="0" w:space="0" w:color="auto"/>
          </w:divBdr>
          <w:divsChild>
            <w:div w:id="610825519">
              <w:marLeft w:val="0"/>
              <w:marRight w:val="0"/>
              <w:marTop w:val="0"/>
              <w:marBottom w:val="0"/>
              <w:divBdr>
                <w:top w:val="none" w:sz="0" w:space="0" w:color="auto"/>
                <w:left w:val="none" w:sz="0" w:space="0" w:color="auto"/>
                <w:bottom w:val="none" w:sz="0" w:space="0" w:color="auto"/>
                <w:right w:val="none" w:sz="0" w:space="0" w:color="auto"/>
              </w:divBdr>
            </w:div>
            <w:div w:id="1034574275">
              <w:marLeft w:val="0"/>
              <w:marRight w:val="0"/>
              <w:marTop w:val="0"/>
              <w:marBottom w:val="0"/>
              <w:divBdr>
                <w:top w:val="none" w:sz="0" w:space="0" w:color="auto"/>
                <w:left w:val="none" w:sz="0" w:space="0" w:color="auto"/>
                <w:bottom w:val="none" w:sz="0" w:space="0" w:color="auto"/>
                <w:right w:val="none" w:sz="0" w:space="0" w:color="auto"/>
              </w:divBdr>
            </w:div>
            <w:div w:id="999961354">
              <w:marLeft w:val="0"/>
              <w:marRight w:val="0"/>
              <w:marTop w:val="0"/>
              <w:marBottom w:val="0"/>
              <w:divBdr>
                <w:top w:val="none" w:sz="0" w:space="0" w:color="auto"/>
                <w:left w:val="none" w:sz="0" w:space="0" w:color="auto"/>
                <w:bottom w:val="none" w:sz="0" w:space="0" w:color="auto"/>
                <w:right w:val="none" w:sz="0" w:space="0" w:color="auto"/>
              </w:divBdr>
            </w:div>
            <w:div w:id="419375366">
              <w:marLeft w:val="0"/>
              <w:marRight w:val="0"/>
              <w:marTop w:val="0"/>
              <w:marBottom w:val="0"/>
              <w:divBdr>
                <w:top w:val="none" w:sz="0" w:space="0" w:color="auto"/>
                <w:left w:val="none" w:sz="0" w:space="0" w:color="auto"/>
                <w:bottom w:val="none" w:sz="0" w:space="0" w:color="auto"/>
                <w:right w:val="none" w:sz="0" w:space="0" w:color="auto"/>
              </w:divBdr>
            </w:div>
            <w:div w:id="183835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8395">
      <w:bodyDiv w:val="1"/>
      <w:marLeft w:val="0"/>
      <w:marRight w:val="0"/>
      <w:marTop w:val="0"/>
      <w:marBottom w:val="0"/>
      <w:divBdr>
        <w:top w:val="none" w:sz="0" w:space="0" w:color="auto"/>
        <w:left w:val="none" w:sz="0" w:space="0" w:color="auto"/>
        <w:bottom w:val="none" w:sz="0" w:space="0" w:color="auto"/>
        <w:right w:val="none" w:sz="0" w:space="0" w:color="auto"/>
      </w:divBdr>
    </w:div>
    <w:div w:id="1027491341">
      <w:bodyDiv w:val="1"/>
      <w:marLeft w:val="0"/>
      <w:marRight w:val="0"/>
      <w:marTop w:val="0"/>
      <w:marBottom w:val="0"/>
      <w:divBdr>
        <w:top w:val="none" w:sz="0" w:space="0" w:color="auto"/>
        <w:left w:val="none" w:sz="0" w:space="0" w:color="auto"/>
        <w:bottom w:val="none" w:sz="0" w:space="0" w:color="auto"/>
        <w:right w:val="none" w:sz="0" w:space="0" w:color="auto"/>
      </w:divBdr>
    </w:div>
    <w:div w:id="1033532709">
      <w:bodyDiv w:val="1"/>
      <w:marLeft w:val="0"/>
      <w:marRight w:val="0"/>
      <w:marTop w:val="0"/>
      <w:marBottom w:val="0"/>
      <w:divBdr>
        <w:top w:val="none" w:sz="0" w:space="0" w:color="auto"/>
        <w:left w:val="none" w:sz="0" w:space="0" w:color="auto"/>
        <w:bottom w:val="none" w:sz="0" w:space="0" w:color="auto"/>
        <w:right w:val="none" w:sz="0" w:space="0" w:color="auto"/>
      </w:divBdr>
      <w:divsChild>
        <w:div w:id="1247376093">
          <w:marLeft w:val="0"/>
          <w:marRight w:val="0"/>
          <w:marTop w:val="0"/>
          <w:marBottom w:val="0"/>
          <w:divBdr>
            <w:top w:val="none" w:sz="0" w:space="0" w:color="auto"/>
            <w:left w:val="none" w:sz="0" w:space="0" w:color="auto"/>
            <w:bottom w:val="none" w:sz="0" w:space="0" w:color="auto"/>
            <w:right w:val="none" w:sz="0" w:space="0" w:color="auto"/>
          </w:divBdr>
          <w:divsChild>
            <w:div w:id="386491132">
              <w:marLeft w:val="0"/>
              <w:marRight w:val="0"/>
              <w:marTop w:val="0"/>
              <w:marBottom w:val="0"/>
              <w:divBdr>
                <w:top w:val="none" w:sz="0" w:space="0" w:color="auto"/>
                <w:left w:val="none" w:sz="0" w:space="0" w:color="auto"/>
                <w:bottom w:val="none" w:sz="0" w:space="0" w:color="auto"/>
                <w:right w:val="none" w:sz="0" w:space="0" w:color="auto"/>
              </w:divBdr>
            </w:div>
            <w:div w:id="209533303">
              <w:marLeft w:val="0"/>
              <w:marRight w:val="0"/>
              <w:marTop w:val="0"/>
              <w:marBottom w:val="0"/>
              <w:divBdr>
                <w:top w:val="none" w:sz="0" w:space="0" w:color="auto"/>
                <w:left w:val="none" w:sz="0" w:space="0" w:color="auto"/>
                <w:bottom w:val="none" w:sz="0" w:space="0" w:color="auto"/>
                <w:right w:val="none" w:sz="0" w:space="0" w:color="auto"/>
              </w:divBdr>
            </w:div>
            <w:div w:id="483594791">
              <w:marLeft w:val="0"/>
              <w:marRight w:val="0"/>
              <w:marTop w:val="0"/>
              <w:marBottom w:val="0"/>
              <w:divBdr>
                <w:top w:val="none" w:sz="0" w:space="0" w:color="auto"/>
                <w:left w:val="none" w:sz="0" w:space="0" w:color="auto"/>
                <w:bottom w:val="none" w:sz="0" w:space="0" w:color="auto"/>
                <w:right w:val="none" w:sz="0" w:space="0" w:color="auto"/>
              </w:divBdr>
            </w:div>
            <w:div w:id="171010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4681">
      <w:bodyDiv w:val="1"/>
      <w:marLeft w:val="0"/>
      <w:marRight w:val="0"/>
      <w:marTop w:val="0"/>
      <w:marBottom w:val="0"/>
      <w:divBdr>
        <w:top w:val="none" w:sz="0" w:space="0" w:color="auto"/>
        <w:left w:val="none" w:sz="0" w:space="0" w:color="auto"/>
        <w:bottom w:val="none" w:sz="0" w:space="0" w:color="auto"/>
        <w:right w:val="none" w:sz="0" w:space="0" w:color="auto"/>
      </w:divBdr>
    </w:div>
    <w:div w:id="1078945865">
      <w:bodyDiv w:val="1"/>
      <w:marLeft w:val="0"/>
      <w:marRight w:val="0"/>
      <w:marTop w:val="0"/>
      <w:marBottom w:val="0"/>
      <w:divBdr>
        <w:top w:val="none" w:sz="0" w:space="0" w:color="auto"/>
        <w:left w:val="none" w:sz="0" w:space="0" w:color="auto"/>
        <w:bottom w:val="none" w:sz="0" w:space="0" w:color="auto"/>
        <w:right w:val="none" w:sz="0" w:space="0" w:color="auto"/>
      </w:divBdr>
    </w:div>
    <w:div w:id="1095126062">
      <w:bodyDiv w:val="1"/>
      <w:marLeft w:val="0"/>
      <w:marRight w:val="0"/>
      <w:marTop w:val="0"/>
      <w:marBottom w:val="0"/>
      <w:divBdr>
        <w:top w:val="none" w:sz="0" w:space="0" w:color="auto"/>
        <w:left w:val="none" w:sz="0" w:space="0" w:color="auto"/>
        <w:bottom w:val="none" w:sz="0" w:space="0" w:color="auto"/>
        <w:right w:val="none" w:sz="0" w:space="0" w:color="auto"/>
      </w:divBdr>
    </w:div>
    <w:div w:id="1221288861">
      <w:bodyDiv w:val="1"/>
      <w:marLeft w:val="0"/>
      <w:marRight w:val="0"/>
      <w:marTop w:val="0"/>
      <w:marBottom w:val="0"/>
      <w:divBdr>
        <w:top w:val="none" w:sz="0" w:space="0" w:color="auto"/>
        <w:left w:val="none" w:sz="0" w:space="0" w:color="auto"/>
        <w:bottom w:val="none" w:sz="0" w:space="0" w:color="auto"/>
        <w:right w:val="none" w:sz="0" w:space="0" w:color="auto"/>
      </w:divBdr>
    </w:div>
    <w:div w:id="1407529077">
      <w:bodyDiv w:val="1"/>
      <w:marLeft w:val="0"/>
      <w:marRight w:val="0"/>
      <w:marTop w:val="0"/>
      <w:marBottom w:val="0"/>
      <w:divBdr>
        <w:top w:val="none" w:sz="0" w:space="0" w:color="auto"/>
        <w:left w:val="none" w:sz="0" w:space="0" w:color="auto"/>
        <w:bottom w:val="none" w:sz="0" w:space="0" w:color="auto"/>
        <w:right w:val="none" w:sz="0" w:space="0" w:color="auto"/>
      </w:divBdr>
    </w:div>
    <w:div w:id="1541895631">
      <w:bodyDiv w:val="1"/>
      <w:marLeft w:val="0"/>
      <w:marRight w:val="0"/>
      <w:marTop w:val="0"/>
      <w:marBottom w:val="0"/>
      <w:divBdr>
        <w:top w:val="none" w:sz="0" w:space="0" w:color="auto"/>
        <w:left w:val="none" w:sz="0" w:space="0" w:color="auto"/>
        <w:bottom w:val="none" w:sz="0" w:space="0" w:color="auto"/>
        <w:right w:val="none" w:sz="0" w:space="0" w:color="auto"/>
      </w:divBdr>
    </w:div>
    <w:div w:id="1560282111">
      <w:bodyDiv w:val="1"/>
      <w:marLeft w:val="0"/>
      <w:marRight w:val="0"/>
      <w:marTop w:val="0"/>
      <w:marBottom w:val="0"/>
      <w:divBdr>
        <w:top w:val="none" w:sz="0" w:space="0" w:color="auto"/>
        <w:left w:val="none" w:sz="0" w:space="0" w:color="auto"/>
        <w:bottom w:val="none" w:sz="0" w:space="0" w:color="auto"/>
        <w:right w:val="none" w:sz="0" w:space="0" w:color="auto"/>
      </w:divBdr>
      <w:divsChild>
        <w:div w:id="1062098776">
          <w:marLeft w:val="0"/>
          <w:marRight w:val="0"/>
          <w:marTop w:val="0"/>
          <w:marBottom w:val="0"/>
          <w:divBdr>
            <w:top w:val="none" w:sz="0" w:space="0" w:color="auto"/>
            <w:left w:val="none" w:sz="0" w:space="0" w:color="auto"/>
            <w:bottom w:val="none" w:sz="0" w:space="0" w:color="auto"/>
            <w:right w:val="none" w:sz="0" w:space="0" w:color="auto"/>
          </w:divBdr>
          <w:divsChild>
            <w:div w:id="65491847">
              <w:marLeft w:val="0"/>
              <w:marRight w:val="0"/>
              <w:marTop w:val="0"/>
              <w:marBottom w:val="0"/>
              <w:divBdr>
                <w:top w:val="none" w:sz="0" w:space="0" w:color="auto"/>
                <w:left w:val="none" w:sz="0" w:space="0" w:color="auto"/>
                <w:bottom w:val="none" w:sz="0" w:space="0" w:color="auto"/>
                <w:right w:val="none" w:sz="0" w:space="0" w:color="auto"/>
              </w:divBdr>
            </w:div>
            <w:div w:id="241838512">
              <w:marLeft w:val="0"/>
              <w:marRight w:val="0"/>
              <w:marTop w:val="0"/>
              <w:marBottom w:val="0"/>
              <w:divBdr>
                <w:top w:val="none" w:sz="0" w:space="0" w:color="auto"/>
                <w:left w:val="none" w:sz="0" w:space="0" w:color="auto"/>
                <w:bottom w:val="none" w:sz="0" w:space="0" w:color="auto"/>
                <w:right w:val="none" w:sz="0" w:space="0" w:color="auto"/>
              </w:divBdr>
            </w:div>
            <w:div w:id="1484273512">
              <w:marLeft w:val="0"/>
              <w:marRight w:val="0"/>
              <w:marTop w:val="0"/>
              <w:marBottom w:val="0"/>
              <w:divBdr>
                <w:top w:val="none" w:sz="0" w:space="0" w:color="auto"/>
                <w:left w:val="none" w:sz="0" w:space="0" w:color="auto"/>
                <w:bottom w:val="none" w:sz="0" w:space="0" w:color="auto"/>
                <w:right w:val="none" w:sz="0" w:space="0" w:color="auto"/>
              </w:divBdr>
            </w:div>
            <w:div w:id="941259767">
              <w:marLeft w:val="0"/>
              <w:marRight w:val="0"/>
              <w:marTop w:val="0"/>
              <w:marBottom w:val="0"/>
              <w:divBdr>
                <w:top w:val="none" w:sz="0" w:space="0" w:color="auto"/>
                <w:left w:val="none" w:sz="0" w:space="0" w:color="auto"/>
                <w:bottom w:val="none" w:sz="0" w:space="0" w:color="auto"/>
                <w:right w:val="none" w:sz="0" w:space="0" w:color="auto"/>
              </w:divBdr>
            </w:div>
            <w:div w:id="1572500202">
              <w:marLeft w:val="0"/>
              <w:marRight w:val="0"/>
              <w:marTop w:val="0"/>
              <w:marBottom w:val="0"/>
              <w:divBdr>
                <w:top w:val="none" w:sz="0" w:space="0" w:color="auto"/>
                <w:left w:val="none" w:sz="0" w:space="0" w:color="auto"/>
                <w:bottom w:val="none" w:sz="0" w:space="0" w:color="auto"/>
                <w:right w:val="none" w:sz="0" w:space="0" w:color="auto"/>
              </w:divBdr>
            </w:div>
            <w:div w:id="674116794">
              <w:marLeft w:val="0"/>
              <w:marRight w:val="0"/>
              <w:marTop w:val="0"/>
              <w:marBottom w:val="0"/>
              <w:divBdr>
                <w:top w:val="none" w:sz="0" w:space="0" w:color="auto"/>
                <w:left w:val="none" w:sz="0" w:space="0" w:color="auto"/>
                <w:bottom w:val="none" w:sz="0" w:space="0" w:color="auto"/>
                <w:right w:val="none" w:sz="0" w:space="0" w:color="auto"/>
              </w:divBdr>
            </w:div>
            <w:div w:id="1795369832">
              <w:marLeft w:val="0"/>
              <w:marRight w:val="0"/>
              <w:marTop w:val="0"/>
              <w:marBottom w:val="0"/>
              <w:divBdr>
                <w:top w:val="none" w:sz="0" w:space="0" w:color="auto"/>
                <w:left w:val="none" w:sz="0" w:space="0" w:color="auto"/>
                <w:bottom w:val="none" w:sz="0" w:space="0" w:color="auto"/>
                <w:right w:val="none" w:sz="0" w:space="0" w:color="auto"/>
              </w:divBdr>
            </w:div>
            <w:div w:id="1390347334">
              <w:marLeft w:val="0"/>
              <w:marRight w:val="0"/>
              <w:marTop w:val="0"/>
              <w:marBottom w:val="0"/>
              <w:divBdr>
                <w:top w:val="none" w:sz="0" w:space="0" w:color="auto"/>
                <w:left w:val="none" w:sz="0" w:space="0" w:color="auto"/>
                <w:bottom w:val="none" w:sz="0" w:space="0" w:color="auto"/>
                <w:right w:val="none" w:sz="0" w:space="0" w:color="auto"/>
              </w:divBdr>
            </w:div>
            <w:div w:id="1835224193">
              <w:marLeft w:val="0"/>
              <w:marRight w:val="0"/>
              <w:marTop w:val="0"/>
              <w:marBottom w:val="0"/>
              <w:divBdr>
                <w:top w:val="none" w:sz="0" w:space="0" w:color="auto"/>
                <w:left w:val="none" w:sz="0" w:space="0" w:color="auto"/>
                <w:bottom w:val="none" w:sz="0" w:space="0" w:color="auto"/>
                <w:right w:val="none" w:sz="0" w:space="0" w:color="auto"/>
              </w:divBdr>
            </w:div>
            <w:div w:id="228345791">
              <w:marLeft w:val="0"/>
              <w:marRight w:val="0"/>
              <w:marTop w:val="0"/>
              <w:marBottom w:val="0"/>
              <w:divBdr>
                <w:top w:val="none" w:sz="0" w:space="0" w:color="auto"/>
                <w:left w:val="none" w:sz="0" w:space="0" w:color="auto"/>
                <w:bottom w:val="none" w:sz="0" w:space="0" w:color="auto"/>
                <w:right w:val="none" w:sz="0" w:space="0" w:color="auto"/>
              </w:divBdr>
            </w:div>
            <w:div w:id="2029521725">
              <w:marLeft w:val="0"/>
              <w:marRight w:val="0"/>
              <w:marTop w:val="0"/>
              <w:marBottom w:val="0"/>
              <w:divBdr>
                <w:top w:val="none" w:sz="0" w:space="0" w:color="auto"/>
                <w:left w:val="none" w:sz="0" w:space="0" w:color="auto"/>
                <w:bottom w:val="none" w:sz="0" w:space="0" w:color="auto"/>
                <w:right w:val="none" w:sz="0" w:space="0" w:color="auto"/>
              </w:divBdr>
            </w:div>
            <w:div w:id="828864230">
              <w:marLeft w:val="0"/>
              <w:marRight w:val="0"/>
              <w:marTop w:val="0"/>
              <w:marBottom w:val="0"/>
              <w:divBdr>
                <w:top w:val="none" w:sz="0" w:space="0" w:color="auto"/>
                <w:left w:val="none" w:sz="0" w:space="0" w:color="auto"/>
                <w:bottom w:val="none" w:sz="0" w:space="0" w:color="auto"/>
                <w:right w:val="none" w:sz="0" w:space="0" w:color="auto"/>
              </w:divBdr>
            </w:div>
            <w:div w:id="2042002270">
              <w:marLeft w:val="0"/>
              <w:marRight w:val="0"/>
              <w:marTop w:val="0"/>
              <w:marBottom w:val="0"/>
              <w:divBdr>
                <w:top w:val="none" w:sz="0" w:space="0" w:color="auto"/>
                <w:left w:val="none" w:sz="0" w:space="0" w:color="auto"/>
                <w:bottom w:val="none" w:sz="0" w:space="0" w:color="auto"/>
                <w:right w:val="none" w:sz="0" w:space="0" w:color="auto"/>
              </w:divBdr>
            </w:div>
            <w:div w:id="42096295">
              <w:marLeft w:val="0"/>
              <w:marRight w:val="0"/>
              <w:marTop w:val="0"/>
              <w:marBottom w:val="0"/>
              <w:divBdr>
                <w:top w:val="none" w:sz="0" w:space="0" w:color="auto"/>
                <w:left w:val="none" w:sz="0" w:space="0" w:color="auto"/>
                <w:bottom w:val="none" w:sz="0" w:space="0" w:color="auto"/>
                <w:right w:val="none" w:sz="0" w:space="0" w:color="auto"/>
              </w:divBdr>
            </w:div>
            <w:div w:id="1708484580">
              <w:marLeft w:val="0"/>
              <w:marRight w:val="0"/>
              <w:marTop w:val="0"/>
              <w:marBottom w:val="0"/>
              <w:divBdr>
                <w:top w:val="none" w:sz="0" w:space="0" w:color="auto"/>
                <w:left w:val="none" w:sz="0" w:space="0" w:color="auto"/>
                <w:bottom w:val="none" w:sz="0" w:space="0" w:color="auto"/>
                <w:right w:val="none" w:sz="0" w:space="0" w:color="auto"/>
              </w:divBdr>
            </w:div>
            <w:div w:id="1279988541">
              <w:marLeft w:val="0"/>
              <w:marRight w:val="0"/>
              <w:marTop w:val="0"/>
              <w:marBottom w:val="0"/>
              <w:divBdr>
                <w:top w:val="none" w:sz="0" w:space="0" w:color="auto"/>
                <w:left w:val="none" w:sz="0" w:space="0" w:color="auto"/>
                <w:bottom w:val="none" w:sz="0" w:space="0" w:color="auto"/>
                <w:right w:val="none" w:sz="0" w:space="0" w:color="auto"/>
              </w:divBdr>
            </w:div>
            <w:div w:id="277880853">
              <w:marLeft w:val="0"/>
              <w:marRight w:val="0"/>
              <w:marTop w:val="0"/>
              <w:marBottom w:val="0"/>
              <w:divBdr>
                <w:top w:val="none" w:sz="0" w:space="0" w:color="auto"/>
                <w:left w:val="none" w:sz="0" w:space="0" w:color="auto"/>
                <w:bottom w:val="none" w:sz="0" w:space="0" w:color="auto"/>
                <w:right w:val="none" w:sz="0" w:space="0" w:color="auto"/>
              </w:divBdr>
            </w:div>
            <w:div w:id="1368988470">
              <w:marLeft w:val="0"/>
              <w:marRight w:val="0"/>
              <w:marTop w:val="0"/>
              <w:marBottom w:val="0"/>
              <w:divBdr>
                <w:top w:val="none" w:sz="0" w:space="0" w:color="auto"/>
                <w:left w:val="none" w:sz="0" w:space="0" w:color="auto"/>
                <w:bottom w:val="none" w:sz="0" w:space="0" w:color="auto"/>
                <w:right w:val="none" w:sz="0" w:space="0" w:color="auto"/>
              </w:divBdr>
            </w:div>
            <w:div w:id="2008168177">
              <w:marLeft w:val="0"/>
              <w:marRight w:val="0"/>
              <w:marTop w:val="0"/>
              <w:marBottom w:val="0"/>
              <w:divBdr>
                <w:top w:val="none" w:sz="0" w:space="0" w:color="auto"/>
                <w:left w:val="none" w:sz="0" w:space="0" w:color="auto"/>
                <w:bottom w:val="none" w:sz="0" w:space="0" w:color="auto"/>
                <w:right w:val="none" w:sz="0" w:space="0" w:color="auto"/>
              </w:divBdr>
            </w:div>
            <w:div w:id="1600403588">
              <w:marLeft w:val="0"/>
              <w:marRight w:val="0"/>
              <w:marTop w:val="0"/>
              <w:marBottom w:val="0"/>
              <w:divBdr>
                <w:top w:val="none" w:sz="0" w:space="0" w:color="auto"/>
                <w:left w:val="none" w:sz="0" w:space="0" w:color="auto"/>
                <w:bottom w:val="none" w:sz="0" w:space="0" w:color="auto"/>
                <w:right w:val="none" w:sz="0" w:space="0" w:color="auto"/>
              </w:divBdr>
            </w:div>
            <w:div w:id="840312702">
              <w:marLeft w:val="0"/>
              <w:marRight w:val="0"/>
              <w:marTop w:val="0"/>
              <w:marBottom w:val="0"/>
              <w:divBdr>
                <w:top w:val="none" w:sz="0" w:space="0" w:color="auto"/>
                <w:left w:val="none" w:sz="0" w:space="0" w:color="auto"/>
                <w:bottom w:val="none" w:sz="0" w:space="0" w:color="auto"/>
                <w:right w:val="none" w:sz="0" w:space="0" w:color="auto"/>
              </w:divBdr>
            </w:div>
            <w:div w:id="5395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4138">
      <w:bodyDiv w:val="1"/>
      <w:marLeft w:val="0"/>
      <w:marRight w:val="0"/>
      <w:marTop w:val="0"/>
      <w:marBottom w:val="0"/>
      <w:divBdr>
        <w:top w:val="none" w:sz="0" w:space="0" w:color="auto"/>
        <w:left w:val="none" w:sz="0" w:space="0" w:color="auto"/>
        <w:bottom w:val="none" w:sz="0" w:space="0" w:color="auto"/>
        <w:right w:val="none" w:sz="0" w:space="0" w:color="auto"/>
      </w:divBdr>
    </w:div>
    <w:div w:id="1815759402">
      <w:bodyDiv w:val="1"/>
      <w:marLeft w:val="0"/>
      <w:marRight w:val="0"/>
      <w:marTop w:val="0"/>
      <w:marBottom w:val="0"/>
      <w:divBdr>
        <w:top w:val="none" w:sz="0" w:space="0" w:color="auto"/>
        <w:left w:val="none" w:sz="0" w:space="0" w:color="auto"/>
        <w:bottom w:val="none" w:sz="0" w:space="0" w:color="auto"/>
        <w:right w:val="none" w:sz="0" w:space="0" w:color="auto"/>
      </w:divBdr>
    </w:div>
    <w:div w:id="1888756645">
      <w:bodyDiv w:val="1"/>
      <w:marLeft w:val="0"/>
      <w:marRight w:val="0"/>
      <w:marTop w:val="0"/>
      <w:marBottom w:val="0"/>
      <w:divBdr>
        <w:top w:val="none" w:sz="0" w:space="0" w:color="auto"/>
        <w:left w:val="none" w:sz="0" w:space="0" w:color="auto"/>
        <w:bottom w:val="none" w:sz="0" w:space="0" w:color="auto"/>
        <w:right w:val="none" w:sz="0" w:space="0" w:color="auto"/>
      </w:divBdr>
    </w:div>
    <w:div w:id="212534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rubenszimbres/kolmogorov-arnold-networks-a-critique-2b37fea2112e" TargetMode="External"/><Relationship Id="rId18" Type="http://schemas.openxmlformats.org/officeDocument/2006/relationships/hyperlink" Target="https://ru.wikipedia.org/wiki/%D0%93%D1%80%D1%83%D0%BF%D0%BF%D0%B0_%D0%9B%D0%B8"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ru.wikipedia.org/wiki/%D0%92%D0%B0%D1%80%D0%B8%D0%B0%D1%86%D0%B8%D0%BE%D0%BD%D0%BD%D0%BE%D0%B5_%D0%B8%D1%81%D1%87%D0%B8%D1%81%D0%BB%D0%B5%D0%BD%D0%B8%D0%B5"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3%D0%B5%D0%BE%D0%BC%D0%B5%D1%82%D1%80%D0%B8%D1%8F" TargetMode="External"/><Relationship Id="rId29" Type="http://schemas.openxmlformats.org/officeDocument/2006/relationships/image" Target="media/image7.png"/><Relationship Id="rId11" Type="http://schemas.openxmlformats.org/officeDocument/2006/relationships/hyperlink" Target="https://www.geeksforgeeks.org/kolmogorov-arnold-network/"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hyperlink" Target="https://arxiv.org/abs/2404.19756" TargetMode="External"/><Relationship Id="rId19" Type="http://schemas.openxmlformats.org/officeDocument/2006/relationships/hyperlink" Target="https://ru.wikipedia.org/wiki/%D0%94%D0%B8%D1%84%D1%84%D0%B5%D1%80%D0%B5%D0%BD%D1%86%D0%B8%D0%B0%D0%BB%D1%8C%D0%BD%D0%BE%D0%B5_%D1%83%D1%80%D0%B0%D0%B2%D0%BD%D0%B5%D0%BD%D0%B8%D0%B5"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arxiv.org/html/2407.11075v1" TargetMode="External"/><Relationship Id="rId14" Type="http://schemas.openxmlformats.org/officeDocument/2006/relationships/hyperlink" Target="https://ru.wikipedia.org/wiki/%D0%90%D0%BB%D0%B3%D0%B5%D0%B1%D1%80%D0%B0" TargetMode="External"/><Relationship Id="rId22" Type="http://schemas.openxmlformats.org/officeDocument/2006/relationships/hyperlink" Target="https://www.sci-hub.ru/10.1007/bf02551274"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www.dailydoseofds.com/a-beginner-friendly-introduction-to-kolmogorov-arnold-networks-kan/" TargetMode="External"/><Relationship Id="rId17" Type="http://schemas.openxmlformats.org/officeDocument/2006/relationships/hyperlink" Target="https://ru.wikipedia.org/wiki/%D0%A2%D0%BE%D0%BF%D0%BE%D0%BB%D0%BE%D0%B3%D0%B8%D1%8F"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ru.wikipedia.org/wiki/%D0%A2%D0%B5%D0%BE%D1%80%D0%B8%D1%8F_%D0%B2%D0%B5%D1%80%D0%BE%D1%8F%D1%82%D0%BD%D0%BE%D1%81%D1%82%D0%B5%D0%B9" TargetMode="External"/><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2%D0%B5%D0%BE%D1%80%D0%B8%D1%8F_%D1%87%D0%B8%D1%81%D0%B5%D0%BB" TargetMode="External"/><Relationship Id="rId23" Type="http://schemas.openxmlformats.org/officeDocument/2006/relationships/hyperlink" Target="https://www.sci-hub.ru/10.1016/0893-6080(89)90020-8"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37C64-749F-4CC9-9FA1-2721A39B9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3524</TotalTime>
  <Pages>47</Pages>
  <Words>8560</Words>
  <Characters>48793</Characters>
  <Application>Microsoft Office Word</Application>
  <DocSecurity>0</DocSecurity>
  <Lines>406</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Филина Наталия Евгеньевна</dc:creator>
  <cp:keywords/>
  <dc:description/>
  <cp:lastModifiedBy>Домашев Сергей Антонович</cp:lastModifiedBy>
  <cp:revision>5</cp:revision>
  <dcterms:created xsi:type="dcterms:W3CDTF">2025-04-07T00:27:00Z</dcterms:created>
  <dcterms:modified xsi:type="dcterms:W3CDTF">2025-06-15T12:50:00Z</dcterms:modified>
</cp:coreProperties>
</file>