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2"/>
        <w:gridCol w:w="4536"/>
        <w:tblGridChange w:id="0">
          <w:tblGrid>
            <w:gridCol w:w="4962"/>
            <w:gridCol w:w="4536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МИНИСТЕРСТВО НАУКИ И ВЫСШЕГО ОБРАЗОВАНИЯ И НАУКИ РОССИЙСКОЙ ФЕДЕРАЦИИ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1990090</wp:posOffset>
                  </wp:positionH>
                  <wp:positionV relativeFrom="paragraph">
                    <wp:posOffset>-560704</wp:posOffset>
                  </wp:positionV>
                  <wp:extent cx="338455" cy="558165"/>
                  <wp:effectExtent b="0" l="0" r="0" t="0"/>
                  <wp:wrapTopAndBottom distB="0" dist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" cy="558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Федеральное государственное автономное образовательное учреждение высшего образования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«Дальневосточный федеральный университет»</w:t>
              <w:br w:type="textWrapping"/>
            </w:r>
            <w:r w:rsidDel="00000000" w:rsidR="00000000" w:rsidRPr="00000000">
              <w:rPr>
                <w:rtl w:val="0"/>
              </w:rPr>
              <w:t xml:space="preserve">(ДВФУ)</w:t>
            </w:r>
          </w:p>
        </w:tc>
      </w:tr>
      <w:tr>
        <w:trPr>
          <w:cantSplit w:val="0"/>
          <w:trHeight w:val="1369" w:hRule="atLeast"/>
          <w:tblHeader w:val="0"/>
        </w:trPr>
        <w:tc>
          <w:tcPr>
            <w:gridSpan w:val="2"/>
            <w:tcBorders>
              <w:top w:color="000000" w:space="0" w:sz="2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ИНСТИТУТ МАТЕМАТИКИ И КОМПЬЮТЕРНЫХ ТЕХНОЛОГИЙ 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Департамент математического и компьютерного моделирования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ЛАБОРАТОРНАЯ РАБОТА №1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основной образовательной программе подготовки бакалавров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направлению 01.03.02 Прикладная математика и информатика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профиль «Системное программирование»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851"/>
              </w:tabs>
              <w:spacing w:line="240" w:lineRule="auto"/>
              <w:ind w:left="142" w:right="-13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851"/>
              </w:tabs>
              <w:spacing w:line="240" w:lineRule="auto"/>
              <w:ind w:right="-1327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Студент группы Б9121 - 01.03.02 мкт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851"/>
              </w:tabs>
              <w:spacing w:line="240" w:lineRule="auto"/>
              <w:ind w:left="56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851"/>
              </w:tabs>
              <w:spacing w:line="240" w:lineRule="auto"/>
              <w:ind w:right="-1327"/>
              <w:rPr/>
            </w:pPr>
            <w:r w:rsidDel="00000000" w:rsidR="00000000" w:rsidRPr="00000000">
              <w:rPr>
                <w:rtl w:val="0"/>
              </w:rPr>
              <w:t xml:space="preserve">Домашев Сергей Антонович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851"/>
              </w:tabs>
              <w:spacing w:line="240" w:lineRule="auto"/>
              <w:ind w:right="-1327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851"/>
                <w:tab w:val="left" w:leader="none" w:pos="5954"/>
              </w:tabs>
              <w:spacing w:line="240" w:lineRule="auto"/>
              <w:ind w:right="-132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«10»  Октябрь  2023 г.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tabs>
                <w:tab w:val="left" w:leader="none" w:pos="851"/>
                <w:tab w:val="left" w:leader="none" w:pos="5954"/>
              </w:tabs>
              <w:spacing w:line="240" w:lineRule="auto"/>
              <w:ind w:right="-132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Преподаватель 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851"/>
                <w:tab w:val="left" w:leader="none" w:pos="5954"/>
              </w:tabs>
              <w:spacing w:line="240" w:lineRule="auto"/>
              <w:ind w:right="-1327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(должность,  ученое звание)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851"/>
                <w:tab w:val="left" w:leader="none" w:pos="5954"/>
              </w:tabs>
              <w:spacing w:line="240" w:lineRule="auto"/>
              <w:ind w:right="-132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Яковлев Анатолий Александрович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851"/>
                <w:tab w:val="left" w:leader="none" w:pos="5954"/>
              </w:tabs>
              <w:spacing w:line="240" w:lineRule="auto"/>
              <w:ind w:right="-132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851"/>
                <w:tab w:val="left" w:leader="none" w:pos="5670"/>
              </w:tabs>
              <w:spacing w:line="240" w:lineRule="auto"/>
              <w:ind w:left="567" w:right="-1327" w:firstLine="0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             (подпись)                                               (ФИО)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851"/>
                <w:tab w:val="left" w:leader="none" w:pos="5954"/>
              </w:tabs>
              <w:spacing w:line="240" w:lineRule="auto"/>
              <w:ind w:right="-132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«______»_______________2023 г.</w:t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21">
            <w:pPr>
              <w:tabs>
                <w:tab w:val="left" w:leader="none" w:pos="851"/>
                <w:tab w:val="left" w:leader="none" w:pos="5670"/>
              </w:tabs>
              <w:spacing w:line="240" w:lineRule="auto"/>
              <w:ind w:left="567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г. Владивосток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851"/>
                <w:tab w:val="left" w:leader="none" w:pos="5670"/>
              </w:tabs>
              <w:spacing w:line="240" w:lineRule="auto"/>
              <w:ind w:left="567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Минимизировать функцию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Ax+b∙x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x∈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6×6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-произвольная положительно определенная матрица, A∈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n×n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b-произвольный ненулевой вектор размерности 6, b∈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n×1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-произвольный начальный ненулевой вектор размера 6, отдаленный от точного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решения, x∈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n×1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Матрица А:</w:t>
      </w:r>
    </w:p>
    <w:p w:rsidR="00000000" w:rsidDel="00000000" w:rsidP="00000000" w:rsidRDefault="00000000" w:rsidRPr="00000000" w14:paraId="0000002B">
      <w:pPr>
        <w:ind w:left="1440" w:firstLine="72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1.0000 0.5000 0.3333 0.2500 0.2000 0.1667 </w:t>
      </w:r>
    </w:p>
    <w:p w:rsidR="00000000" w:rsidDel="00000000" w:rsidP="00000000" w:rsidRDefault="00000000" w:rsidRPr="00000000" w14:paraId="0000002C">
      <w:pPr>
        <w:ind w:left="216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0.5000 1.0000 0.6667 0.5000 0.4000 0.3333 </w:t>
      </w:r>
    </w:p>
    <w:p w:rsidR="00000000" w:rsidDel="00000000" w:rsidP="00000000" w:rsidRDefault="00000000" w:rsidRPr="00000000" w14:paraId="0000002D">
      <w:pPr>
        <w:ind w:left="216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0.3333 0.6667 1.0000 0.7500 0.6000 0.5000 </w:t>
      </w:r>
    </w:p>
    <w:p w:rsidR="00000000" w:rsidDel="00000000" w:rsidP="00000000" w:rsidRDefault="00000000" w:rsidRPr="00000000" w14:paraId="0000002E">
      <w:pPr>
        <w:ind w:left="216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0.2500 0.5000 0.7500 1.0000 0.8000 0.6667 </w:t>
      </w:r>
    </w:p>
    <w:p w:rsidR="00000000" w:rsidDel="00000000" w:rsidP="00000000" w:rsidRDefault="00000000" w:rsidRPr="00000000" w14:paraId="0000002F">
      <w:pPr>
        <w:ind w:left="216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0.2000 0.4000 0.6000 0.8000 1.0000 0.8333 </w:t>
      </w:r>
    </w:p>
    <w:p w:rsidR="00000000" w:rsidDel="00000000" w:rsidP="00000000" w:rsidRDefault="00000000" w:rsidRPr="00000000" w14:paraId="00000030">
      <w:pPr>
        <w:ind w:left="2160" w:firstLine="0"/>
        <w:jc w:val="left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0.1667 0.3333 0.5000 0.6667 0.8333 1.0000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матрицы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она является положительно определённой.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 собственных значений матрицы А: </w:t>
      </w:r>
    </w:p>
    <w:p w:rsidR="00000000" w:rsidDel="00000000" w:rsidP="00000000" w:rsidRDefault="00000000" w:rsidRPr="00000000" w14:paraId="00000034">
      <w:pPr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0.1240</w:t>
      </w:r>
    </w:p>
    <w:p w:rsidR="00000000" w:rsidDel="00000000" w:rsidP="00000000" w:rsidRDefault="00000000" w:rsidRPr="00000000" w14:paraId="00000035">
      <w:pPr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0.1995</w:t>
      </w:r>
    </w:p>
    <w:p w:rsidR="00000000" w:rsidDel="00000000" w:rsidP="00000000" w:rsidRDefault="00000000" w:rsidRPr="00000000" w14:paraId="00000036">
      <w:pPr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0.3314</w:t>
      </w:r>
    </w:p>
    <w:p w:rsidR="00000000" w:rsidDel="00000000" w:rsidP="00000000" w:rsidRDefault="00000000" w:rsidRPr="00000000" w14:paraId="00000037">
      <w:pPr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0.5870</w:t>
      </w:r>
    </w:p>
    <w:p w:rsidR="00000000" w:rsidDel="00000000" w:rsidP="00000000" w:rsidRDefault="00000000" w:rsidRPr="00000000" w14:paraId="00000038">
      <w:pPr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1.1569</w:t>
      </w:r>
    </w:p>
    <w:p w:rsidR="00000000" w:rsidDel="00000000" w:rsidP="00000000" w:rsidRDefault="00000000" w:rsidRPr="00000000" w14:paraId="00000039">
      <w:pPr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3.6012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градиента: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k+1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-λf'(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λ=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производная функции: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x+b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Приравнивая производную к нулю, получаем вектор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точ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n×1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точ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  -0.0624</w:t>
      </w:r>
    </w:p>
    <w:p w:rsidR="00000000" w:rsidDel="00000000" w:rsidP="00000000" w:rsidRDefault="00000000" w:rsidRPr="00000000" w14:paraId="00000041">
      <w:pPr>
        <w:ind w:left="360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  -0.7215</w:t>
      </w:r>
    </w:p>
    <w:p w:rsidR="00000000" w:rsidDel="00000000" w:rsidP="00000000" w:rsidRDefault="00000000" w:rsidRPr="00000000" w14:paraId="00000042">
      <w:pPr>
        <w:ind w:left="360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   1.1553</w:t>
      </w:r>
    </w:p>
    <w:p w:rsidR="00000000" w:rsidDel="00000000" w:rsidP="00000000" w:rsidRDefault="00000000" w:rsidRPr="00000000" w14:paraId="00000043">
      <w:pPr>
        <w:ind w:left="360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  -1.5776</w:t>
      </w:r>
    </w:p>
    <w:p w:rsidR="00000000" w:rsidDel="00000000" w:rsidP="00000000" w:rsidRDefault="00000000" w:rsidRPr="00000000" w14:paraId="00000044">
      <w:pPr>
        <w:ind w:left="360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   1.7928</w:t>
      </w:r>
    </w:p>
    <w:p w:rsidR="00000000" w:rsidDel="00000000" w:rsidP="00000000" w:rsidRDefault="00000000" w:rsidRPr="00000000" w14:paraId="00000045">
      <w:pPr>
        <w:ind w:left="360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  -1.4230</w:t>
      </w:r>
    </w:p>
    <w:p w:rsidR="00000000" w:rsidDel="00000000" w:rsidP="00000000" w:rsidRDefault="00000000" w:rsidRPr="00000000" w14:paraId="00000046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отработал за 299889 шагов. Условие выхода из цикла: </w:t>
      </w:r>
      <m:oMath>
        <m:r>
          <w:rPr/>
          <m:t xml:space="preserve">‖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k+1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b>
        </m:sSub>
        <m:r>
          <w:rPr/>
          <m:t xml:space="preserve">‖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&lt;ξ=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Промежуточные результаты: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Xm/4=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-0.0889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-0.5853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0.7995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-0.9002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0.8636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-0.8939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Xm/2=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-0.0676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-0.6895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1.0407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-1.3112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1.4178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-1.2154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Xm/4/3=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-0.0637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-0.7118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1.1143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-1.4744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1.6432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-1.3396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Xm=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-0.0628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-0.7181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1.1400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-1.5375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1.7335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-1.3896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(здесь КШ – количество шагов)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Промежуточные значения функционала:</w:t>
      </w:r>
    </w:p>
    <w:p w:rsidR="00000000" w:rsidDel="00000000" w:rsidP="00000000" w:rsidRDefault="00000000" w:rsidRPr="00000000" w14:paraId="0000006C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m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4</m:t>
                    </m:r>
                  </m:den>
                </m:f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КШ/4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  -0.6993</w:t>
      </w:r>
    </w:p>
    <w:p w:rsidR="00000000" w:rsidDel="00000000" w:rsidP="00000000" w:rsidRDefault="00000000" w:rsidRPr="00000000" w14:paraId="0000006D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m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КШ/2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-0.7925</w:t>
      </w:r>
    </w:p>
    <w:p w:rsidR="00000000" w:rsidDel="00000000" w:rsidP="00000000" w:rsidRDefault="00000000" w:rsidRPr="00000000" w14:paraId="0000006E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3m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4</m:t>
                    </m:r>
                  </m:den>
                </m:f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3КШ/4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-0.8066</w:t>
      </w:r>
    </w:p>
    <w:p w:rsidR="00000000" w:rsidDel="00000000" w:rsidP="00000000" w:rsidRDefault="00000000" w:rsidRPr="00000000" w14:paraId="0000006F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КШ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-0.8088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функционала в точке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*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: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*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-0.8088  (точное решение)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i w:val="1"/>
          <w:sz w:val="28"/>
          <w:szCs w:val="28"/>
        </w:rPr>
        <w:sectPr>
          <w:pgSz w:h="16838" w:w="11906" w:orient="portrait"/>
          <w:pgMar w:bottom="1134" w:top="1134" w:left="1418" w:right="851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Погрешности метода градиента:</w:t>
      </w:r>
    </w:p>
    <w:p w:rsidR="00000000" w:rsidDel="00000000" w:rsidP="00000000" w:rsidRDefault="00000000" w:rsidRPr="00000000" w14:paraId="00000073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   -0.0628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   -0.7181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    1.1400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   -1.5375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    1.7335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   -1.3896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br w:type="column"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точ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точ1</m:t>
                </m:r>
              </m:sub>
            </m:sSub>
            <m:r>
              <w:rPr/>
              <m:t xml:space="preserve"> </m:t>
            </m:r>
            <m:r>
              <w:rPr/>
              <m:t>⋮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точ6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   -0.0624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   -0.7215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    1.1553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   -1.5776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  <w:t xml:space="preserve">    1.7928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   -1.4230</w:t>
      </w:r>
    </w:p>
    <w:p w:rsidR="00000000" w:rsidDel="00000000" w:rsidP="00000000" w:rsidRDefault="00000000" w:rsidRPr="00000000" w14:paraId="00000081">
      <w:pPr>
        <w:jc w:val="left"/>
        <w:rPr/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m1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точ1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  <w:highlight w:val="white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   3.8756e-04</w:t>
      </w:r>
    </w:p>
    <w:p w:rsidR="00000000" w:rsidDel="00000000" w:rsidP="00000000" w:rsidRDefault="00000000" w:rsidRPr="00000000" w14:paraId="00000083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m2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точ2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  <w:highlight w:val="white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    0.0034</w:t>
      </w:r>
    </w:p>
    <w:p w:rsidR="00000000" w:rsidDel="00000000" w:rsidP="00000000" w:rsidRDefault="00000000" w:rsidRPr="00000000" w14:paraId="00000085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m3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точ3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  <w:highlight w:val="white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    0.0153</w:t>
      </w:r>
    </w:p>
    <w:p w:rsidR="00000000" w:rsidDel="00000000" w:rsidP="00000000" w:rsidRDefault="00000000" w:rsidRPr="00000000" w14:paraId="00000087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m4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точ4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  <w:highlight w:val="white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    0.0402</w:t>
      </w:r>
    </w:p>
    <w:p w:rsidR="00000000" w:rsidDel="00000000" w:rsidP="00000000" w:rsidRDefault="00000000" w:rsidRPr="00000000" w14:paraId="00000089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m5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точ5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  <w:highlight w:val="white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    0.0594</w:t>
      </w:r>
    </w:p>
    <w:p w:rsidR="00000000" w:rsidDel="00000000" w:rsidP="00000000" w:rsidRDefault="00000000" w:rsidRPr="00000000" w14:paraId="0000008B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m6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  <m:t xml:space="preserve">точ6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  <w:highlight w:val="white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    0.0334</w:t>
      </w:r>
    </w:p>
    <w:p w:rsidR="00000000" w:rsidDel="00000000" w:rsidP="00000000" w:rsidRDefault="00000000" w:rsidRPr="00000000" w14:paraId="0000008D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Cambria Math" w:cs="Cambria Math" w:eastAsia="Cambria Math" w:hAnsi="Cambria Math"/>
          <w:sz w:val="24"/>
          <w:szCs w:val="24"/>
          <w:highlight w:val="whit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  <w:highlight w:val="white"/>
                      </w:rPr>
                      <m:t xml:space="preserve">m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  <m:t xml:space="preserve">-f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whit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  <w:highlight w:val="white"/>
                      </w:rPr>
                      <m:t xml:space="preserve">*</m:t>
                    </m:r>
                  </m:sub>
                </m:sSub>
              </m:e>
            </m:d>
          </m:e>
        </m:d>
        <m:r>
          <w:rPr>
            <w:rFonts w:ascii="Cambria Math" w:cs="Cambria Math" w:eastAsia="Cambria Math" w:hAnsi="Cambria Math"/>
            <w:sz w:val="24"/>
            <w:szCs w:val="24"/>
            <w:highlight w:val="white"/>
          </w:rPr>
          <m:t xml:space="preserve">=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 4.0293e-04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Привести график зависимости значения функции от номера шага методом градиентного спуска.</w:t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136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График зависимости значения функции от номера шага методом градиентного спуска</w:t>
      </w:r>
    </w:p>
    <w:p w:rsidR="00000000" w:rsidDel="00000000" w:rsidP="00000000" w:rsidRDefault="00000000" w:rsidRPr="00000000" w14:paraId="00000093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311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882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552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38675" cy="1123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00500" cy="5524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76650" cy="5143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48075" cy="53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