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7666" w14:textId="77777777" w:rsidR="004175DB" w:rsidRDefault="00352E1E">
      <w:pPr>
        <w:jc w:val="center"/>
      </w:pPr>
      <w:r>
        <w:rPr>
          <w:noProof/>
        </w:rPr>
        <w:drawing>
          <wp:inline distT="0" distB="0" distL="114300" distR="114300" wp14:anchorId="79B22DDC" wp14:editId="4396437D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727EE" w14:textId="77777777" w:rsidR="004175DB" w:rsidRDefault="004175DB">
      <w:pPr>
        <w:jc w:val="center"/>
      </w:pPr>
    </w:p>
    <w:p w14:paraId="5543BF7C" w14:textId="77777777" w:rsidR="004175DB" w:rsidRDefault="00352E1E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2315D2CA" w14:textId="77777777" w:rsidR="004175DB" w:rsidRDefault="004175DB">
      <w:pPr>
        <w:ind w:left="720"/>
      </w:pPr>
    </w:p>
    <w:p w14:paraId="17444196" w14:textId="77777777" w:rsidR="004175DB" w:rsidRDefault="004175DB">
      <w:pPr>
        <w:ind w:left="720"/>
      </w:pPr>
    </w:p>
    <w:p w14:paraId="3094E5CB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5B406F77" w14:textId="49BE3742" w:rsidR="004175DB" w:rsidRDefault="00E32845" w:rsidP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Front é a camada visual do programa. O que o cliente enxerga, design.</w:t>
      </w:r>
    </w:p>
    <w:p w14:paraId="52011673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0EC71B0A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0764F945" w14:textId="3600EF4B" w:rsidR="004175DB" w:rsidRDefault="00E32845" w:rsidP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É os bastidores do programa, a linguagem de programação, a lógica que faz o programa funcionar.</w:t>
      </w:r>
    </w:p>
    <w:p w14:paraId="47BB8D1B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012111C4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6CB32E38" w14:textId="06AAC520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Front é o “Balcão” de uma lanchonete, aonde nós vemos e interagimos para pedir o lanche. Back é a cozinha, aonde o lanche é preparado.</w:t>
      </w:r>
    </w:p>
    <w:p w14:paraId="31010605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0F50AD95" w14:textId="6059200F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suas </w:t>
      </w:r>
      <w:r>
        <w:rPr>
          <w:sz w:val="24"/>
          <w:szCs w:val="24"/>
        </w:rPr>
        <w:t>palavras o que seria um banco-dados.</w:t>
      </w:r>
    </w:p>
    <w:p w14:paraId="251FF6B6" w14:textId="02F08C3C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Armazenamento e comparação de informações. Tabelas/Histórico.</w:t>
      </w:r>
    </w:p>
    <w:p w14:paraId="564865D4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32775B52" w14:textId="61408CAC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é um SGDB.</w:t>
      </w:r>
    </w:p>
    <w:p w14:paraId="27F72272" w14:textId="6C7C8D80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0C46ED">
        <w:rPr>
          <w:sz w:val="24"/>
          <w:szCs w:val="24"/>
        </w:rPr>
        <w:t xml:space="preserve"> É um sistema de gerenciamento de banco de dados. Como o próprio </w:t>
      </w:r>
      <w:proofErr w:type="spellStart"/>
      <w:r w:rsidR="000C46ED">
        <w:rPr>
          <w:sz w:val="24"/>
          <w:szCs w:val="24"/>
        </w:rPr>
        <w:t>MySql</w:t>
      </w:r>
      <w:proofErr w:type="spellEnd"/>
      <w:r w:rsidR="000C46ED">
        <w:rPr>
          <w:sz w:val="24"/>
          <w:szCs w:val="24"/>
        </w:rPr>
        <w:t xml:space="preserve"> por exemplo.</w:t>
      </w:r>
    </w:p>
    <w:p w14:paraId="4EF13818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1701D1E7" w14:textId="64091053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diferença do banco dados</w:t>
      </w:r>
      <w:r w:rsidR="00E32845">
        <w:rPr>
          <w:sz w:val="24"/>
          <w:szCs w:val="24"/>
        </w:rPr>
        <w:t>-</w:t>
      </w:r>
      <w:r>
        <w:rPr>
          <w:sz w:val="24"/>
          <w:szCs w:val="24"/>
        </w:rPr>
        <w:t>relacional pa</w:t>
      </w:r>
      <w:r>
        <w:rPr>
          <w:sz w:val="24"/>
          <w:szCs w:val="24"/>
        </w:rPr>
        <w:t>ra o banco de dados não relacional?</w:t>
      </w:r>
    </w:p>
    <w:p w14:paraId="3BDE54F3" w14:textId="67BD431E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Banco de dados que interagem com outros bancos de dados. Ligar/Comparar informações de várias tabelas.</w:t>
      </w:r>
    </w:p>
    <w:p w14:paraId="7455FB95" w14:textId="3D3EC0CA" w:rsidR="00E32845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Não relacional seria uma tabela isolada, um banco de dados que não interage com outros bancos.</w:t>
      </w:r>
    </w:p>
    <w:p w14:paraId="4949E774" w14:textId="014D5546" w:rsidR="00E32845" w:rsidRDefault="00E32845">
      <w:pPr>
        <w:spacing w:line="360" w:lineRule="auto"/>
        <w:ind w:left="720"/>
        <w:jc w:val="both"/>
        <w:rPr>
          <w:sz w:val="24"/>
          <w:szCs w:val="24"/>
        </w:rPr>
      </w:pPr>
    </w:p>
    <w:p w14:paraId="0ECD15F4" w14:textId="77777777" w:rsidR="000C46ED" w:rsidRDefault="000C46ED">
      <w:pPr>
        <w:spacing w:line="360" w:lineRule="auto"/>
        <w:ind w:left="720"/>
        <w:jc w:val="both"/>
        <w:rPr>
          <w:sz w:val="24"/>
          <w:szCs w:val="24"/>
        </w:rPr>
      </w:pPr>
    </w:p>
    <w:p w14:paraId="5B6DB36F" w14:textId="77777777" w:rsidR="004175DB" w:rsidRDefault="004175DB">
      <w:pPr>
        <w:spacing w:line="360" w:lineRule="auto"/>
        <w:jc w:val="both"/>
        <w:rPr>
          <w:sz w:val="24"/>
          <w:szCs w:val="24"/>
        </w:rPr>
      </w:pPr>
    </w:p>
    <w:p w14:paraId="1A899C44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que é uma chave primária e qual a função dela?</w:t>
      </w:r>
    </w:p>
    <w:p w14:paraId="2C3CA89B" w14:textId="73E43DC4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CA7242">
        <w:rPr>
          <w:sz w:val="24"/>
          <w:szCs w:val="24"/>
        </w:rPr>
        <w:t>Seria a tabela a ser tratara. O assunto do banco de dados.</w:t>
      </w:r>
    </w:p>
    <w:p w14:paraId="2E1D1C39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2DD08F59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35181E9A" w14:textId="40EA31AD" w:rsidR="004175DB" w:rsidRDefault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CA7242">
        <w:rPr>
          <w:sz w:val="24"/>
          <w:szCs w:val="24"/>
        </w:rPr>
        <w:t xml:space="preserve"> </w:t>
      </w:r>
      <w:r w:rsidR="00CA7242">
        <w:rPr>
          <w:sz w:val="24"/>
          <w:szCs w:val="24"/>
        </w:rPr>
        <w:t>Seria a tabela a ser tratara. O assunto do banco de dados.</w:t>
      </w:r>
    </w:p>
    <w:p w14:paraId="795AC88B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2ACC6B18" w14:textId="77777777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7F352F16" w14:textId="39ECD568" w:rsidR="004175DB" w:rsidRDefault="00E32845" w:rsidP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ED0A47">
        <w:rPr>
          <w:sz w:val="24"/>
          <w:szCs w:val="24"/>
        </w:rPr>
        <w:t xml:space="preserve"> Diagrama Entidade Relacional, Muito parecido com o </w:t>
      </w:r>
      <w:proofErr w:type="gramStart"/>
      <w:r w:rsidR="00ED0A47">
        <w:rPr>
          <w:sz w:val="24"/>
          <w:szCs w:val="24"/>
        </w:rPr>
        <w:t>MER..</w:t>
      </w:r>
      <w:proofErr w:type="gramEnd"/>
      <w:r w:rsidR="00ED0A47">
        <w:rPr>
          <w:sz w:val="24"/>
          <w:szCs w:val="24"/>
        </w:rPr>
        <w:t xml:space="preserve">  serve para separar em diagramas as conexões de cada tabela (Banco de Dados). Mostrando também o seu tipo de Relação (Quem pertence a quem).</w:t>
      </w:r>
    </w:p>
    <w:p w14:paraId="365C681D" w14:textId="77777777" w:rsidR="004175DB" w:rsidRDefault="004175DB">
      <w:pPr>
        <w:spacing w:line="360" w:lineRule="auto"/>
        <w:ind w:left="720"/>
        <w:jc w:val="both"/>
        <w:rPr>
          <w:sz w:val="24"/>
          <w:szCs w:val="24"/>
        </w:rPr>
      </w:pPr>
    </w:p>
    <w:p w14:paraId="1212E399" w14:textId="30C1A96E" w:rsidR="004175DB" w:rsidRDefault="00352E1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108DBF26" w14:textId="184C4D4A" w:rsidR="00E32845" w:rsidRDefault="00E32845" w:rsidP="00E3284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CA7242">
        <w:rPr>
          <w:sz w:val="24"/>
          <w:szCs w:val="24"/>
        </w:rPr>
        <w:t xml:space="preserve"> 95% dos aplicativos ou serviços online guardam histórico/informações. E a melhor maneira (Tanto para quantidade e segurança) é com banco de dados.</w:t>
      </w:r>
    </w:p>
    <w:sectPr w:rsidR="00E328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0A9F"/>
    <w:multiLevelType w:val="multilevel"/>
    <w:tmpl w:val="5C6CF6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DB"/>
    <w:rsid w:val="000C46ED"/>
    <w:rsid w:val="00352E1E"/>
    <w:rsid w:val="004175DB"/>
    <w:rsid w:val="00CA7242"/>
    <w:rsid w:val="00E32845"/>
    <w:rsid w:val="00E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76C5"/>
  <w15:docId w15:val="{668393A3-28C6-4B4F-A7FB-8981021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ZOlBpgsfagRpGq7ATu+oigzZQ==">AMUW2mX5xSaQUHUiai/r88EqwCIK0VQmz1inFZoHRRid/HPYRNN5Iuuf3wM8S2ciKNzaj0VonEkSeGr6Ws1NVfWpO3tafU/MOqfrMCE1VsNwMcUB0NAYB4A=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2021-02-11T13:33:00Z</dcterms:created>
  <dcterms:modified xsi:type="dcterms:W3CDTF">2021-02-11T20:07:00Z</dcterms:modified>
</cp:coreProperties>
</file>