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319E" w14:textId="77777777" w:rsidR="00997181" w:rsidRDefault="008C112B">
      <w:pPr>
        <w:tabs>
          <w:tab w:val="left" w:pos="7296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29"/>
          <w:sz w:val="20"/>
        </w:rPr>
        <w:drawing>
          <wp:inline distT="0" distB="0" distL="0" distR="0" wp14:anchorId="27543436" wp14:editId="27543437">
            <wp:extent cx="1038602" cy="9498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02" cy="9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9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7543438" wp14:editId="27543439">
            <wp:extent cx="1016701" cy="12085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701" cy="1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19F" w14:textId="77777777" w:rsidR="00997181" w:rsidRDefault="00997181">
      <w:pPr>
        <w:pStyle w:val="BodyText"/>
        <w:rPr>
          <w:rFonts w:ascii="Times New Roman"/>
          <w:sz w:val="20"/>
        </w:rPr>
      </w:pPr>
    </w:p>
    <w:p w14:paraId="275431A0" w14:textId="77777777" w:rsidR="00997181" w:rsidRDefault="00997181">
      <w:pPr>
        <w:pStyle w:val="BodyText"/>
        <w:rPr>
          <w:rFonts w:ascii="Times New Roman"/>
          <w:sz w:val="20"/>
        </w:rPr>
      </w:pPr>
    </w:p>
    <w:p w14:paraId="275431A1" w14:textId="77777777" w:rsidR="00997181" w:rsidRDefault="00997181">
      <w:pPr>
        <w:pStyle w:val="BodyText"/>
        <w:rPr>
          <w:rFonts w:ascii="Times New Roman"/>
          <w:sz w:val="28"/>
        </w:rPr>
      </w:pPr>
    </w:p>
    <w:p w14:paraId="275431A2" w14:textId="77777777" w:rsidR="00997181" w:rsidRDefault="008C112B">
      <w:pPr>
        <w:pStyle w:val="Heading2"/>
        <w:spacing w:before="91" w:line="456" w:lineRule="auto"/>
        <w:ind w:left="1191" w:right="1375"/>
        <w:jc w:val="center"/>
        <w:rPr>
          <w:rFonts w:ascii="Arial" w:hAnsi="Arial"/>
        </w:rPr>
      </w:pPr>
      <w:r>
        <w:rPr>
          <w:rFonts w:ascii="Arial" w:hAnsi="Arial"/>
          <w:spacing w:val="-1"/>
        </w:rPr>
        <w:t>UNIVERSIDAD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1"/>
        </w:rPr>
        <w:t>NACIONAL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AUTÓNOMA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MÉXICO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FACULTAD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INGENIERÍA</w:t>
      </w:r>
    </w:p>
    <w:p w14:paraId="275431A3" w14:textId="77777777" w:rsidR="00997181" w:rsidRDefault="008C112B">
      <w:pPr>
        <w:pStyle w:val="Heading3"/>
        <w:spacing w:line="273" w:lineRule="exact"/>
        <w:ind w:left="1191" w:right="1366"/>
        <w:jc w:val="center"/>
      </w:pPr>
      <w:r>
        <w:t>MAESTRÍA</w:t>
      </w:r>
      <w:r>
        <w:rPr>
          <w:spacing w:val="-9"/>
        </w:rPr>
        <w:t xml:space="preserve"> </w:t>
      </w:r>
      <w:r>
        <w:t>EN INGENIERÍA</w:t>
      </w:r>
      <w:r>
        <w:rPr>
          <w:spacing w:val="-9"/>
        </w:rPr>
        <w:t xml:space="preserve"> </w:t>
      </w:r>
      <w:r>
        <w:t>DE SISTEMAS</w:t>
      </w:r>
    </w:p>
    <w:p w14:paraId="275431A4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5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6" w14:textId="77777777" w:rsidR="00997181" w:rsidRDefault="00997181">
      <w:pPr>
        <w:pStyle w:val="BodyText"/>
        <w:spacing w:before="11"/>
        <w:rPr>
          <w:rFonts w:ascii="Arial"/>
          <w:b/>
          <w:sz w:val="20"/>
        </w:rPr>
      </w:pPr>
    </w:p>
    <w:p w14:paraId="275431AB" w14:textId="50D62D22" w:rsidR="00997181" w:rsidRDefault="005575B7">
      <w:pPr>
        <w:pStyle w:val="Heading3"/>
        <w:spacing w:before="1" w:line="276" w:lineRule="auto"/>
        <w:ind w:left="245" w:right="403"/>
        <w:jc w:val="center"/>
      </w:pPr>
      <w:r>
        <w:t xml:space="preserve">Modelos ARMA &amp; ARIMA </w:t>
      </w:r>
    </w:p>
    <w:p w14:paraId="40D6FADD" w14:textId="77777777" w:rsidR="00DA2B95" w:rsidRDefault="00DA2B95">
      <w:pPr>
        <w:pStyle w:val="Heading3"/>
        <w:spacing w:before="1" w:line="276" w:lineRule="auto"/>
        <w:ind w:left="245" w:right="403"/>
        <w:jc w:val="center"/>
      </w:pPr>
    </w:p>
    <w:p w14:paraId="7449EFC6" w14:textId="40DECE22" w:rsidR="00DA2B95" w:rsidRDefault="00DA2B95">
      <w:pPr>
        <w:pStyle w:val="Heading3"/>
        <w:spacing w:before="1" w:line="276" w:lineRule="auto"/>
        <w:ind w:left="245" w:right="403"/>
        <w:jc w:val="center"/>
      </w:pPr>
      <w:r>
        <w:t xml:space="preserve">Dr. Jair </w:t>
      </w:r>
      <w:r w:rsidR="00683C50">
        <w:t>M</w:t>
      </w:r>
      <w:r w:rsidR="007A768F">
        <w:t>orales</w:t>
      </w:r>
      <w:r w:rsidR="00683C50">
        <w:t xml:space="preserve"> </w:t>
      </w:r>
      <w:r w:rsidR="0023238E">
        <w:t>Camarena</w:t>
      </w:r>
    </w:p>
    <w:p w14:paraId="111FEFC6" w14:textId="77777777" w:rsidR="0023238E" w:rsidRDefault="0023238E">
      <w:pPr>
        <w:pStyle w:val="Heading3"/>
        <w:spacing w:before="1" w:line="276" w:lineRule="auto"/>
        <w:ind w:left="245" w:right="403"/>
        <w:jc w:val="center"/>
      </w:pPr>
    </w:p>
    <w:p w14:paraId="1DD806A6" w14:textId="0DAB8BE7" w:rsidR="0023238E" w:rsidRDefault="0023238E">
      <w:pPr>
        <w:pStyle w:val="Heading3"/>
        <w:spacing w:before="1" w:line="276" w:lineRule="auto"/>
        <w:ind w:left="245" w:right="403"/>
        <w:jc w:val="center"/>
      </w:pPr>
      <w:r>
        <w:t>Sergio Ibarra Ramírez</w:t>
      </w:r>
    </w:p>
    <w:p w14:paraId="275431AC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D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E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B5" w14:textId="77777777" w:rsidR="00997181" w:rsidRDefault="00997181" w:rsidP="00AF587C">
      <w:pPr>
        <w:rPr>
          <w:rFonts w:ascii="Arial" w:hAnsi="Arial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272" w14:textId="77777777" w:rsidR="00997181" w:rsidRDefault="008C112B" w:rsidP="00872503">
      <w:pPr>
        <w:pStyle w:val="Heading2"/>
        <w:spacing w:before="22"/>
        <w:ind w:left="0"/>
      </w:pPr>
      <w:r>
        <w:lastRenderedPageBreak/>
        <w:t>Series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Pronósticos</w:t>
      </w:r>
    </w:p>
    <w:p w14:paraId="27543279" w14:textId="77777777" w:rsidR="00997181" w:rsidRDefault="008C112B">
      <w:pPr>
        <w:pStyle w:val="Heading2"/>
        <w:spacing w:before="182"/>
      </w:pPr>
      <w:r>
        <w:t>Proceso</w:t>
      </w:r>
      <w:r>
        <w:rPr>
          <w:spacing w:val="-7"/>
        </w:rPr>
        <w:t xml:space="preserve"> </w:t>
      </w:r>
      <w:r>
        <w:t>autorregresivo</w:t>
      </w:r>
      <w:r>
        <w:rPr>
          <w:spacing w:val="-7"/>
        </w:rPr>
        <w:t xml:space="preserve"> </w:t>
      </w:r>
      <w:r>
        <w:t>(AR)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Móvil</w:t>
      </w:r>
      <w:r>
        <w:rPr>
          <w:spacing w:val="-7"/>
        </w:rPr>
        <w:t xml:space="preserve"> </w:t>
      </w:r>
      <w:r>
        <w:t>(MA)</w:t>
      </w:r>
    </w:p>
    <w:p w14:paraId="2754327A" w14:textId="77777777" w:rsidR="00997181" w:rsidRDefault="008C112B">
      <w:pPr>
        <w:pStyle w:val="BodyText"/>
        <w:spacing w:before="186" w:line="259" w:lineRule="auto"/>
        <w:ind w:left="201" w:right="944"/>
        <w:jc w:val="both"/>
      </w:pPr>
      <w:r>
        <w:t>Los</w:t>
      </w:r>
      <w:r>
        <w:rPr>
          <w:spacing w:val="-6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basan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cálculos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parámetros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existen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valores pasados de la variable estudiada y el valor al tiempo </w:t>
      </w:r>
      <w:proofErr w:type="gramStart"/>
      <w:r>
        <w:t>t</w:t>
      </w:r>
      <w:proofErr w:type="gramEnd"/>
      <w:r>
        <w:t xml:space="preserve"> así como un error aleatorio de</w:t>
      </w:r>
      <w:r>
        <w:rPr>
          <w:spacing w:val="-47"/>
        </w:rPr>
        <w:t xml:space="preserve"> </w:t>
      </w:r>
      <w:r>
        <w:t>cálculo</w:t>
      </w:r>
      <w:r>
        <w:rPr>
          <w:spacing w:val="-2"/>
        </w:rPr>
        <w:t xml:space="preserve"> </w:t>
      </w:r>
      <w:r>
        <w:t>asociado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pronóstico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modelo</w:t>
      </w:r>
    </w:p>
    <w:p w14:paraId="2754327B" w14:textId="77777777" w:rsidR="00997181" w:rsidRDefault="008C112B">
      <w:pPr>
        <w:pStyle w:val="BodyText"/>
        <w:spacing w:before="160" w:line="259" w:lineRule="auto"/>
        <w:ind w:left="201" w:right="528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27543454" wp14:editId="27543455">
            <wp:simplePos x="0" y="0"/>
            <wp:positionH relativeFrom="page">
              <wp:posOffset>1099185</wp:posOffset>
            </wp:positionH>
            <wp:positionV relativeFrom="paragraph">
              <wp:posOffset>584782</wp:posOffset>
            </wp:positionV>
            <wp:extent cx="3276600" cy="1514475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38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asumir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proofErr w:type="spellStart"/>
      <w:r>
        <w:t>St</w:t>
      </w:r>
      <w:proofErr w:type="spellEnd"/>
      <w:r>
        <w:t>-k</w:t>
      </w:r>
      <w:r>
        <w:rPr>
          <w:spacing w:val="-6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efecto</w:t>
      </w:r>
      <w:r>
        <w:rPr>
          <w:spacing w:val="-6"/>
        </w:rPr>
        <w:t xml:space="preserve"> </w:t>
      </w:r>
      <w:r>
        <w:t>directo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“indirecto”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proofErr w:type="spellStart"/>
      <w:r>
        <w:t>St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manera:</w:t>
      </w:r>
    </w:p>
    <w:p w14:paraId="2754327C" w14:textId="77777777" w:rsidR="00997181" w:rsidRDefault="00997181">
      <w:pPr>
        <w:pStyle w:val="BodyText"/>
      </w:pPr>
    </w:p>
    <w:p w14:paraId="2754327D" w14:textId="77777777" w:rsidR="00997181" w:rsidRDefault="00997181">
      <w:pPr>
        <w:pStyle w:val="BodyText"/>
      </w:pPr>
    </w:p>
    <w:p w14:paraId="2754327E" w14:textId="77777777" w:rsidR="00997181" w:rsidRDefault="00997181">
      <w:pPr>
        <w:pStyle w:val="BodyText"/>
      </w:pPr>
    </w:p>
    <w:p w14:paraId="2754327F" w14:textId="77777777" w:rsidR="00997181" w:rsidRDefault="00997181">
      <w:pPr>
        <w:pStyle w:val="BodyText"/>
      </w:pPr>
    </w:p>
    <w:p w14:paraId="27543280" w14:textId="77777777" w:rsidR="00997181" w:rsidRDefault="00997181">
      <w:pPr>
        <w:pStyle w:val="BodyText"/>
      </w:pPr>
    </w:p>
    <w:p w14:paraId="27543281" w14:textId="77777777" w:rsidR="00997181" w:rsidRDefault="00997181">
      <w:pPr>
        <w:pStyle w:val="BodyText"/>
      </w:pPr>
    </w:p>
    <w:p w14:paraId="27543282" w14:textId="77777777" w:rsidR="00997181" w:rsidRDefault="00997181">
      <w:pPr>
        <w:pStyle w:val="BodyText"/>
      </w:pPr>
    </w:p>
    <w:p w14:paraId="27543283" w14:textId="77777777" w:rsidR="00997181" w:rsidRDefault="00997181">
      <w:pPr>
        <w:pStyle w:val="BodyText"/>
      </w:pPr>
    </w:p>
    <w:p w14:paraId="27543284" w14:textId="77777777" w:rsidR="00997181" w:rsidRDefault="00997181">
      <w:pPr>
        <w:pStyle w:val="BodyText"/>
        <w:spacing w:before="3"/>
        <w:rPr>
          <w:sz w:val="21"/>
        </w:rPr>
      </w:pPr>
    </w:p>
    <w:p w14:paraId="27543285" w14:textId="77777777" w:rsidR="00997181" w:rsidRDefault="008C112B">
      <w:pPr>
        <w:pStyle w:val="BodyText"/>
        <w:spacing w:before="1" w:line="400" w:lineRule="auto"/>
        <w:ind w:left="201" w:right="6793"/>
      </w:pPr>
      <w:r>
        <w:rPr>
          <w:spacing w:val="-1"/>
        </w:rPr>
        <w:t>Fuente:</w:t>
      </w:r>
      <w:r>
        <w:rPr>
          <w:spacing w:val="-12"/>
        </w:rPr>
        <w:t xml:space="preserve"> </w:t>
      </w:r>
      <w:r>
        <w:t>Elaboración</w:t>
      </w:r>
      <w:r>
        <w:rPr>
          <w:spacing w:val="-11"/>
        </w:rPr>
        <w:t xml:space="preserve"> </w:t>
      </w:r>
      <w:r>
        <w:t>propia</w:t>
      </w:r>
      <w:r>
        <w:rPr>
          <w:spacing w:val="-47"/>
        </w:rPr>
        <w:t xml:space="preserve"> </w:t>
      </w:r>
      <w:r>
        <w:t>Donde:</w:t>
      </w:r>
    </w:p>
    <w:p w14:paraId="27543286" w14:textId="77777777" w:rsidR="00997181" w:rsidRDefault="008C112B">
      <w:pPr>
        <w:pStyle w:val="BodyText"/>
        <w:spacing w:before="2"/>
        <w:ind w:left="201"/>
      </w:pPr>
      <w:proofErr w:type="spellStart"/>
      <w:r>
        <w:t>St</w:t>
      </w:r>
      <w:proofErr w:type="spellEnd"/>
      <w:r>
        <w:t>:</w:t>
      </w:r>
      <w:r>
        <w:rPr>
          <w:spacing w:val="44"/>
        </w:rPr>
        <w:t xml:space="preserve"> </w:t>
      </w:r>
      <w:r>
        <w:t>Medición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t</w:t>
      </w:r>
    </w:p>
    <w:p w14:paraId="27543287" w14:textId="77777777" w:rsidR="00997181" w:rsidRDefault="008C112B">
      <w:pPr>
        <w:pStyle w:val="BodyText"/>
        <w:spacing w:before="181" w:line="403" w:lineRule="auto"/>
        <w:ind w:left="201" w:right="6606"/>
      </w:pPr>
      <w:r>
        <w:t>St-1:</w:t>
      </w:r>
      <w:r>
        <w:rPr>
          <w:spacing w:val="41"/>
        </w:rPr>
        <w:t xml:space="preserve"> </w:t>
      </w:r>
      <w:r>
        <w:t>Medición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-1</w:t>
      </w:r>
      <w:r>
        <w:rPr>
          <w:spacing w:val="-47"/>
        </w:rPr>
        <w:t xml:space="preserve"> </w:t>
      </w:r>
      <w:r>
        <w:t>St-2:</w:t>
      </w:r>
      <w:r>
        <w:rPr>
          <w:spacing w:val="41"/>
        </w:rPr>
        <w:t xml:space="preserve"> </w:t>
      </w:r>
      <w:r>
        <w:t>Medición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-2</w:t>
      </w:r>
    </w:p>
    <w:p w14:paraId="27543288" w14:textId="77777777" w:rsidR="00997181" w:rsidRDefault="00997181">
      <w:pPr>
        <w:spacing w:line="403" w:lineRule="auto"/>
        <w:sectPr w:rsidR="00997181">
          <w:pgSz w:w="12240" w:h="15840"/>
          <w:pgMar w:top="1400" w:right="1340" w:bottom="280" w:left="1500" w:header="720" w:footer="720" w:gutter="0"/>
          <w:cols w:space="720"/>
        </w:sectPr>
      </w:pPr>
    </w:p>
    <w:p w14:paraId="27543289" w14:textId="77777777" w:rsidR="00997181" w:rsidRDefault="00997181">
      <w:pPr>
        <w:pStyle w:val="BodyText"/>
        <w:spacing w:before="10"/>
        <w:rPr>
          <w:sz w:val="25"/>
        </w:rPr>
      </w:pPr>
    </w:p>
    <w:p w14:paraId="2754328A" w14:textId="77777777" w:rsidR="00997181" w:rsidRDefault="008C112B">
      <w:pPr>
        <w:pStyle w:val="BodyText"/>
        <w:spacing w:before="55" w:line="259" w:lineRule="auto"/>
        <w:ind w:left="201" w:right="348"/>
      </w:pPr>
      <w:r>
        <w:t>Para cuantificar dichos efectos y relaciones se utilizan las funciones de Autocorrelación ACF (qué</w:t>
      </w:r>
      <w:r>
        <w:rPr>
          <w:spacing w:val="1"/>
        </w:rPr>
        <w:t xml:space="preserve"> </w:t>
      </w:r>
      <w:r>
        <w:t>cuantifica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efecto</w:t>
      </w:r>
      <w:r>
        <w:rPr>
          <w:spacing w:val="-7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medición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siguiente)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autocorrelación</w:t>
      </w:r>
      <w:r>
        <w:rPr>
          <w:spacing w:val="-7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PACF (qué cuantifica el efecto “indirecto” de una medición en el tiempo t-k con respecto a la</w:t>
      </w:r>
      <w:r>
        <w:rPr>
          <w:spacing w:val="1"/>
        </w:rPr>
        <w:t xml:space="preserve"> </w:t>
      </w:r>
      <w:r>
        <w:t>medición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t.</w:t>
      </w:r>
    </w:p>
    <w:p w14:paraId="2754328B" w14:textId="77777777" w:rsidR="00997181" w:rsidRDefault="008C112B">
      <w:pPr>
        <w:pStyle w:val="BodyText"/>
        <w:spacing w:before="160" w:line="259" w:lineRule="auto"/>
        <w:ind w:left="201" w:right="555"/>
        <w:jc w:val="both"/>
      </w:pPr>
      <w:r>
        <w:t>Serán</w:t>
      </w:r>
      <w:r>
        <w:rPr>
          <w:spacing w:val="-7"/>
        </w:rPr>
        <w:t xml:space="preserve"> </w:t>
      </w:r>
      <w:r>
        <w:t>estas</w:t>
      </w:r>
      <w:r>
        <w:rPr>
          <w:spacing w:val="-6"/>
        </w:rPr>
        <w:t xml:space="preserve"> </w:t>
      </w:r>
      <w:r>
        <w:t>relaciones</w:t>
      </w:r>
      <w:r>
        <w:rPr>
          <w:spacing w:val="-7"/>
        </w:rPr>
        <w:t xml:space="preserve"> </w:t>
      </w:r>
      <w:r>
        <w:t>(ACF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PACF)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“forma”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gráficas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ayuden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determinar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usar</w:t>
      </w:r>
      <w:proofErr w:type="gramEnd"/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parámetros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cálculo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pronóstico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medición</w:t>
      </w:r>
      <w:r>
        <w:rPr>
          <w:spacing w:val="-2"/>
        </w:rPr>
        <w:t xml:space="preserve"> </w:t>
      </w:r>
      <w:proofErr w:type="spellStart"/>
      <w:r>
        <w:t>St</w:t>
      </w:r>
      <w:proofErr w:type="spellEnd"/>
    </w:p>
    <w:p w14:paraId="2754328C" w14:textId="77777777" w:rsidR="00997181" w:rsidRDefault="00997181">
      <w:pPr>
        <w:pStyle w:val="BodyText"/>
      </w:pPr>
    </w:p>
    <w:p w14:paraId="2754328D" w14:textId="77777777" w:rsidR="00997181" w:rsidRDefault="00997181">
      <w:pPr>
        <w:pStyle w:val="BodyText"/>
        <w:spacing w:before="11"/>
        <w:rPr>
          <w:sz w:val="27"/>
        </w:rPr>
      </w:pPr>
    </w:p>
    <w:p w14:paraId="2754328E" w14:textId="77777777" w:rsidR="00997181" w:rsidRDefault="008C112B">
      <w:pPr>
        <w:pStyle w:val="Heading2"/>
        <w:spacing w:before="1"/>
        <w:jc w:val="both"/>
      </w:pPr>
      <w:r>
        <w:t>Series</w:t>
      </w:r>
      <w:r>
        <w:rPr>
          <w:spacing w:val="-10"/>
        </w:rPr>
        <w:t xml:space="preserve"> </w:t>
      </w:r>
      <w:r>
        <w:t>estacionarias</w:t>
      </w:r>
    </w:p>
    <w:p w14:paraId="2754328F" w14:textId="77777777" w:rsidR="00997181" w:rsidRDefault="008C112B">
      <w:pPr>
        <w:pStyle w:val="BodyText"/>
        <w:spacing w:before="186" w:line="259" w:lineRule="auto"/>
        <w:ind w:left="201" w:right="355"/>
      </w:pPr>
      <w:r>
        <w:t>Como</w:t>
      </w:r>
      <w:r>
        <w:rPr>
          <w:spacing w:val="-9"/>
        </w:rPr>
        <w:t xml:space="preserve"> </w:t>
      </w:r>
      <w:r>
        <w:t>preliminar,</w:t>
      </w:r>
      <w:r>
        <w:rPr>
          <w:spacing w:val="-8"/>
        </w:rPr>
        <w:t xml:space="preserve"> </w:t>
      </w:r>
      <w:r>
        <w:t>definimos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importante,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serie</w:t>
      </w:r>
      <w:r>
        <w:rPr>
          <w:spacing w:val="-8"/>
        </w:rPr>
        <w:t xml:space="preserve"> </w:t>
      </w:r>
      <w:r>
        <w:t>estacionaria.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ACF</w:t>
      </w:r>
      <w:r>
        <w:rPr>
          <w:spacing w:val="1"/>
        </w:rPr>
        <w:t xml:space="preserve"> </w:t>
      </w:r>
      <w:r>
        <w:t>tenga sentido, la serie debe ser una serie débilmente estacionaria. Esto significa que la</w:t>
      </w:r>
      <w:r>
        <w:rPr>
          <w:spacing w:val="1"/>
        </w:rPr>
        <w:t xml:space="preserve"> </w:t>
      </w:r>
      <w:r>
        <w:t>autocorrelación para cualquier retraso en particular es la misma independientemente de dónde</w:t>
      </w:r>
      <w:r>
        <w:rPr>
          <w:spacing w:val="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encontremos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tiempo.</w:t>
      </w:r>
    </w:p>
    <w:p w14:paraId="27543290" w14:textId="33EB7448" w:rsidR="00997181" w:rsidRDefault="008C112B">
      <w:pPr>
        <w:pStyle w:val="BodyText"/>
        <w:spacing w:before="159" w:line="400" w:lineRule="auto"/>
        <w:ind w:left="201" w:right="1327"/>
      </w:pPr>
      <w:r>
        <w:t>Se</w:t>
      </w:r>
      <w:r>
        <w:rPr>
          <w:spacing w:val="-7"/>
        </w:rPr>
        <w:t xml:space="preserve"> </w:t>
      </w:r>
      <w:r>
        <w:t>dice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(débilmente)</w:t>
      </w:r>
      <w:r>
        <w:rPr>
          <w:spacing w:val="-7"/>
        </w:rPr>
        <w:t xml:space="preserve"> </w:t>
      </w:r>
      <w:r>
        <w:t>estacionaria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cumple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propiedades: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E(</w:t>
      </w:r>
      <w:proofErr w:type="spellStart"/>
      <w:r>
        <w:t>Xt</w:t>
      </w:r>
      <w:proofErr w:type="spellEnd"/>
      <w:r>
        <w:t>)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 w:rsidR="00B47548">
        <w:t xml:space="preserve">constante a lo largo de la </w:t>
      </w:r>
      <w:proofErr w:type="gramStart"/>
      <w:r w:rsidR="00B47548">
        <w:t xml:space="preserve">serie </w:t>
      </w:r>
      <w:r>
        <w:t>.</w:t>
      </w:r>
      <w:proofErr w:type="gramEnd"/>
    </w:p>
    <w:p w14:paraId="27543291" w14:textId="26906EAA" w:rsidR="00997181" w:rsidRDefault="008C112B">
      <w:pPr>
        <w:pStyle w:val="BodyText"/>
        <w:spacing w:before="2"/>
        <w:ind w:left="201"/>
      </w:pPr>
      <w:r>
        <w:t>La</w:t>
      </w:r>
      <w:r>
        <w:rPr>
          <w:spacing w:val="-6"/>
        </w:rPr>
        <w:t xml:space="preserve"> </w:t>
      </w:r>
      <w:r>
        <w:t>varianza</w:t>
      </w:r>
      <w:r>
        <w:rPr>
          <w:spacing w:val="-5"/>
        </w:rPr>
        <w:t xml:space="preserve"> </w:t>
      </w:r>
      <w:proofErr w:type="spellStart"/>
      <w:r>
        <w:t>Xt</w:t>
      </w:r>
      <w:proofErr w:type="spellEnd"/>
      <w:r w:rsidR="00B47548">
        <w:t xml:space="preserve"> es</w:t>
      </w:r>
      <w:r w:rsidR="00B47548">
        <w:rPr>
          <w:spacing w:val="-2"/>
        </w:rPr>
        <w:t xml:space="preserve"> </w:t>
      </w:r>
      <w:r w:rsidR="00B47548">
        <w:t>constante a lo largo de la serie</w:t>
      </w:r>
      <w:r>
        <w:t>.</w:t>
      </w:r>
    </w:p>
    <w:p w14:paraId="27543292" w14:textId="77777777" w:rsidR="00997181" w:rsidRDefault="008C112B">
      <w:pPr>
        <w:pStyle w:val="BodyText"/>
        <w:spacing w:before="182" w:line="309" w:lineRule="auto"/>
        <w:ind w:left="201" w:right="508"/>
        <w:jc w:val="both"/>
      </w:pPr>
      <w:r>
        <w:t>La</w:t>
      </w:r>
      <w:r>
        <w:rPr>
          <w:spacing w:val="-7"/>
        </w:rPr>
        <w:t xml:space="preserve"> </w:t>
      </w:r>
      <w:r>
        <w:t>covarianza</w:t>
      </w:r>
      <w:r>
        <w:rPr>
          <w:spacing w:val="-6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correlación)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proofErr w:type="spellStart"/>
      <w:r>
        <w:t>Xt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Xt</w:t>
      </w:r>
      <w:proofErr w:type="spellEnd"/>
      <w:r>
        <w:t>-h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retraso</w:t>
      </w:r>
      <w:r>
        <w:rPr>
          <w:spacing w:val="-7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etc.</w:t>
      </w:r>
    </w:p>
    <w:p w14:paraId="27543293" w14:textId="77777777" w:rsidR="00997181" w:rsidRDefault="00997181">
      <w:pPr>
        <w:pStyle w:val="BodyText"/>
      </w:pPr>
    </w:p>
    <w:p w14:paraId="27543294" w14:textId="77777777" w:rsidR="00997181" w:rsidRDefault="008C112B">
      <w:pPr>
        <w:pStyle w:val="Heading2"/>
        <w:spacing w:before="180"/>
        <w:jc w:val="both"/>
      </w:pPr>
      <w:proofErr w:type="spellStart"/>
      <w:r>
        <w:t>Autocorrelation</w:t>
      </w:r>
      <w:proofErr w:type="spellEnd"/>
      <w:r>
        <w:rPr>
          <w:spacing w:val="-12"/>
        </w:rPr>
        <w:t xml:space="preserve"> </w:t>
      </w:r>
      <w:proofErr w:type="spellStart"/>
      <w:r>
        <w:t>Function</w:t>
      </w:r>
      <w:proofErr w:type="spellEnd"/>
      <w:r>
        <w:rPr>
          <w:spacing w:val="-11"/>
        </w:rPr>
        <w:t xml:space="preserve"> </w:t>
      </w:r>
      <w:r>
        <w:t>(ACF)</w:t>
      </w:r>
    </w:p>
    <w:p w14:paraId="27543295" w14:textId="77777777" w:rsidR="00997181" w:rsidRDefault="008C112B">
      <w:pPr>
        <w:pStyle w:val="BodyText"/>
        <w:spacing w:before="186" w:line="400" w:lineRule="auto"/>
        <w:ind w:left="201" w:right="3170"/>
      </w:pPr>
      <w:r>
        <w:t>Fuentes: Olivas-Vasques. Apuntes sobre series de tiempo UNAM</w:t>
      </w:r>
      <w:r>
        <w:rPr>
          <w:spacing w:val="1"/>
        </w:rPr>
        <w:t xml:space="preserve"> </w:t>
      </w:r>
      <w:hyperlink r:id="rId8">
        <w:r>
          <w:rPr>
            <w:color w:val="1154CC"/>
            <w:u w:val="thick" w:color="1154CC"/>
          </w:rPr>
          <w:t>1.2</w:t>
        </w:r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Sample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ACF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and</w:t>
        </w:r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Properties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of</w:t>
        </w:r>
        <w:proofErr w:type="spellEnd"/>
        <w:r>
          <w:rPr>
            <w:color w:val="1154CC"/>
            <w:spacing w:val="-7"/>
            <w:u w:val="thick" w:color="1154CC"/>
          </w:rPr>
          <w:t xml:space="preserve"> </w:t>
        </w:r>
        <w:proofErr w:type="gramStart"/>
        <w:r>
          <w:rPr>
            <w:color w:val="1154CC"/>
            <w:u w:val="thick" w:color="1154CC"/>
          </w:rPr>
          <w:t>AR(</w:t>
        </w:r>
        <w:proofErr w:type="gramEnd"/>
        <w:r>
          <w:rPr>
            <w:color w:val="1154CC"/>
            <w:u w:val="thick" w:color="1154CC"/>
          </w:rPr>
          <w:t>1)</w:t>
        </w:r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Model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|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STAT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510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(psu.edu)</w:t>
        </w:r>
      </w:hyperlink>
    </w:p>
    <w:p w14:paraId="27543296" w14:textId="77777777" w:rsidR="00997181" w:rsidRDefault="008C112B">
      <w:pPr>
        <w:pStyle w:val="BodyText"/>
        <w:spacing w:before="2" w:line="259" w:lineRule="auto"/>
        <w:ind w:left="201" w:right="348"/>
      </w:pPr>
      <w:r>
        <w:t>Es</w:t>
      </w:r>
      <w:r>
        <w:rPr>
          <w:spacing w:val="-6"/>
        </w:rPr>
        <w:t xml:space="preserve"> </w:t>
      </w:r>
      <w:r>
        <w:t>posible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intensidad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aleatorias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proceso estocástico, ello mediante el uso de las </w:t>
      </w:r>
      <w:proofErr w:type="spellStart"/>
      <w:r>
        <w:t>autocovarianzas</w:t>
      </w:r>
      <w:proofErr w:type="spellEnd"/>
      <w:r>
        <w:t>. Cuando las covarianzas son</w:t>
      </w:r>
      <w:r>
        <w:rPr>
          <w:spacing w:val="1"/>
        </w:rPr>
        <w:t xml:space="preserve"> </w:t>
      </w:r>
      <w:r>
        <w:t>normalizadas respecto de la varianza, el resultado es un término que es independiente de las</w:t>
      </w:r>
      <w:r>
        <w:rPr>
          <w:spacing w:val="1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aplicada,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autocorrelación.</w:t>
      </w:r>
    </w:p>
    <w:p w14:paraId="27543297" w14:textId="77777777" w:rsidR="00997181" w:rsidRDefault="00997181">
      <w:pPr>
        <w:pStyle w:val="BodyText"/>
      </w:pPr>
    </w:p>
    <w:p w14:paraId="27543298" w14:textId="77777777" w:rsidR="00997181" w:rsidRDefault="00997181">
      <w:pPr>
        <w:pStyle w:val="BodyText"/>
      </w:pPr>
    </w:p>
    <w:p w14:paraId="27543299" w14:textId="77777777" w:rsidR="00997181" w:rsidRDefault="00997181">
      <w:pPr>
        <w:pStyle w:val="BodyText"/>
      </w:pPr>
    </w:p>
    <w:p w14:paraId="2754329A" w14:textId="77777777" w:rsidR="00997181" w:rsidRDefault="00997181">
      <w:pPr>
        <w:pStyle w:val="BodyText"/>
        <w:spacing w:before="9"/>
        <w:rPr>
          <w:sz w:val="20"/>
        </w:rPr>
      </w:pPr>
    </w:p>
    <w:p w14:paraId="2754329B" w14:textId="77777777" w:rsidR="00997181" w:rsidRDefault="008C112B">
      <w:pPr>
        <w:pStyle w:val="BodyText"/>
        <w:spacing w:line="309" w:lineRule="auto"/>
        <w:ind w:left="201" w:right="461"/>
      </w:pPr>
      <w:r>
        <w:t xml:space="preserve">Denotemos el valor de una serie temporal en el tiempo como </w:t>
      </w:r>
      <w:proofErr w:type="spellStart"/>
      <w:proofErr w:type="gramStart"/>
      <w:r>
        <w:t>Xt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t xml:space="preserve"> El ACF de la serie da</w:t>
      </w:r>
      <w:r>
        <w:rPr>
          <w:spacing w:val="1"/>
        </w:rPr>
        <w:t xml:space="preserve"> </w:t>
      </w:r>
      <w:r>
        <w:t>correlaciones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t>-h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h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Teóricamente,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autocorrelación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t>-h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a:</w:t>
      </w:r>
    </w:p>
    <w:p w14:paraId="2754329C" w14:textId="77777777" w:rsidR="00997181" w:rsidRDefault="008C112B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7543456" wp14:editId="5D43E73F">
            <wp:simplePos x="0" y="0"/>
            <wp:positionH relativeFrom="page">
              <wp:posOffset>2575560</wp:posOffset>
            </wp:positionH>
            <wp:positionV relativeFrom="paragraph">
              <wp:posOffset>127635</wp:posOffset>
            </wp:positionV>
            <wp:extent cx="1645920" cy="36576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 rotWithShape="1">
                    <a:blip r:embed="rId9" cstate="print"/>
                    <a:srcRect r="44980" b="-12964"/>
                    <a:stretch/>
                  </pic:blipFill>
                  <pic:spPr bwMode="auto">
                    <a:xfrm>
                      <a:off x="0" y="0"/>
                      <a:ext cx="164592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4329D" w14:textId="77777777" w:rsidR="00997181" w:rsidRDefault="00997181">
      <w:pPr>
        <w:rPr>
          <w:sz w:val="13"/>
        </w:r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29E" w14:textId="77777777" w:rsidR="00997181" w:rsidRDefault="00997181">
      <w:pPr>
        <w:pStyle w:val="BodyText"/>
        <w:spacing w:before="3"/>
        <w:rPr>
          <w:sz w:val="17"/>
        </w:rPr>
      </w:pPr>
    </w:p>
    <w:p w14:paraId="2754329F" w14:textId="77777777" w:rsidR="00997181" w:rsidRDefault="008C112B">
      <w:pPr>
        <w:pStyle w:val="BodyText"/>
        <w:spacing w:before="56" w:line="309" w:lineRule="auto"/>
        <w:ind w:left="201" w:right="421"/>
      </w:pPr>
      <w:r>
        <w:t>El</w:t>
      </w:r>
      <w:r>
        <w:rPr>
          <w:spacing w:val="-7"/>
        </w:rPr>
        <w:t xml:space="preserve"> </w:t>
      </w:r>
      <w:r>
        <w:t>denominador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fórmula</w:t>
      </w:r>
      <w:r>
        <w:rPr>
          <w:spacing w:val="-6"/>
        </w:rPr>
        <w:t xml:space="preserve"> </w:t>
      </w:r>
      <w:r>
        <w:t>ocurre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desviación</w:t>
      </w:r>
      <w:r>
        <w:rPr>
          <w:spacing w:val="-6"/>
        </w:rPr>
        <w:t xml:space="preserve"> </w:t>
      </w:r>
      <w:r>
        <w:t>estándar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estacionaria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momento.</w:t>
      </w:r>
    </w:p>
    <w:p w14:paraId="275432A0" w14:textId="77777777" w:rsidR="00997181" w:rsidRDefault="00997181">
      <w:pPr>
        <w:pStyle w:val="BodyText"/>
        <w:spacing w:before="1"/>
        <w:rPr>
          <w:sz w:val="28"/>
        </w:rPr>
      </w:pPr>
    </w:p>
    <w:p w14:paraId="275432A1" w14:textId="77777777" w:rsidR="00997181" w:rsidRDefault="008C112B">
      <w:pPr>
        <w:pStyle w:val="BodyText"/>
        <w:spacing w:line="309" w:lineRule="auto"/>
        <w:ind w:left="201" w:right="421"/>
      </w:pPr>
      <w:r>
        <w:t>La última propiedad de una serie débilmente estacionaria dice que el valor teórico de la</w:t>
      </w:r>
      <w:r>
        <w:rPr>
          <w:spacing w:val="1"/>
        </w:rPr>
        <w:t xml:space="preserve"> </w:t>
      </w:r>
      <w:r>
        <w:t>autocorrelación de un retraso particular es el mismo en toda la serie. Una propiedad interesante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estacionaria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teóricamente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estructura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adelante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atrás.</w:t>
      </w:r>
    </w:p>
    <w:p w14:paraId="275432A2" w14:textId="77777777" w:rsidR="00997181" w:rsidRDefault="00997181">
      <w:pPr>
        <w:pStyle w:val="BodyText"/>
        <w:spacing w:before="6"/>
        <w:rPr>
          <w:sz w:val="30"/>
        </w:rPr>
      </w:pPr>
    </w:p>
    <w:p w14:paraId="275432A3" w14:textId="77777777" w:rsidR="00997181" w:rsidRDefault="008C112B">
      <w:pPr>
        <w:pStyle w:val="Heading3"/>
        <w:rPr>
          <w:rFonts w:ascii="Calibri"/>
        </w:rPr>
      </w:pPr>
      <w:r>
        <w:rPr>
          <w:rFonts w:ascii="Calibri"/>
        </w:rPr>
        <w:t>Notas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sobre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covarianza</w:t>
      </w:r>
    </w:p>
    <w:p w14:paraId="275432A4" w14:textId="77777777" w:rsidR="00997181" w:rsidRDefault="0097178A">
      <w:pPr>
        <w:pStyle w:val="BodyText"/>
        <w:spacing w:before="83"/>
        <w:ind w:left="201"/>
      </w:pPr>
      <w:hyperlink r:id="rId10">
        <w:proofErr w:type="spellStart"/>
        <w:r w:rsidR="008C112B">
          <w:rPr>
            <w:color w:val="1154CC"/>
            <w:spacing w:val="-1"/>
            <w:u w:val="thick" w:color="1154CC"/>
          </w:rPr>
          <w:t>Covariance</w:t>
        </w:r>
        <w:proofErr w:type="spellEnd"/>
        <w:r w:rsidR="008C112B">
          <w:rPr>
            <w:color w:val="1154CC"/>
            <w:spacing w:val="-11"/>
            <w:u w:val="thick" w:color="1154CC"/>
          </w:rPr>
          <w:t xml:space="preserve"> </w:t>
        </w:r>
        <w:r w:rsidR="008C112B">
          <w:rPr>
            <w:color w:val="1154CC"/>
            <w:spacing w:val="-1"/>
            <w:u w:val="thick" w:color="1154CC"/>
          </w:rPr>
          <w:t>-</w:t>
        </w:r>
        <w:r w:rsidR="008C112B">
          <w:rPr>
            <w:color w:val="1154CC"/>
            <w:spacing w:val="-11"/>
            <w:u w:val="thick" w:color="1154CC"/>
          </w:rPr>
          <w:t xml:space="preserve"> </w:t>
        </w:r>
        <w:proofErr w:type="spellStart"/>
        <w:r w:rsidR="008C112B">
          <w:rPr>
            <w:color w:val="1154CC"/>
            <w:spacing w:val="-1"/>
            <w:u w:val="thick" w:color="1154CC"/>
          </w:rPr>
          <w:t>Definition</w:t>
        </w:r>
        <w:proofErr w:type="spellEnd"/>
        <w:r w:rsidR="008C112B">
          <w:rPr>
            <w:color w:val="1154CC"/>
            <w:spacing w:val="-1"/>
            <w:u w:val="thick" w:color="1154CC"/>
          </w:rPr>
          <w:t>,</w:t>
        </w:r>
        <w:r w:rsidR="008C112B">
          <w:rPr>
            <w:color w:val="1154CC"/>
            <w:spacing w:val="-11"/>
            <w:u w:val="thick" w:color="1154CC"/>
          </w:rPr>
          <w:t xml:space="preserve"> </w:t>
        </w:r>
        <w:r w:rsidR="008C112B">
          <w:rPr>
            <w:color w:val="1154CC"/>
            <w:u w:val="thick" w:color="1154CC"/>
          </w:rPr>
          <w:t>Formula,</w:t>
        </w:r>
        <w:r w:rsidR="008C112B">
          <w:rPr>
            <w:color w:val="1154CC"/>
            <w:spacing w:val="-11"/>
            <w:u w:val="thick" w:color="1154CC"/>
          </w:rPr>
          <w:t xml:space="preserve"> </w:t>
        </w:r>
        <w:r w:rsidR="008C112B">
          <w:rPr>
            <w:color w:val="1154CC"/>
            <w:u w:val="thick" w:color="1154CC"/>
          </w:rPr>
          <w:t>and</w:t>
        </w:r>
        <w:r w:rsidR="008C112B">
          <w:rPr>
            <w:color w:val="1154CC"/>
            <w:spacing w:val="-11"/>
            <w:u w:val="thick" w:color="1154CC"/>
          </w:rPr>
          <w:t xml:space="preserve"> </w:t>
        </w:r>
        <w:proofErr w:type="spellStart"/>
        <w:r w:rsidR="008C112B">
          <w:rPr>
            <w:color w:val="1154CC"/>
            <w:u w:val="thick" w:color="1154CC"/>
          </w:rPr>
          <w:t>Practical</w:t>
        </w:r>
        <w:proofErr w:type="spellEnd"/>
        <w:r w:rsidR="008C112B">
          <w:rPr>
            <w:color w:val="1154CC"/>
            <w:spacing w:val="-11"/>
            <w:u w:val="thick" w:color="1154CC"/>
          </w:rPr>
          <w:t xml:space="preserve"> </w:t>
        </w:r>
        <w:proofErr w:type="spellStart"/>
        <w:r w:rsidR="008C112B">
          <w:rPr>
            <w:color w:val="1154CC"/>
            <w:u w:val="thick" w:color="1154CC"/>
          </w:rPr>
          <w:t>Example</w:t>
        </w:r>
        <w:proofErr w:type="spellEnd"/>
        <w:r w:rsidR="008C112B">
          <w:rPr>
            <w:color w:val="1154CC"/>
            <w:spacing w:val="-11"/>
            <w:u w:val="thick" w:color="1154CC"/>
          </w:rPr>
          <w:t xml:space="preserve"> </w:t>
        </w:r>
        <w:r w:rsidR="008C112B">
          <w:rPr>
            <w:color w:val="1154CC"/>
            <w:u w:val="thick" w:color="1154CC"/>
          </w:rPr>
          <w:t>(corporatefinanceinstitute.com)</w:t>
        </w:r>
      </w:hyperlink>
    </w:p>
    <w:p w14:paraId="275432A5" w14:textId="77777777" w:rsidR="00997181" w:rsidRDefault="00997181">
      <w:pPr>
        <w:pStyle w:val="BodyText"/>
      </w:pPr>
    </w:p>
    <w:p w14:paraId="275432A6" w14:textId="77777777" w:rsidR="00997181" w:rsidRDefault="008C112B">
      <w:pPr>
        <w:pStyle w:val="BodyText"/>
        <w:spacing w:before="154" w:line="309" w:lineRule="auto"/>
        <w:ind w:left="201" w:right="364"/>
        <w:jc w:val="both"/>
      </w:pPr>
      <w:r>
        <w:t>La</w:t>
      </w:r>
      <w:r>
        <w:rPr>
          <w:spacing w:val="-8"/>
        </w:rPr>
        <w:t xml:space="preserve"> </w:t>
      </w:r>
      <w:r>
        <w:t>covarianza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medida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aleatorias.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métrica</w:t>
      </w:r>
      <w:r>
        <w:rPr>
          <w:spacing w:val="-7"/>
        </w:rPr>
        <w:t xml:space="preserve"> </w:t>
      </w:r>
      <w:r>
        <w:t>evalúa</w:t>
      </w:r>
      <w:r>
        <w:rPr>
          <w:spacing w:val="-8"/>
        </w:rPr>
        <w:t xml:space="preserve"> </w:t>
      </w:r>
      <w:r>
        <w:t>cuánto,</w:t>
      </w:r>
      <w:r>
        <w:rPr>
          <w:spacing w:val="1"/>
        </w:rPr>
        <w:t xml:space="preserve"> </w:t>
      </w:r>
      <w:r>
        <w:t>en qué medida, las variables cambian juntas. En otras palabras, es esencialmente una medida de la</w:t>
      </w:r>
      <w:r>
        <w:rPr>
          <w:spacing w:val="-47"/>
        </w:rPr>
        <w:t xml:space="preserve"> </w:t>
      </w:r>
      <w:r>
        <w:t>varianza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variables.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métrica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evalúa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variables.</w:t>
      </w:r>
    </w:p>
    <w:p w14:paraId="275432A7" w14:textId="77777777" w:rsidR="00997181" w:rsidRDefault="00997181">
      <w:pPr>
        <w:pStyle w:val="BodyText"/>
        <w:rPr>
          <w:sz w:val="28"/>
        </w:rPr>
      </w:pPr>
    </w:p>
    <w:p w14:paraId="275432A8" w14:textId="77777777" w:rsidR="00997181" w:rsidRDefault="008C112B">
      <w:pPr>
        <w:pStyle w:val="BodyText"/>
        <w:spacing w:line="309" w:lineRule="auto"/>
        <w:ind w:left="201" w:right="421"/>
      </w:pPr>
      <w:r>
        <w:t>A diferencia del coeficiente de correlación, la covarianza se mide en unidades. Las unidades se</w:t>
      </w:r>
      <w:r>
        <w:rPr>
          <w:spacing w:val="1"/>
        </w:rPr>
        <w:t xml:space="preserve"> </w:t>
      </w:r>
      <w:r>
        <w:t>calculan</w:t>
      </w:r>
      <w:r>
        <w:rPr>
          <w:spacing w:val="-7"/>
        </w:rPr>
        <w:t xml:space="preserve"> </w:t>
      </w:r>
      <w:r>
        <w:t>multiplicando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unidades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variables.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varianza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tomar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negativo.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interpretan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275432A9" w14:textId="77777777" w:rsidR="00997181" w:rsidRDefault="00997181">
      <w:pPr>
        <w:pStyle w:val="BodyText"/>
        <w:rPr>
          <w:sz w:val="28"/>
        </w:rPr>
      </w:pPr>
    </w:p>
    <w:p w14:paraId="275432AA" w14:textId="77777777" w:rsidR="00997181" w:rsidRDefault="008C112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</w:pPr>
      <w:r>
        <w:t>Covarianza</w:t>
      </w:r>
      <w:r>
        <w:rPr>
          <w:spacing w:val="-8"/>
        </w:rPr>
        <w:t xml:space="preserve"> </w:t>
      </w:r>
      <w:r>
        <w:t>positiva:</w:t>
      </w:r>
      <w:r>
        <w:rPr>
          <w:spacing w:val="-7"/>
        </w:rPr>
        <w:t xml:space="preserve"> </w:t>
      </w:r>
      <w:r>
        <w:t>Indica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tienden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dirección.</w:t>
      </w:r>
    </w:p>
    <w:p w14:paraId="275432AB" w14:textId="77777777" w:rsidR="00997181" w:rsidRDefault="008C112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77"/>
      </w:pPr>
      <w:r>
        <w:t>Covarianza</w:t>
      </w:r>
      <w:r>
        <w:rPr>
          <w:spacing w:val="-10"/>
        </w:rPr>
        <w:t xml:space="preserve"> </w:t>
      </w:r>
      <w:r>
        <w:t>negativa:</w:t>
      </w:r>
      <w:r>
        <w:rPr>
          <w:spacing w:val="-9"/>
        </w:rPr>
        <w:t xml:space="preserve"> </w:t>
      </w:r>
      <w:r>
        <w:t>revela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tienden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moverse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direcciones</w:t>
      </w:r>
      <w:r>
        <w:rPr>
          <w:spacing w:val="-10"/>
        </w:rPr>
        <w:t xml:space="preserve"> </w:t>
      </w:r>
      <w:r>
        <w:t>inversas.</w:t>
      </w:r>
    </w:p>
    <w:p w14:paraId="275432AC" w14:textId="77777777" w:rsidR="00997181" w:rsidRDefault="00997181">
      <w:pPr>
        <w:pStyle w:val="BodyText"/>
        <w:spacing w:before="6"/>
        <w:rPr>
          <w:sz w:val="34"/>
        </w:rPr>
      </w:pPr>
    </w:p>
    <w:p w14:paraId="275432AD" w14:textId="77777777" w:rsidR="00997181" w:rsidRDefault="008C112B">
      <w:pPr>
        <w:pStyle w:val="BodyText"/>
        <w:spacing w:before="1"/>
        <w:ind w:left="201"/>
      </w:pPr>
      <w:r>
        <w:t>Para</w:t>
      </w:r>
      <w:r>
        <w:rPr>
          <w:spacing w:val="-7"/>
        </w:rPr>
        <w:t xml:space="preserve"> </w:t>
      </w:r>
      <w:r>
        <w:t>calcular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covarianza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ecuación:</w:t>
      </w:r>
    </w:p>
    <w:p w14:paraId="275432AE" w14:textId="77777777" w:rsidR="00997181" w:rsidRDefault="008C112B">
      <w:pPr>
        <w:pStyle w:val="BodyText"/>
        <w:ind w:left="576"/>
        <w:rPr>
          <w:sz w:val="20"/>
        </w:rPr>
      </w:pPr>
      <w:r>
        <w:rPr>
          <w:noProof/>
          <w:sz w:val="20"/>
        </w:rPr>
        <w:drawing>
          <wp:inline distT="0" distB="0" distL="0" distR="0" wp14:anchorId="27543458" wp14:editId="27543459">
            <wp:extent cx="2873631" cy="160210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631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2AF" w14:textId="77777777" w:rsidR="00997181" w:rsidRDefault="00997181">
      <w:pPr>
        <w:pStyle w:val="BodyText"/>
      </w:pPr>
    </w:p>
    <w:p w14:paraId="275432B0" w14:textId="77777777" w:rsidR="00997181" w:rsidRDefault="00997181">
      <w:pPr>
        <w:pStyle w:val="BodyText"/>
      </w:pPr>
    </w:p>
    <w:p w14:paraId="275432B1" w14:textId="77777777" w:rsidR="00997181" w:rsidRDefault="00997181">
      <w:pPr>
        <w:pStyle w:val="BodyText"/>
      </w:pPr>
    </w:p>
    <w:p w14:paraId="275432B2" w14:textId="77777777" w:rsidR="00997181" w:rsidRDefault="00997181">
      <w:pPr>
        <w:pStyle w:val="BodyText"/>
        <w:spacing w:before="5"/>
        <w:rPr>
          <w:sz w:val="16"/>
        </w:rPr>
      </w:pPr>
    </w:p>
    <w:p w14:paraId="275432B3" w14:textId="77777777" w:rsidR="00997181" w:rsidRDefault="008C112B">
      <w:pPr>
        <w:pStyle w:val="BodyText"/>
        <w:spacing w:line="309" w:lineRule="auto"/>
        <w:ind w:left="201" w:right="425"/>
        <w:jc w:val="both"/>
      </w:pPr>
      <w:r>
        <w:t>La covarianza mide la variación total de dos variables aleatorias de sus valores esperados. Usando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covarianza,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medir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dirección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</w:t>
      </w:r>
      <w:r>
        <w:rPr>
          <w:spacing w:val="-6"/>
        </w:rPr>
        <w:t xml:space="preserve"> </w:t>
      </w:r>
      <w:r>
        <w:t>(si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tienden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moverse</w:t>
      </w:r>
      <w:r>
        <w:rPr>
          <w:spacing w:val="-6"/>
        </w:rPr>
        <w:t xml:space="preserve"> </w:t>
      </w:r>
      <w:r>
        <w:t>en</w:t>
      </w:r>
    </w:p>
    <w:p w14:paraId="275432B4" w14:textId="77777777" w:rsidR="00997181" w:rsidRDefault="00997181">
      <w:pPr>
        <w:spacing w:line="309" w:lineRule="auto"/>
        <w:jc w:val="both"/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2B5" w14:textId="77777777" w:rsidR="00997181" w:rsidRDefault="008C112B">
      <w:pPr>
        <w:pStyle w:val="BodyText"/>
        <w:spacing w:before="41" w:line="309" w:lineRule="auto"/>
        <w:ind w:left="201"/>
      </w:pPr>
      <w:r>
        <w:lastRenderedPageBreak/>
        <w:t>tándem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muestran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inversa).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indica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relación,</w:t>
      </w:r>
      <w:r>
        <w:rPr>
          <w:spacing w:val="-7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dependencia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variables.</w:t>
      </w:r>
    </w:p>
    <w:p w14:paraId="275432C0" w14:textId="77777777" w:rsidR="00997181" w:rsidRDefault="00997181">
      <w:pPr>
        <w:pStyle w:val="BodyText"/>
      </w:pPr>
    </w:p>
    <w:p w14:paraId="275432C1" w14:textId="77777777" w:rsidR="00997181" w:rsidRDefault="00997181">
      <w:pPr>
        <w:pStyle w:val="BodyText"/>
        <w:spacing w:before="3"/>
        <w:rPr>
          <w:sz w:val="21"/>
        </w:rPr>
      </w:pPr>
    </w:p>
    <w:p w14:paraId="275432C2" w14:textId="77777777" w:rsidR="00997181" w:rsidRPr="005575B7" w:rsidRDefault="008C112B">
      <w:pPr>
        <w:pStyle w:val="Heading2"/>
        <w:rPr>
          <w:lang w:val="en-US"/>
        </w:rPr>
      </w:pPr>
      <w:r w:rsidRPr="005575B7">
        <w:rPr>
          <w:spacing w:val="-1"/>
          <w:lang w:val="en-US"/>
        </w:rPr>
        <w:t>Partial</w:t>
      </w:r>
      <w:r w:rsidRPr="005575B7">
        <w:rPr>
          <w:spacing w:val="-15"/>
          <w:lang w:val="en-US"/>
        </w:rPr>
        <w:t xml:space="preserve"> </w:t>
      </w:r>
      <w:r w:rsidRPr="005575B7">
        <w:rPr>
          <w:lang w:val="en-US"/>
        </w:rPr>
        <w:t>Autocorrelation</w:t>
      </w:r>
      <w:r w:rsidRPr="005575B7">
        <w:rPr>
          <w:spacing w:val="-14"/>
          <w:lang w:val="en-US"/>
        </w:rPr>
        <w:t xml:space="preserve"> </w:t>
      </w:r>
      <w:r w:rsidRPr="005575B7">
        <w:rPr>
          <w:lang w:val="en-US"/>
        </w:rPr>
        <w:t>Function</w:t>
      </w:r>
      <w:r w:rsidRPr="005575B7">
        <w:rPr>
          <w:spacing w:val="-15"/>
          <w:lang w:val="en-US"/>
        </w:rPr>
        <w:t xml:space="preserve"> </w:t>
      </w:r>
      <w:r w:rsidRPr="005575B7">
        <w:rPr>
          <w:lang w:val="en-US"/>
        </w:rPr>
        <w:t>(PACF)</w:t>
      </w:r>
    </w:p>
    <w:p w14:paraId="275432C3" w14:textId="77777777" w:rsidR="00997181" w:rsidRPr="005575B7" w:rsidRDefault="0097178A">
      <w:pPr>
        <w:spacing w:before="185" w:line="434" w:lineRule="auto"/>
        <w:ind w:left="201" w:right="4428"/>
        <w:rPr>
          <w:b/>
          <w:sz w:val="18"/>
          <w:lang w:val="en-US"/>
        </w:rPr>
      </w:pPr>
      <w:hyperlink r:id="rId12"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2.2</w:t>
        </w:r>
        <w:r w:rsidR="008C112B"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Partial</w:t>
        </w:r>
        <w:r w:rsidR="008C112B"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Autocorrelation</w:t>
        </w:r>
        <w:r w:rsidR="008C112B" w:rsidRPr="005575B7">
          <w:rPr>
            <w:b/>
            <w:color w:val="1154CC"/>
            <w:spacing w:val="-8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Function</w:t>
        </w:r>
        <w:r w:rsidR="008C112B"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(PACF)</w:t>
        </w:r>
        <w:r w:rsidR="008C112B" w:rsidRPr="005575B7">
          <w:rPr>
            <w:b/>
            <w:color w:val="1154CC"/>
            <w:spacing w:val="-8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|</w:t>
        </w:r>
        <w:r w:rsidR="008C112B"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STAT</w:t>
        </w:r>
        <w:r w:rsidR="008C112B" w:rsidRPr="005575B7">
          <w:rPr>
            <w:b/>
            <w:color w:val="1154CC"/>
            <w:spacing w:val="-8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510</w:t>
        </w:r>
        <w:r w:rsidR="008C112B"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(psu.edu)</w:t>
        </w:r>
      </w:hyperlink>
      <w:r w:rsidR="008C112B" w:rsidRPr="005575B7">
        <w:rPr>
          <w:b/>
          <w:color w:val="1154CC"/>
          <w:spacing w:val="-38"/>
          <w:sz w:val="18"/>
          <w:lang w:val="en-US"/>
        </w:rPr>
        <w:t xml:space="preserve"> </w:t>
      </w:r>
      <w:hyperlink r:id="rId13"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LinkClick.aspx</w:t>
        </w:r>
        <w:r w:rsidR="008C112B" w:rsidRPr="005575B7">
          <w:rPr>
            <w:b/>
            <w:color w:val="1154CC"/>
            <w:spacing w:val="-1"/>
            <w:sz w:val="18"/>
            <w:u w:val="thick" w:color="1154CC"/>
            <w:lang w:val="en-US"/>
          </w:rPr>
          <w:t xml:space="preserve"> </w:t>
        </w:r>
        <w:r w:rsidR="008C112B" w:rsidRPr="005575B7">
          <w:rPr>
            <w:b/>
            <w:color w:val="1154CC"/>
            <w:sz w:val="18"/>
            <w:u w:val="thick" w:color="1154CC"/>
            <w:lang w:val="en-US"/>
          </w:rPr>
          <w:t>(gobierno.pr)</w:t>
        </w:r>
      </w:hyperlink>
    </w:p>
    <w:p w14:paraId="275432C4" w14:textId="77777777" w:rsidR="00997181" w:rsidRDefault="008C112B">
      <w:pPr>
        <w:pStyle w:val="BodyText"/>
        <w:spacing w:line="259" w:lineRule="auto"/>
        <w:ind w:left="201" w:right="421"/>
      </w:pPr>
      <w:r>
        <w:t>La</w:t>
      </w:r>
      <w:r>
        <w:rPr>
          <w:spacing w:val="-8"/>
        </w:rPr>
        <w:t xml:space="preserve"> </w:t>
      </w:r>
      <w:r>
        <w:t>autocorrelación</w:t>
      </w:r>
      <w:r>
        <w:rPr>
          <w:spacing w:val="-7"/>
        </w:rPr>
        <w:t xml:space="preserve"> </w:t>
      </w:r>
      <w:r>
        <w:t>parcial</w:t>
      </w:r>
      <w:r>
        <w:rPr>
          <w:spacing w:val="-8"/>
        </w:rPr>
        <w:t xml:space="preserve"> </w:t>
      </w:r>
      <w:r>
        <w:t>mide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correlación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separadas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periodos</w:t>
      </w:r>
      <w:r>
        <w:rPr>
          <w:spacing w:val="-8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considera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dependencia</w:t>
      </w:r>
      <w:r>
        <w:rPr>
          <w:spacing w:val="-5"/>
        </w:rPr>
        <w:t xml:space="preserve"> </w:t>
      </w:r>
      <w:r>
        <w:t>creada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retardos</w:t>
      </w:r>
      <w:r>
        <w:rPr>
          <w:spacing w:val="-5"/>
        </w:rPr>
        <w:t xml:space="preserve"> </w:t>
      </w:r>
      <w:r>
        <w:t>intermedios</w:t>
      </w:r>
      <w:r>
        <w:rPr>
          <w:spacing w:val="-5"/>
        </w:rPr>
        <w:t xml:space="preserve"> </w:t>
      </w:r>
      <w:r>
        <w:t>existentes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ambas.</w:t>
      </w:r>
    </w:p>
    <w:p w14:paraId="275432C5" w14:textId="77777777" w:rsidR="00997181" w:rsidRDefault="00997181">
      <w:pPr>
        <w:pStyle w:val="BodyText"/>
        <w:rPr>
          <w:sz w:val="20"/>
        </w:rPr>
      </w:pPr>
    </w:p>
    <w:p w14:paraId="275432C6" w14:textId="77777777" w:rsidR="00997181" w:rsidRDefault="00997181">
      <w:pPr>
        <w:pStyle w:val="BodyText"/>
        <w:rPr>
          <w:sz w:val="20"/>
        </w:rPr>
      </w:pPr>
    </w:p>
    <w:p w14:paraId="275432C7" w14:textId="77777777" w:rsidR="00997181" w:rsidRDefault="008C112B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754345C" wp14:editId="2754345D">
            <wp:simplePos x="0" y="0"/>
            <wp:positionH relativeFrom="page">
              <wp:posOffset>2041639</wp:posOffset>
            </wp:positionH>
            <wp:positionV relativeFrom="paragraph">
              <wp:posOffset>115362</wp:posOffset>
            </wp:positionV>
            <wp:extent cx="2747960" cy="43738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60" cy="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C8" w14:textId="77777777" w:rsidR="00997181" w:rsidRDefault="00997181">
      <w:pPr>
        <w:pStyle w:val="BodyText"/>
      </w:pPr>
    </w:p>
    <w:p w14:paraId="275432C9" w14:textId="77777777" w:rsidR="00997181" w:rsidRDefault="00997181">
      <w:pPr>
        <w:pStyle w:val="BodyText"/>
      </w:pPr>
    </w:p>
    <w:p w14:paraId="275432CA" w14:textId="77777777" w:rsidR="00997181" w:rsidRDefault="00997181">
      <w:pPr>
        <w:pStyle w:val="BodyText"/>
      </w:pPr>
    </w:p>
    <w:p w14:paraId="275432CB" w14:textId="77777777" w:rsidR="00997181" w:rsidRPr="005575B7" w:rsidRDefault="008C112B">
      <w:pPr>
        <w:pStyle w:val="BodyText"/>
        <w:ind w:left="201"/>
        <w:rPr>
          <w:lang w:val="en-US"/>
        </w:rPr>
      </w:pPr>
      <w:r w:rsidRPr="005575B7">
        <w:rPr>
          <w:u w:val="thick"/>
          <w:lang w:val="en-US"/>
        </w:rPr>
        <w:t>Identification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of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an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AR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model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order</w:t>
      </w:r>
      <w:r w:rsidRPr="005575B7">
        <w:rPr>
          <w:spacing w:val="38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is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often</w:t>
      </w:r>
      <w:r w:rsidRPr="005575B7">
        <w:rPr>
          <w:spacing w:val="-5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best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done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with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the</w:t>
      </w:r>
      <w:r w:rsidRPr="005575B7">
        <w:rPr>
          <w:spacing w:val="-6"/>
          <w:u w:val="thick"/>
          <w:lang w:val="en-US"/>
        </w:rPr>
        <w:t xml:space="preserve"> </w:t>
      </w:r>
      <w:proofErr w:type="gramStart"/>
      <w:r w:rsidRPr="005575B7">
        <w:rPr>
          <w:u w:val="thick"/>
          <w:lang w:val="en-US"/>
        </w:rPr>
        <w:t>PACF</w:t>
      </w:r>
      <w:proofErr w:type="gramEnd"/>
    </w:p>
    <w:p w14:paraId="275432CC" w14:textId="77777777" w:rsidR="00997181" w:rsidRPr="005575B7" w:rsidRDefault="00997181">
      <w:pPr>
        <w:pStyle w:val="BodyText"/>
        <w:spacing w:before="6"/>
        <w:rPr>
          <w:sz w:val="27"/>
          <w:lang w:val="en-US"/>
        </w:rPr>
      </w:pPr>
    </w:p>
    <w:p w14:paraId="275432CD" w14:textId="77777777" w:rsidR="00997181" w:rsidRDefault="008C112B">
      <w:pPr>
        <w:pStyle w:val="BodyText"/>
        <w:spacing w:line="259" w:lineRule="auto"/>
        <w:ind w:left="201" w:right="421"/>
      </w:pPr>
      <w:r>
        <w:t>Tanto</w:t>
      </w:r>
      <w:r>
        <w:rPr>
          <w:spacing w:val="-8"/>
        </w:rPr>
        <w:t xml:space="preserve"> </w:t>
      </w:r>
      <w:r>
        <w:t>ACF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PACF</w:t>
      </w:r>
      <w:r>
        <w:rPr>
          <w:spacing w:val="-8"/>
        </w:rPr>
        <w:t xml:space="preserve"> </w:t>
      </w:r>
      <w:r>
        <w:t>comienzan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retraso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correlación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consigo</w:t>
      </w:r>
      <w:r>
        <w:rPr>
          <w:spacing w:val="-3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tanto,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correlación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1.</w:t>
      </w:r>
    </w:p>
    <w:p w14:paraId="275432CE" w14:textId="77777777" w:rsidR="00997181" w:rsidRDefault="00997181">
      <w:pPr>
        <w:spacing w:line="259" w:lineRule="auto"/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2CF" w14:textId="77777777" w:rsidR="00997181" w:rsidRDefault="008C112B">
      <w:pPr>
        <w:pStyle w:val="BodyText"/>
        <w:spacing w:before="41"/>
        <w:ind w:left="201"/>
      </w:pPr>
      <w:r>
        <w:lastRenderedPageBreak/>
        <w:t>La</w:t>
      </w:r>
      <w:r>
        <w:rPr>
          <w:spacing w:val="-8"/>
        </w:rPr>
        <w:t xml:space="preserve"> </w:t>
      </w:r>
      <w:r>
        <w:t>diferencia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ACF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PACF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inclusión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exclusión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correlaciones</w:t>
      </w:r>
      <w:r>
        <w:rPr>
          <w:spacing w:val="-8"/>
        </w:rPr>
        <w:t xml:space="preserve"> </w:t>
      </w:r>
      <w:r>
        <w:t>indirectas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cálculo.</w:t>
      </w:r>
    </w:p>
    <w:p w14:paraId="275432D0" w14:textId="77777777" w:rsidR="00997181" w:rsidRDefault="008C112B">
      <w:pPr>
        <w:pStyle w:val="BodyText"/>
        <w:spacing w:before="181" w:line="309" w:lineRule="auto"/>
        <w:ind w:left="201" w:right="348"/>
      </w:pPr>
      <w:r>
        <w:t>Además, puede ver un área azul en los gráficos ACF y PACF. Esta área azul representa el intervalo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confianza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95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indicador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umbral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significación.</w:t>
      </w:r>
      <w:r>
        <w:rPr>
          <w:spacing w:val="-5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significa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dentro del área azul es estadísticamente cercana a cero y cualquier cosa fuera del área azul es</w:t>
      </w:r>
      <w:r>
        <w:rPr>
          <w:spacing w:val="1"/>
        </w:rPr>
        <w:t xml:space="preserve"> </w:t>
      </w:r>
      <w:r>
        <w:t>estadísticamente</w:t>
      </w:r>
      <w:r>
        <w:rPr>
          <w:spacing w:val="-2"/>
        </w:rPr>
        <w:t xml:space="preserve"> </w:t>
      </w:r>
      <w:r>
        <w:t>distinta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cero.</w:t>
      </w:r>
    </w:p>
    <w:p w14:paraId="275432D1" w14:textId="77777777" w:rsidR="00997181" w:rsidRDefault="00997181">
      <w:pPr>
        <w:pStyle w:val="BodyText"/>
      </w:pPr>
    </w:p>
    <w:p w14:paraId="275432D2" w14:textId="77777777" w:rsidR="00997181" w:rsidRDefault="00997181">
      <w:pPr>
        <w:pStyle w:val="BodyText"/>
      </w:pPr>
    </w:p>
    <w:p w14:paraId="275432D3" w14:textId="77777777" w:rsidR="00997181" w:rsidRDefault="00997181">
      <w:pPr>
        <w:pStyle w:val="BodyText"/>
        <w:spacing w:before="5"/>
        <w:rPr>
          <w:sz w:val="29"/>
        </w:rPr>
      </w:pPr>
    </w:p>
    <w:p w14:paraId="275432D4" w14:textId="77777777" w:rsidR="00997181" w:rsidRDefault="008C112B">
      <w:pPr>
        <w:pStyle w:val="Heading2"/>
      </w:pPr>
      <w:r>
        <w:t>Proceso</w:t>
      </w:r>
      <w:r>
        <w:rPr>
          <w:spacing w:val="-11"/>
        </w:rPr>
        <w:t xml:space="preserve"> </w:t>
      </w:r>
      <w:r>
        <w:t>autorregresivo</w:t>
      </w:r>
      <w:r>
        <w:rPr>
          <w:spacing w:val="-12"/>
        </w:rPr>
        <w:t xml:space="preserve"> </w:t>
      </w:r>
      <w:r>
        <w:t>(AR)</w:t>
      </w:r>
    </w:p>
    <w:p w14:paraId="275432D5" w14:textId="77777777" w:rsidR="00997181" w:rsidRDefault="008C112B">
      <w:pPr>
        <w:pStyle w:val="BodyText"/>
        <w:spacing w:before="186" w:line="259" w:lineRule="auto"/>
        <w:ind w:left="201" w:right="384"/>
      </w:pPr>
      <w:r>
        <w:t>El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autorregresivo</w:t>
      </w:r>
      <w:r>
        <w:rPr>
          <w:spacing w:val="-6"/>
        </w:rPr>
        <w:t xml:space="preserve"> </w:t>
      </w:r>
      <w:r>
        <w:t>representa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combinación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o más valores anteriores de la serie, mostrando la dependencia de un valor con los valores</w:t>
      </w:r>
      <w:r>
        <w:rPr>
          <w:spacing w:val="1"/>
        </w:rPr>
        <w:t xml:space="preserve"> </w:t>
      </w:r>
      <w:r>
        <w:t>anteriores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cercanos</w:t>
      </w:r>
      <w:r>
        <w:rPr>
          <w:spacing w:val="-2"/>
        </w:rPr>
        <w:t xml:space="preserve"> </w:t>
      </w:r>
      <w:r>
        <w:t>(</w:t>
      </w:r>
      <w:proofErr w:type="spellStart"/>
      <w:r>
        <w:t>Dickey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Fuller,1979).</w:t>
      </w:r>
    </w:p>
    <w:p w14:paraId="275432D6" w14:textId="77777777" w:rsidR="00997181" w:rsidRDefault="008C112B">
      <w:pPr>
        <w:pStyle w:val="BodyText"/>
        <w:spacing w:before="159" w:line="259" w:lineRule="auto"/>
        <w:ind w:left="201" w:right="438"/>
        <w:jc w:val="both"/>
      </w:pPr>
      <w:r>
        <w:t>El modelo autorregresivo es de orden p, el cual determina cuántos valores previos deben incluirse</w:t>
      </w:r>
      <w:r>
        <w:rPr>
          <w:spacing w:val="-4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ecuación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estimar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(</w:t>
      </w:r>
      <w:proofErr w:type="spellStart"/>
      <w:r>
        <w:t>Dickey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al,</w:t>
      </w:r>
      <w:r>
        <w:rPr>
          <w:spacing w:val="-6"/>
        </w:rPr>
        <w:t xml:space="preserve"> </w:t>
      </w:r>
      <w:r>
        <w:t>1979).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p=1,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ecuación:</w:t>
      </w:r>
    </w:p>
    <w:p w14:paraId="275432D7" w14:textId="77777777" w:rsidR="00997181" w:rsidRDefault="00997181">
      <w:pPr>
        <w:pStyle w:val="BodyText"/>
      </w:pPr>
    </w:p>
    <w:p w14:paraId="275432D8" w14:textId="77777777" w:rsidR="00997181" w:rsidRDefault="00997181">
      <w:pPr>
        <w:pStyle w:val="BodyText"/>
        <w:spacing w:before="12"/>
        <w:rPr>
          <w:sz w:val="27"/>
        </w:rPr>
      </w:pPr>
    </w:p>
    <w:p w14:paraId="275432D9" w14:textId="77777777" w:rsidR="00997181" w:rsidRDefault="008C112B">
      <w:pPr>
        <w:pStyle w:val="BodyText"/>
        <w:ind w:left="1191" w:right="1348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Θ0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Θ1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ϵ</w:t>
      </w:r>
    </w:p>
    <w:p w14:paraId="275432DA" w14:textId="77777777" w:rsidR="00997181" w:rsidRDefault="008C112B">
      <w:pPr>
        <w:pStyle w:val="BodyText"/>
        <w:spacing w:before="191"/>
        <w:ind w:left="201"/>
      </w:pPr>
      <w:r>
        <w:t>Donde:</w:t>
      </w:r>
    </w:p>
    <w:p w14:paraId="275432DB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2DC" w14:textId="77777777" w:rsidR="00997181" w:rsidRDefault="008C112B">
      <w:pPr>
        <w:pStyle w:val="BodyText"/>
        <w:spacing w:before="182"/>
        <w:ind w:left="201"/>
      </w:pPr>
      <w:r>
        <w:t>St-1:</w:t>
      </w:r>
      <w:r>
        <w:rPr>
          <w:spacing w:val="3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t-1</w:t>
      </w:r>
      <w:r>
        <w:rPr>
          <w:spacing w:val="-7"/>
        </w:rPr>
        <w:t xml:space="preserve"> </w:t>
      </w:r>
      <w:r>
        <w:t>conocido</w:t>
      </w:r>
    </w:p>
    <w:p w14:paraId="275432DD" w14:textId="77777777" w:rsidR="00997181" w:rsidRDefault="008C112B">
      <w:pPr>
        <w:pStyle w:val="BodyText"/>
        <w:spacing w:before="181"/>
        <w:ind w:left="201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Θ𝑝</w:t>
      </w:r>
      <w:proofErr w:type="gramStart"/>
      <w:r>
        <w:t>: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:</w:t>
      </w:r>
      <w:proofErr w:type="gramEnd"/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</w:rPr>
        <w:t>𝑃𝑎𝑟á𝑚𝑒𝑡𝑟𝑜𝑠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𝑑𝑒𝑙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𝑚𝑜𝑑𝑒𝑙𝑜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𝐴𝑅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2DE" w14:textId="77777777" w:rsidR="00997181" w:rsidRDefault="008C112B">
      <w:pPr>
        <w:pStyle w:val="BodyText"/>
        <w:spacing w:before="181" w:line="259" w:lineRule="auto"/>
        <w:ind w:left="201" w:right="528"/>
      </w:pPr>
      <w:r>
        <w:rPr>
          <w:rFonts w:ascii="Cambria Math" w:eastAsia="Cambria Math" w:hAnsi="Cambria Math" w:cs="Cambria Math"/>
        </w:rPr>
        <w:t>ϵ</w:t>
      </w:r>
      <w:r>
        <w:t xml:space="preserve">: es el error conformado por variables aleatorias no </w:t>
      </w:r>
      <w:proofErr w:type="gramStart"/>
      <w:r>
        <w:t>correlacionadas ,</w:t>
      </w:r>
      <w:proofErr w:type="gramEnd"/>
      <w:r>
        <w:t xml:space="preserve"> las cuales tienen media</w:t>
      </w:r>
      <w:r>
        <w:rPr>
          <w:spacing w:val="-47"/>
        </w:rPr>
        <w:t xml:space="preserve"> </w:t>
      </w:r>
      <w:r>
        <w:t>cero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varianza</w:t>
      </w:r>
      <w:r>
        <w:rPr>
          <w:spacing w:val="-3"/>
        </w:rPr>
        <w:t xml:space="preserve"> </w:t>
      </w:r>
      <w:r>
        <w:t>constante,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conoce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ruido</w:t>
      </w:r>
      <w:r>
        <w:rPr>
          <w:spacing w:val="-4"/>
        </w:rPr>
        <w:t xml:space="preserve"> </w:t>
      </w:r>
      <w:r>
        <w:t>blanco</w:t>
      </w:r>
      <w:r>
        <w:rPr>
          <w:spacing w:val="-3"/>
        </w:rPr>
        <w:t xml:space="preserve"> </w:t>
      </w:r>
      <w:r>
        <w:t>(2010,</w:t>
      </w:r>
      <w:r>
        <w:rPr>
          <w:spacing w:val="-3"/>
        </w:rPr>
        <w:t xml:space="preserve"> </w:t>
      </w:r>
      <w:r>
        <w:t>Gujarati)</w:t>
      </w:r>
    </w:p>
    <w:p w14:paraId="275432DF" w14:textId="77777777" w:rsidR="00997181" w:rsidRDefault="00997181">
      <w:pPr>
        <w:pStyle w:val="BodyText"/>
      </w:pPr>
    </w:p>
    <w:p w14:paraId="275432E0" w14:textId="77777777" w:rsidR="00997181" w:rsidRDefault="00997181">
      <w:pPr>
        <w:pStyle w:val="BodyText"/>
        <w:spacing w:before="11"/>
        <w:rPr>
          <w:sz w:val="27"/>
        </w:rPr>
      </w:pPr>
    </w:p>
    <w:p w14:paraId="275432E1" w14:textId="77777777" w:rsidR="00997181" w:rsidRDefault="008C112B">
      <w:pPr>
        <w:pStyle w:val="BodyText"/>
        <w:spacing w:before="1"/>
        <w:ind w:left="201"/>
      </w:pP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autorregresivo</w:t>
      </w:r>
      <w:r>
        <w:rPr>
          <w:spacing w:val="-6"/>
        </w:rPr>
        <w:t xml:space="preserve"> </w:t>
      </w:r>
      <w:r>
        <w:t>(AR)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orden,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AR</w:t>
      </w:r>
      <w:r>
        <w:rPr>
          <w:spacing w:val="-6"/>
        </w:rPr>
        <w:t xml:space="preserve"> </w:t>
      </w:r>
      <w:r>
        <w:t>(p)</w:t>
      </w:r>
      <w:r>
        <w:rPr>
          <w:spacing w:val="-6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forma:</w:t>
      </w:r>
    </w:p>
    <w:p w14:paraId="275432E2" w14:textId="77777777" w:rsidR="00997181" w:rsidRDefault="00997181">
      <w:pPr>
        <w:pStyle w:val="BodyText"/>
      </w:pPr>
    </w:p>
    <w:p w14:paraId="275432E3" w14:textId="77777777" w:rsidR="00997181" w:rsidRDefault="00997181">
      <w:pPr>
        <w:pStyle w:val="BodyText"/>
        <w:spacing w:before="8"/>
        <w:rPr>
          <w:sz w:val="29"/>
        </w:rPr>
      </w:pPr>
    </w:p>
    <w:p w14:paraId="275432E4" w14:textId="77777777" w:rsidR="00997181" w:rsidRDefault="008C112B">
      <w:pPr>
        <w:pStyle w:val="BodyText"/>
        <w:ind w:left="1191" w:right="1348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Θ0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Θ1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Θ2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...</w:t>
      </w:r>
      <w:r>
        <w:rPr>
          <w:rFonts w:ascii="Cambria Math" w:eastAsia="Cambria Math" w:hAnsi="Cambria Math" w:cs="Cambria Math"/>
          <w:spacing w:val="43"/>
        </w:rPr>
        <w:t xml:space="preserve"> </w:t>
      </w:r>
      <w:r>
        <w:rPr>
          <w:rFonts w:ascii="Cambria Math" w:eastAsia="Cambria Math" w:hAnsi="Cambria Math" w:cs="Cambria Math"/>
        </w:rPr>
        <w:t>Θ𝑝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 xml:space="preserve">+  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ϵ</w:t>
      </w:r>
    </w:p>
    <w:p w14:paraId="275432E5" w14:textId="77777777" w:rsidR="00997181" w:rsidRDefault="008C112B">
      <w:pPr>
        <w:pStyle w:val="BodyText"/>
        <w:spacing w:before="192"/>
        <w:ind w:left="201"/>
      </w:pPr>
      <w:r>
        <w:t>Donde:</w:t>
      </w:r>
    </w:p>
    <w:p w14:paraId="275432E6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2E7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-p:</w:t>
      </w:r>
      <w:r>
        <w:rPr>
          <w:spacing w:val="33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t-p</w:t>
      </w:r>
      <w:r>
        <w:rPr>
          <w:spacing w:val="-9"/>
        </w:rPr>
        <w:t xml:space="preserve"> </w:t>
      </w:r>
      <w:r>
        <w:t>conocido</w:t>
      </w:r>
    </w:p>
    <w:p w14:paraId="275432E8" w14:textId="77777777" w:rsidR="00997181" w:rsidRDefault="008C112B">
      <w:pPr>
        <w:pStyle w:val="BodyText"/>
        <w:spacing w:before="182"/>
        <w:ind w:left="201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Θ𝑝: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𝑃𝑎𝑟á𝑚𝑒𝑡𝑟𝑜𝑠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𝑑𝑒𝑙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𝑚𝑜𝑑𝑒𝑙𝑜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𝐴𝑅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2E9" w14:textId="77777777" w:rsidR="00997181" w:rsidRDefault="00997181">
      <w:pPr>
        <w:pStyle w:val="BodyText"/>
        <w:spacing w:before="1"/>
        <w:rPr>
          <w:rFonts w:ascii="Cambria Math"/>
          <w:sz w:val="11"/>
        </w:rPr>
      </w:pPr>
    </w:p>
    <w:p w14:paraId="275432EA" w14:textId="77777777" w:rsidR="00997181" w:rsidRDefault="008C112B">
      <w:pPr>
        <w:pStyle w:val="BodyText"/>
        <w:spacing w:before="62" w:line="259" w:lineRule="auto"/>
        <w:ind w:left="201" w:right="421"/>
      </w:pPr>
      <w:r>
        <w:rPr>
          <w:rFonts w:ascii="Cambria Math" w:eastAsia="Cambria Math" w:hAnsi="Cambria Math" w:cs="Cambria Math"/>
        </w:rPr>
        <w:t>ϵ</w:t>
      </w:r>
      <w:r>
        <w:t>: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conformado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aleatorias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proofErr w:type="gramStart"/>
      <w:r>
        <w:t>correlacionadas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tienen</w:t>
      </w:r>
      <w:r>
        <w:rPr>
          <w:spacing w:val="-6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cero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varianza</w:t>
      </w:r>
      <w:r>
        <w:rPr>
          <w:spacing w:val="-2"/>
        </w:rPr>
        <w:t xml:space="preserve"> </w:t>
      </w:r>
      <w:r>
        <w:t>constante,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blanco</w:t>
      </w:r>
      <w:r>
        <w:rPr>
          <w:spacing w:val="-3"/>
        </w:rPr>
        <w:t xml:space="preserve"> </w:t>
      </w:r>
      <w:r>
        <w:t>(2010,</w:t>
      </w:r>
      <w:r>
        <w:rPr>
          <w:spacing w:val="-2"/>
        </w:rPr>
        <w:t xml:space="preserve"> </w:t>
      </w:r>
      <w:r>
        <w:t>Gujarati)</w:t>
      </w:r>
    </w:p>
    <w:p w14:paraId="275432EB" w14:textId="77777777" w:rsidR="00997181" w:rsidRDefault="00997181">
      <w:pPr>
        <w:spacing w:line="259" w:lineRule="auto"/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2EC" w14:textId="77777777" w:rsidR="00997181" w:rsidRDefault="00997181">
      <w:pPr>
        <w:pStyle w:val="BodyText"/>
        <w:spacing w:before="10"/>
        <w:rPr>
          <w:sz w:val="25"/>
        </w:rPr>
      </w:pPr>
    </w:p>
    <w:p w14:paraId="275432ED" w14:textId="77777777" w:rsidR="00997181" w:rsidRDefault="008C112B">
      <w:pPr>
        <w:pStyle w:val="BodyText"/>
        <w:spacing w:before="55"/>
        <w:ind w:left="201"/>
        <w:rPr>
          <w:i/>
        </w:rPr>
      </w:pPr>
      <w:r>
        <w:t>A</w:t>
      </w:r>
      <w:r>
        <w:rPr>
          <w:spacing w:val="-8"/>
        </w:rPr>
        <w:t xml:space="preserve"> </w:t>
      </w:r>
      <w:proofErr w:type="gramStart"/>
      <w:r>
        <w:t>continuación</w:t>
      </w:r>
      <w:proofErr w:type="gramEnd"/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predicción</w:t>
      </w:r>
      <w:r>
        <w:rPr>
          <w:spacing w:val="-8"/>
        </w:rPr>
        <w:t xml:space="preserve"> </w:t>
      </w:r>
      <w:r>
        <w:t>recursivo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predecir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proofErr w:type="spellStart"/>
      <w:r>
        <w:rPr>
          <w:i/>
        </w:rPr>
        <w:t>steps</w:t>
      </w:r>
      <w:proofErr w:type="spellEnd"/>
    </w:p>
    <w:p w14:paraId="275432EE" w14:textId="77777777" w:rsidR="00997181" w:rsidRDefault="008C112B">
      <w:pPr>
        <w:pStyle w:val="BodyText"/>
        <w:spacing w:before="22"/>
        <w:ind w:left="201"/>
      </w:pPr>
      <w:r>
        <w:t>a</w:t>
      </w:r>
      <w:r>
        <w:rPr>
          <w:spacing w:val="-6"/>
        </w:rPr>
        <w:t xml:space="preserve"> </w:t>
      </w:r>
      <w:r>
        <w:t>futuro</w:t>
      </w:r>
      <w:r>
        <w:rPr>
          <w:spacing w:val="-6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últimos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proofErr w:type="spellStart"/>
      <w:r>
        <w:rPr>
          <w:i/>
        </w:rPr>
        <w:t>lags</w:t>
      </w:r>
      <w:proofErr w:type="spellEnd"/>
      <w:r>
        <w:rPr>
          <w:i/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serie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predictores.</w:t>
      </w:r>
    </w:p>
    <w:p w14:paraId="275432EF" w14:textId="77777777" w:rsidR="00997181" w:rsidRDefault="008C112B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754345E" wp14:editId="2754345F">
            <wp:simplePos x="0" y="0"/>
            <wp:positionH relativeFrom="page">
              <wp:posOffset>1099184</wp:posOffset>
            </wp:positionH>
            <wp:positionV relativeFrom="paragraph">
              <wp:posOffset>131546</wp:posOffset>
            </wp:positionV>
            <wp:extent cx="4520224" cy="2427351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224" cy="242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F0" w14:textId="77777777" w:rsidR="00997181" w:rsidRDefault="00997181">
      <w:pPr>
        <w:pStyle w:val="BodyText"/>
        <w:spacing w:before="3"/>
        <w:rPr>
          <w:sz w:val="16"/>
        </w:rPr>
      </w:pPr>
    </w:p>
    <w:p w14:paraId="275432F1" w14:textId="77777777" w:rsidR="00997181" w:rsidRDefault="008C112B">
      <w:pPr>
        <w:pStyle w:val="BodyText"/>
        <w:spacing w:line="259" w:lineRule="auto"/>
        <w:ind w:left="201"/>
      </w:pPr>
      <w:r>
        <w:t>Fuente:</w:t>
      </w:r>
      <w:r>
        <w:rPr>
          <w:spacing w:val="-12"/>
        </w:rPr>
        <w:t xml:space="preserve"> </w:t>
      </w:r>
      <w:r>
        <w:t>Cienciadedatos.net</w:t>
      </w:r>
      <w:r>
        <w:rPr>
          <w:spacing w:val="-11"/>
        </w:rPr>
        <w:t xml:space="preserve"> </w:t>
      </w:r>
      <w:r>
        <w:t>(</w:t>
      </w:r>
      <w:proofErr w:type="spellStart"/>
      <w:r>
        <w:fldChar w:fldCharType="begin"/>
      </w:r>
      <w:r>
        <w:instrText>HYPERLINK "https://www.cienciadedatos.net/documentos/py27-forecasting-series-temporales-python-scikitlearn.html" \h</w:instrText>
      </w:r>
      <w:r>
        <w:fldChar w:fldCharType="separate"/>
      </w:r>
      <w:r>
        <w:rPr>
          <w:color w:val="1154CC"/>
          <w:u w:val="thick" w:color="1154CC"/>
        </w:rPr>
        <w:t>Skforecast</w:t>
      </w:r>
      <w:proofErr w:type="spellEnd"/>
      <w:r>
        <w:rPr>
          <w:color w:val="1154CC"/>
          <w:u w:val="thick" w:color="1154CC"/>
        </w:rPr>
        <w:t>:</w:t>
      </w:r>
      <w:r>
        <w:rPr>
          <w:color w:val="1154CC"/>
          <w:spacing w:val="-11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forecasting</w:t>
      </w:r>
      <w:proofErr w:type="spellEnd"/>
      <w:r>
        <w:rPr>
          <w:color w:val="1154CC"/>
          <w:spacing w:val="-12"/>
          <w:u w:val="thick" w:color="1154CC"/>
        </w:rPr>
        <w:t xml:space="preserve"> </w:t>
      </w:r>
      <w:r>
        <w:rPr>
          <w:color w:val="1154CC"/>
          <w:u w:val="thick" w:color="1154CC"/>
        </w:rPr>
        <w:t>series</w:t>
      </w:r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temporales</w:t>
      </w:r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con</w:t>
      </w:r>
      <w:r>
        <w:rPr>
          <w:color w:val="1154CC"/>
          <w:spacing w:val="-12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python</w:t>
      </w:r>
      <w:proofErr w:type="spellEnd"/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y</w:t>
      </w:r>
      <w:r>
        <w:rPr>
          <w:color w:val="1154CC"/>
          <w:spacing w:val="-11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scikitlearn</w:t>
      </w:r>
      <w:proofErr w:type="spellEnd"/>
      <w:r>
        <w:rPr>
          <w:color w:val="1154CC"/>
          <w:u w:val="thick" w:color="1154CC"/>
        </w:rPr>
        <w:fldChar w:fldCharType="end"/>
      </w:r>
      <w:r>
        <w:rPr>
          <w:color w:val="1154CC"/>
          <w:spacing w:val="1"/>
        </w:rPr>
        <w:t xml:space="preserve"> </w:t>
      </w:r>
      <w:hyperlink r:id="rId16">
        <w:r>
          <w:rPr>
            <w:color w:val="1154CC"/>
            <w:u w:val="thick" w:color="1154CC"/>
          </w:rPr>
          <w:t>(cienciadedatos.net)</w:t>
        </w:r>
      </w:hyperlink>
    </w:p>
    <w:p w14:paraId="275432F2" w14:textId="77777777" w:rsidR="00997181" w:rsidRDefault="00997181">
      <w:pPr>
        <w:pStyle w:val="BodyText"/>
      </w:pPr>
    </w:p>
    <w:p w14:paraId="275432F3" w14:textId="77777777" w:rsidR="00997181" w:rsidRDefault="00997181">
      <w:pPr>
        <w:pStyle w:val="BodyText"/>
        <w:spacing w:before="11"/>
        <w:rPr>
          <w:sz w:val="27"/>
        </w:rPr>
      </w:pPr>
    </w:p>
    <w:p w14:paraId="275432F4" w14:textId="77777777" w:rsidR="00997181" w:rsidRDefault="008C112B">
      <w:pPr>
        <w:pStyle w:val="BodyText"/>
        <w:spacing w:line="259" w:lineRule="auto"/>
        <w:ind w:left="201" w:right="348"/>
      </w:pPr>
      <w:r>
        <w:rPr>
          <w:u w:val="thick"/>
        </w:rPr>
        <w:t xml:space="preserve">Por lo que es posible observar que un proceso de </w:t>
      </w:r>
      <w:proofErr w:type="spellStart"/>
      <w:r>
        <w:rPr>
          <w:u w:val="thick"/>
        </w:rPr>
        <w:t>Autoregresión</w:t>
      </w:r>
      <w:proofErr w:type="spellEnd"/>
      <w:r>
        <w:rPr>
          <w:u w:val="thick"/>
        </w:rPr>
        <w:t xml:space="preserve"> (AR) es una combinación lineal de</w:t>
      </w:r>
      <w:r>
        <w:rPr>
          <w:spacing w:val="-47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términos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valores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St</w:t>
      </w:r>
      <w:proofErr w:type="spellEnd"/>
      <w:r>
        <w:rPr>
          <w:u w:val="thick"/>
        </w:rPr>
        <w:t>-p</w:t>
      </w:r>
      <w:r>
        <w:rPr>
          <w:spacing w:val="-3"/>
          <w:u w:val="thick"/>
        </w:rPr>
        <w:t xml:space="preserve"> </w:t>
      </w:r>
      <w:r>
        <w:rPr>
          <w:u w:val="thick"/>
        </w:rPr>
        <w:t>que</w:t>
      </w:r>
      <w:r>
        <w:rPr>
          <w:spacing w:val="-3"/>
          <w:u w:val="thick"/>
        </w:rPr>
        <w:t xml:space="preserve"> </w:t>
      </w:r>
      <w:r>
        <w:rPr>
          <w:u w:val="thick"/>
        </w:rPr>
        <w:t>impactan</w:t>
      </w:r>
      <w:r>
        <w:rPr>
          <w:spacing w:val="-2"/>
          <w:u w:val="thick"/>
        </w:rPr>
        <w:t xml:space="preserve"> </w:t>
      </w:r>
      <w:r>
        <w:rPr>
          <w:u w:val="thick"/>
        </w:rPr>
        <w:t>significativamente</w:t>
      </w:r>
      <w:r>
        <w:rPr>
          <w:spacing w:val="-3"/>
          <w:u w:val="thick"/>
        </w:rPr>
        <w:t xml:space="preserve"> </w:t>
      </w:r>
      <w:r>
        <w:rPr>
          <w:u w:val="thick"/>
        </w:rPr>
        <w:t>el</w:t>
      </w:r>
      <w:r>
        <w:rPr>
          <w:spacing w:val="-2"/>
          <w:u w:val="thick"/>
        </w:rPr>
        <w:t xml:space="preserve"> </w:t>
      </w:r>
      <w:r>
        <w:rPr>
          <w:u w:val="thick"/>
        </w:rPr>
        <w:t>valor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St</w:t>
      </w:r>
      <w:proofErr w:type="spellEnd"/>
    </w:p>
    <w:p w14:paraId="275432F5" w14:textId="77777777" w:rsidR="00997181" w:rsidRPr="00D20300" w:rsidRDefault="008C112B">
      <w:pPr>
        <w:pStyle w:val="BodyText"/>
        <w:spacing w:before="160" w:line="309" w:lineRule="auto"/>
        <w:ind w:left="201" w:right="421"/>
        <w:rPr>
          <w:color w:val="5F497A" w:themeColor="accent4" w:themeShade="BF"/>
        </w:rPr>
      </w:pPr>
      <w:r w:rsidRPr="00D20300">
        <w:rPr>
          <w:color w:val="5F497A" w:themeColor="accent4" w:themeShade="BF"/>
          <w:u w:val="thick"/>
        </w:rPr>
        <w:t>Para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averiguar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el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orden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de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un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modelo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AR,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se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debe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mirar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la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gráfica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del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PACF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y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observar</w:t>
      </w:r>
      <w:r w:rsidRPr="00D20300">
        <w:rPr>
          <w:color w:val="5F497A" w:themeColor="accent4" w:themeShade="BF"/>
          <w:spacing w:val="-7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qué</w:t>
      </w:r>
      <w:r w:rsidRPr="00D20300">
        <w:rPr>
          <w:color w:val="5F497A" w:themeColor="accent4" w:themeShade="BF"/>
          <w:spacing w:val="1"/>
        </w:rPr>
        <w:t xml:space="preserve"> </w:t>
      </w:r>
      <w:r w:rsidRPr="00D20300">
        <w:rPr>
          <w:color w:val="5F497A" w:themeColor="accent4" w:themeShade="BF"/>
          <w:u w:val="thick"/>
        </w:rPr>
        <w:t>correlaciones</w:t>
      </w:r>
      <w:r w:rsidRPr="00D20300">
        <w:rPr>
          <w:color w:val="5F497A" w:themeColor="accent4" w:themeShade="BF"/>
          <w:spacing w:val="-2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son</w:t>
      </w:r>
      <w:r w:rsidRPr="00D20300">
        <w:rPr>
          <w:color w:val="5F497A" w:themeColor="accent4" w:themeShade="BF"/>
          <w:spacing w:val="-2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estadísticamente</w:t>
      </w:r>
      <w:r w:rsidRPr="00D20300">
        <w:rPr>
          <w:color w:val="5F497A" w:themeColor="accent4" w:themeShade="BF"/>
          <w:spacing w:val="-2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significativas</w:t>
      </w:r>
    </w:p>
    <w:p w14:paraId="275432F6" w14:textId="77777777" w:rsidR="00997181" w:rsidRDefault="00997181">
      <w:pPr>
        <w:pStyle w:val="BodyText"/>
      </w:pPr>
    </w:p>
    <w:p w14:paraId="275432F7" w14:textId="77777777" w:rsidR="00997181" w:rsidRDefault="008C112B">
      <w:pPr>
        <w:pStyle w:val="BodyText"/>
        <w:spacing w:before="179" w:line="309" w:lineRule="auto"/>
        <w:ind w:left="201" w:right="421"/>
      </w:pP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u w:val="thick"/>
        </w:rPr>
        <w:t>manera</w:t>
      </w:r>
      <w:r>
        <w:rPr>
          <w:spacing w:val="-6"/>
          <w:u w:val="thick"/>
        </w:rPr>
        <w:t xml:space="preserve"> </w:t>
      </w:r>
      <w:r>
        <w:rPr>
          <w:u w:val="thick"/>
        </w:rPr>
        <w:t>general</w:t>
      </w:r>
      <w:r>
        <w:rPr>
          <w:spacing w:val="-6"/>
          <w:u w:val="thick"/>
        </w:rPr>
        <w:t xml:space="preserve"> </w:t>
      </w:r>
      <w:r>
        <w:rPr>
          <w:u w:val="thick"/>
        </w:rPr>
        <w:t>se</w:t>
      </w:r>
      <w:r>
        <w:rPr>
          <w:spacing w:val="-7"/>
          <w:u w:val="thick"/>
        </w:rPr>
        <w:t xml:space="preserve"> </w:t>
      </w:r>
      <w:r>
        <w:rPr>
          <w:u w:val="thick"/>
        </w:rPr>
        <w:t>puede</w:t>
      </w:r>
      <w:r>
        <w:rPr>
          <w:spacing w:val="-6"/>
          <w:u w:val="thick"/>
        </w:rPr>
        <w:t xml:space="preserve"> </w:t>
      </w:r>
      <w:r>
        <w:rPr>
          <w:u w:val="thick"/>
        </w:rPr>
        <w:t>decir</w:t>
      </w:r>
      <w:r>
        <w:rPr>
          <w:spacing w:val="-6"/>
          <w:u w:val="thick"/>
        </w:rPr>
        <w:t xml:space="preserve"> </w:t>
      </w:r>
      <w:r>
        <w:rPr>
          <w:u w:val="thick"/>
        </w:rPr>
        <w:t>qué</w:t>
      </w:r>
      <w:r>
        <w:rPr>
          <w:spacing w:val="-7"/>
          <w:u w:val="thick"/>
        </w:rPr>
        <w:t xml:space="preserve"> </w:t>
      </w:r>
      <w:r>
        <w:rPr>
          <w:u w:val="thick"/>
        </w:rPr>
        <w:t>un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procesos</w:t>
      </w:r>
      <w:r>
        <w:rPr>
          <w:spacing w:val="-6"/>
          <w:u w:val="thick"/>
        </w:rPr>
        <w:t xml:space="preserve"> </w:t>
      </w:r>
      <w:r>
        <w:rPr>
          <w:u w:val="thick"/>
        </w:rPr>
        <w:t>autorregresivo</w:t>
      </w:r>
      <w:proofErr w:type="gramEnd"/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orden</w:t>
      </w:r>
      <w:r>
        <w:rPr>
          <w:spacing w:val="-6"/>
          <w:u w:val="thick"/>
        </w:rPr>
        <w:t xml:space="preserve"> </w:t>
      </w:r>
      <w:r>
        <w:rPr>
          <w:u w:val="thick"/>
        </w:rPr>
        <w:t>p</w:t>
      </w:r>
      <w:r>
        <w:rPr>
          <w:spacing w:val="-7"/>
          <w:u w:val="thick"/>
        </w:rPr>
        <w:t xml:space="preserve"> </w:t>
      </w:r>
      <w:r>
        <w:rPr>
          <w:u w:val="thick"/>
        </w:rPr>
        <w:t>escrito</w:t>
      </w:r>
      <w:r>
        <w:rPr>
          <w:spacing w:val="-6"/>
          <w:u w:val="thick"/>
        </w:rPr>
        <w:t xml:space="preserve"> </w:t>
      </w:r>
      <w:r>
        <w:rPr>
          <w:u w:val="thick"/>
        </w:rPr>
        <w:t>como</w:t>
      </w:r>
      <w:r>
        <w:rPr>
          <w:spacing w:val="-6"/>
          <w:u w:val="thick"/>
        </w:rPr>
        <w:t xml:space="preserve"> </w:t>
      </w:r>
      <w:r>
        <w:rPr>
          <w:u w:val="thick"/>
        </w:rPr>
        <w:t>AR(p)</w:t>
      </w:r>
      <w:r>
        <w:rPr>
          <w:spacing w:val="1"/>
        </w:rPr>
        <w:t xml:space="preserve"> </w:t>
      </w:r>
      <w:r>
        <w:rPr>
          <w:u w:val="thick"/>
        </w:rPr>
        <w:t xml:space="preserve">es una regresión </w:t>
      </w:r>
      <w:proofErr w:type="spellStart"/>
      <w:r>
        <w:rPr>
          <w:u w:val="thick"/>
        </w:rPr>
        <w:t>multilineal</w:t>
      </w:r>
      <w:proofErr w:type="spellEnd"/>
      <w:r>
        <w:rPr>
          <w:u w:val="thick"/>
        </w:rPr>
        <w:t xml:space="preserve"> en el </w:t>
      </w:r>
      <w:proofErr w:type="spellStart"/>
      <w:r>
        <w:rPr>
          <w:u w:val="thick"/>
        </w:rPr>
        <w:t>qué</w:t>
      </w:r>
      <w:proofErr w:type="spellEnd"/>
      <w:r>
        <w:rPr>
          <w:u w:val="thick"/>
        </w:rPr>
        <w:t xml:space="preserve"> el valor qué se desea pronosticar es el valor de la serie de</w:t>
      </w:r>
      <w:r>
        <w:rPr>
          <w:spacing w:val="1"/>
        </w:rPr>
        <w:t xml:space="preserve"> </w:t>
      </w:r>
      <w:r>
        <w:rPr>
          <w:u w:val="thick"/>
        </w:rPr>
        <w:t>tiempo</w:t>
      </w:r>
      <w:r>
        <w:rPr>
          <w:spacing w:val="-5"/>
          <w:u w:val="thick"/>
        </w:rPr>
        <w:t xml:space="preserve"> </w:t>
      </w:r>
      <w:r>
        <w:rPr>
          <w:u w:val="thick"/>
        </w:rPr>
        <w:t>al</w:t>
      </w:r>
      <w:r>
        <w:rPr>
          <w:spacing w:val="-5"/>
          <w:u w:val="thick"/>
        </w:rPr>
        <w:t xml:space="preserve"> </w:t>
      </w:r>
      <w:r>
        <w:rPr>
          <w:u w:val="thick"/>
        </w:rPr>
        <w:t>tiempo</w:t>
      </w:r>
      <w:r>
        <w:rPr>
          <w:spacing w:val="-5"/>
          <w:u w:val="thick"/>
        </w:rPr>
        <w:t xml:space="preserve"> </w:t>
      </w:r>
      <w:r>
        <w:rPr>
          <w:u w:val="thick"/>
        </w:rPr>
        <w:t>t=t</w:t>
      </w:r>
      <w:r>
        <w:rPr>
          <w:spacing w:val="-5"/>
          <w:u w:val="thick"/>
        </w:rPr>
        <w:t xml:space="preserve"> </w:t>
      </w:r>
      <w:r>
        <w:rPr>
          <w:u w:val="thick"/>
        </w:rPr>
        <w:t>como</w:t>
      </w:r>
      <w:r>
        <w:rPr>
          <w:spacing w:val="-5"/>
          <w:u w:val="thick"/>
        </w:rPr>
        <w:t xml:space="preserve"> </w:t>
      </w:r>
      <w:r>
        <w:rPr>
          <w:u w:val="thick"/>
        </w:rPr>
        <w:t>una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una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función</w:t>
      </w:r>
      <w:r>
        <w:rPr>
          <w:spacing w:val="-5"/>
          <w:u w:val="thick"/>
        </w:rPr>
        <w:t xml:space="preserve"> </w:t>
      </w:r>
      <w:r>
        <w:rPr>
          <w:u w:val="thick"/>
        </w:rPr>
        <w:t>lineal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los</w:t>
      </w:r>
      <w:r>
        <w:rPr>
          <w:spacing w:val="-5"/>
          <w:u w:val="thick"/>
        </w:rPr>
        <w:t xml:space="preserve"> </w:t>
      </w:r>
      <w:r>
        <w:rPr>
          <w:u w:val="thick"/>
        </w:rPr>
        <w:t>valores</w:t>
      </w:r>
      <w:r>
        <w:rPr>
          <w:spacing w:val="-5"/>
          <w:u w:val="thick"/>
        </w:rPr>
        <w:t xml:space="preserve"> </w:t>
      </w:r>
      <w:r>
        <w:rPr>
          <w:u w:val="thick"/>
        </w:rPr>
        <w:t>pasados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variable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5"/>
          <w:u w:val="thick"/>
        </w:rPr>
        <w:t xml:space="preserve"> </w:t>
      </w:r>
      <w:r>
        <w:rPr>
          <w:u w:val="thick"/>
        </w:rPr>
        <w:t>estudio</w:t>
      </w:r>
    </w:p>
    <w:p w14:paraId="275432F8" w14:textId="77777777" w:rsidR="00997181" w:rsidRDefault="00997181">
      <w:pPr>
        <w:pStyle w:val="BodyText"/>
        <w:rPr>
          <w:sz w:val="20"/>
        </w:rPr>
      </w:pPr>
    </w:p>
    <w:p w14:paraId="275432F9" w14:textId="77777777" w:rsidR="00997181" w:rsidRDefault="008C112B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7543460" wp14:editId="27543461">
            <wp:simplePos x="0" y="0"/>
            <wp:positionH relativeFrom="page">
              <wp:posOffset>1120919</wp:posOffset>
            </wp:positionH>
            <wp:positionV relativeFrom="paragraph">
              <wp:posOffset>217214</wp:posOffset>
            </wp:positionV>
            <wp:extent cx="4836592" cy="1535906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592" cy="153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FA" w14:textId="77777777" w:rsidR="00997181" w:rsidRDefault="00997181">
      <w:pPr>
        <w:rPr>
          <w:sz w:val="24"/>
        </w:r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2FB" w14:textId="77777777" w:rsidR="00997181" w:rsidRPr="005575B7" w:rsidRDefault="008C112B">
      <w:pPr>
        <w:pStyle w:val="BodyText"/>
        <w:spacing w:before="41" w:line="259" w:lineRule="auto"/>
        <w:ind w:left="201" w:right="421"/>
        <w:rPr>
          <w:lang w:val="en-US"/>
        </w:rPr>
      </w:pPr>
      <w:r w:rsidRPr="005575B7">
        <w:rPr>
          <w:lang w:val="en-US"/>
        </w:rPr>
        <w:lastRenderedPageBreak/>
        <w:t>Fuente:</w:t>
      </w:r>
      <w:r w:rsidRPr="005575B7">
        <w:rPr>
          <w:spacing w:val="-9"/>
          <w:lang w:val="en-US"/>
        </w:rPr>
        <w:t xml:space="preserve"> </w:t>
      </w:r>
      <w:hyperlink r:id="rId18">
        <w:r w:rsidRPr="005575B7">
          <w:rPr>
            <w:color w:val="1154CC"/>
            <w:u w:val="thick" w:color="1154CC"/>
            <w:lang w:val="en-US"/>
          </w:rPr>
          <w:t>Interpreting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ACF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and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PACF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Plots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Time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Series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Forecasting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by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Leonie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proofErr w:type="spellStart"/>
        <w:r w:rsidRPr="005575B7">
          <w:rPr>
            <w:color w:val="1154CC"/>
            <w:u w:val="thick" w:color="1154CC"/>
            <w:lang w:val="en-US"/>
          </w:rPr>
          <w:t>Monigatti</w:t>
        </w:r>
        <w:proofErr w:type="spellEnd"/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</w:hyperlink>
      <w:r w:rsidRPr="005575B7">
        <w:rPr>
          <w:color w:val="1154CC"/>
          <w:spacing w:val="1"/>
          <w:lang w:val="en-US"/>
        </w:rPr>
        <w:t xml:space="preserve"> </w:t>
      </w:r>
      <w:hyperlink r:id="rId19">
        <w:r w:rsidRPr="005575B7">
          <w:rPr>
            <w:color w:val="1154CC"/>
            <w:u w:val="thick" w:color="1154CC"/>
            <w:lang w:val="en-US"/>
          </w:rPr>
          <w:t>Towards</w:t>
        </w:r>
        <w:r w:rsidRPr="005575B7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Data</w:t>
        </w:r>
        <w:r w:rsidRPr="005575B7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Science</w:t>
        </w:r>
      </w:hyperlink>
    </w:p>
    <w:p w14:paraId="275432FC" w14:textId="77777777" w:rsidR="00997181" w:rsidRPr="005575B7" w:rsidRDefault="00997181">
      <w:pPr>
        <w:pStyle w:val="BodyText"/>
        <w:rPr>
          <w:lang w:val="en-US"/>
        </w:rPr>
      </w:pPr>
    </w:p>
    <w:p w14:paraId="275432FD" w14:textId="77777777" w:rsidR="00997181" w:rsidRPr="005575B7" w:rsidRDefault="00997181">
      <w:pPr>
        <w:pStyle w:val="BodyText"/>
        <w:rPr>
          <w:sz w:val="28"/>
          <w:lang w:val="en-US"/>
        </w:rPr>
      </w:pPr>
    </w:p>
    <w:p w14:paraId="275432FE" w14:textId="77777777" w:rsidR="00997181" w:rsidRDefault="008C112B">
      <w:pPr>
        <w:pStyle w:val="Heading2"/>
      </w:pP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móvil</w:t>
      </w:r>
      <w:r>
        <w:rPr>
          <w:spacing w:val="-5"/>
        </w:rPr>
        <w:t xml:space="preserve"> </w:t>
      </w:r>
      <w:r>
        <w:t>(MA)</w:t>
      </w:r>
    </w:p>
    <w:p w14:paraId="275432FF" w14:textId="77777777" w:rsidR="00997181" w:rsidRDefault="008C112B">
      <w:pPr>
        <w:pStyle w:val="BodyText"/>
        <w:spacing w:before="186" w:line="247" w:lineRule="auto"/>
        <w:ind w:left="201" w:right="461"/>
      </w:pPr>
      <w:r>
        <w:t>Una serie temporal además de estar influenciada por el/los valores en los tiempos anteriores t-p</w:t>
      </w:r>
      <w:r>
        <w:rPr>
          <w:spacing w:val="1"/>
        </w:rPr>
        <w:t xml:space="preserve"> </w:t>
      </w:r>
      <w:r>
        <w:t>(conocidos) está influenciado por elementos/errores aleatorios, los cuáles inciden el valor de la</w:t>
      </w:r>
      <w:r>
        <w:rPr>
          <w:spacing w:val="1"/>
        </w:rPr>
        <w:t xml:space="preserve"> </w:t>
      </w:r>
      <w:r>
        <w:t>variable dependiente en periodos posteriores al t. El modelo de media móvil (MA) asume que el</w:t>
      </w:r>
      <w:r>
        <w:rPr>
          <w:spacing w:val="1"/>
        </w:rPr>
        <w:t xml:space="preserve"> </w:t>
      </w:r>
      <w:r>
        <w:rPr>
          <w:spacing w:val="-4"/>
        </w:rPr>
        <w:t>v</w:t>
      </w:r>
      <w:r>
        <w:rPr>
          <w:spacing w:val="-1"/>
        </w:rPr>
        <w:t>alo</w:t>
      </w:r>
      <w:r>
        <w:t>r</w:t>
      </w:r>
      <w:r>
        <w:rPr>
          <w:spacing w:val="-1"/>
        </w:rPr>
        <w:t xml:space="preserve"> actua</w:t>
      </w:r>
      <w:r>
        <w:t>l</w:t>
      </w:r>
      <w:r>
        <w:rPr>
          <w:spacing w:val="-1"/>
        </w:rPr>
        <w:t xml:space="preserve"> (</w:t>
      </w:r>
      <w:proofErr w:type="spellStart"/>
      <w:r>
        <w:rPr>
          <w:spacing w:val="-1"/>
        </w:rPr>
        <w:t>s_t</w:t>
      </w:r>
      <w:proofErr w:type="spellEnd"/>
      <w:r>
        <w:t>)</w:t>
      </w:r>
      <w:r>
        <w:rPr>
          <w:spacing w:val="-1"/>
        </w:rPr>
        <w:t xml:space="preserve"> depend</w:t>
      </w:r>
      <w:r>
        <w:t>e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lo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érmino</w:t>
      </w:r>
      <w:r>
        <w:t>s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er</w:t>
      </w:r>
      <w:r>
        <w:rPr>
          <w:spacing w:val="-4"/>
        </w:rPr>
        <w:t>r</w:t>
      </w:r>
      <w:r>
        <w:rPr>
          <w:spacing w:val="-1"/>
        </w:rPr>
        <w:t>o</w:t>
      </w:r>
      <w:r>
        <w:rPr>
          <w:spacing w:val="-19"/>
        </w:rPr>
        <w:t>r</w:t>
      </w:r>
      <w:r>
        <w:t>,</w:t>
      </w:r>
      <w:r>
        <w:rPr>
          <w:spacing w:val="-1"/>
        </w:rPr>
        <w:t xml:space="preserve"> incluid</w:t>
      </w:r>
      <w:r>
        <w:t>o</w:t>
      </w:r>
      <w:r>
        <w:rPr>
          <w:spacing w:val="-1"/>
        </w:rPr>
        <w:t xml:space="preserve"> e</w:t>
      </w:r>
      <w:r>
        <w:t>l</w:t>
      </w:r>
      <w:r>
        <w:rPr>
          <w:spacing w:val="-1"/>
        </w:rPr>
        <w:t xml:space="preserve"> er</w:t>
      </w:r>
      <w:r>
        <w:rPr>
          <w:spacing w:val="-4"/>
        </w:rPr>
        <w:t>r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actua</w:t>
      </w:r>
      <w:r>
        <w:t>l</w:t>
      </w:r>
      <w:r>
        <w:rPr>
          <w:spacing w:val="-1"/>
        </w:rPr>
        <w:t xml:space="preserve"> (</w:t>
      </w:r>
      <w:r>
        <w:rPr>
          <w:rFonts w:ascii="Lucida Sans Unicode" w:eastAsia="Lucida Sans Unicode" w:hAnsi="Lucida Sans Unicode"/>
          <w:spacing w:val="-1"/>
          <w:w w:val="37"/>
        </w:rPr>
        <w:t>𝜖</w:t>
      </w:r>
      <w:r>
        <w:rPr>
          <w:spacing w:val="-1"/>
        </w:rPr>
        <w:t>_t</w:t>
      </w:r>
      <w:r>
        <w:t>,</w:t>
      </w:r>
      <w:r>
        <w:rPr>
          <w:spacing w:val="-1"/>
        </w:rPr>
        <w:t xml:space="preserve"> </w:t>
      </w:r>
      <w:r>
        <w:rPr>
          <w:rFonts w:ascii="Lucida Sans Unicode" w:eastAsia="Lucida Sans Unicode" w:hAnsi="Lucida Sans Unicode"/>
          <w:spacing w:val="-1"/>
          <w:w w:val="37"/>
        </w:rPr>
        <w:t>𝜖</w:t>
      </w:r>
      <w:r>
        <w:rPr>
          <w:spacing w:val="-1"/>
        </w:rPr>
        <w:t>_(</w:t>
      </w:r>
      <w:r>
        <w:rPr>
          <w:spacing w:val="-7"/>
        </w:rPr>
        <w:t>t</w:t>
      </w:r>
      <w:r>
        <w:rPr>
          <w:spacing w:val="-1"/>
        </w:rPr>
        <w:t>-1</w:t>
      </w:r>
      <w:proofErr w:type="gramStart"/>
      <w:r>
        <w:rPr>
          <w:spacing w:val="-1"/>
        </w:rPr>
        <w:t>),</w:t>
      </w:r>
      <w:r>
        <w:rPr>
          <w:rFonts w:ascii="Lucida Sans Unicode" w:eastAsia="Lucida Sans Unicode" w:hAnsi="Lucida Sans Unicode"/>
          <w:spacing w:val="-1"/>
        </w:rPr>
        <w:t>…</w:t>
      </w:r>
      <w:proofErr w:type="gramEnd"/>
      <w:r>
        <w:rPr>
          <w:spacing w:val="-1"/>
        </w:rPr>
        <w:t>)</w:t>
      </w:r>
      <w:r>
        <w:t>.</w:t>
      </w:r>
      <w:r>
        <w:rPr>
          <w:spacing w:val="-1"/>
        </w:rPr>
        <w:t xml:space="preserve"> Debid</w:t>
      </w:r>
      <w:r>
        <w:t>o a que los términos de error son aleatorios, no existe una relación lineal entre el valor actual y los</w:t>
      </w:r>
      <w:r>
        <w:rPr>
          <w:spacing w:val="1"/>
        </w:rPr>
        <w:t xml:space="preserve"> </w:t>
      </w:r>
      <w:r>
        <w:t>términos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error.</w:t>
      </w:r>
    </w:p>
    <w:p w14:paraId="27543300" w14:textId="77777777" w:rsidR="00997181" w:rsidRDefault="00997181">
      <w:pPr>
        <w:pStyle w:val="BodyText"/>
      </w:pPr>
    </w:p>
    <w:p w14:paraId="27543301" w14:textId="77777777" w:rsidR="00997181" w:rsidRDefault="00997181">
      <w:pPr>
        <w:pStyle w:val="BodyText"/>
        <w:spacing w:before="7"/>
        <w:rPr>
          <w:sz w:val="28"/>
        </w:rPr>
      </w:pPr>
    </w:p>
    <w:p w14:paraId="27543302" w14:textId="77777777" w:rsidR="00997181" w:rsidRDefault="008C112B">
      <w:pPr>
        <w:pStyle w:val="BodyText"/>
        <w:ind w:left="201"/>
      </w:pPr>
      <w:r>
        <w:t>La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móvil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(1),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serie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por:</w:t>
      </w:r>
    </w:p>
    <w:p w14:paraId="27543303" w14:textId="77777777" w:rsidR="00997181" w:rsidRDefault="00997181">
      <w:pPr>
        <w:pStyle w:val="BodyText"/>
      </w:pPr>
    </w:p>
    <w:p w14:paraId="27543304" w14:textId="77777777" w:rsidR="00997181" w:rsidRDefault="00997181">
      <w:pPr>
        <w:pStyle w:val="BodyText"/>
        <w:spacing w:before="9"/>
        <w:rPr>
          <w:sz w:val="29"/>
        </w:rPr>
      </w:pPr>
    </w:p>
    <w:p w14:paraId="27543305" w14:textId="77777777" w:rsidR="00997181" w:rsidRDefault="008C112B">
      <w:pPr>
        <w:pStyle w:val="BodyText"/>
        <w:ind w:left="1169" w:right="1375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λ</w:t>
      </w:r>
      <w:r>
        <w:rPr>
          <w:rFonts w:ascii="Cambria Math" w:eastAsia="Cambria Math" w:hAnsi="Cambria Math" w:cs="Cambria Math"/>
          <w:spacing w:val="88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β0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β1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1</w:t>
      </w:r>
    </w:p>
    <w:p w14:paraId="27543306" w14:textId="77777777" w:rsidR="00997181" w:rsidRDefault="008C112B">
      <w:pPr>
        <w:pStyle w:val="BodyText"/>
        <w:spacing w:before="191"/>
        <w:ind w:left="201"/>
      </w:pPr>
      <w:r>
        <w:t>Donde:</w:t>
      </w:r>
    </w:p>
    <w:p w14:paraId="27543307" w14:textId="77777777" w:rsidR="00997181" w:rsidRDefault="008C112B">
      <w:pPr>
        <w:pStyle w:val="BodyText"/>
        <w:spacing w:before="182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308" w14:textId="77777777" w:rsidR="00997181" w:rsidRDefault="008C112B">
      <w:pPr>
        <w:pStyle w:val="BodyText"/>
        <w:spacing w:before="181"/>
        <w:ind w:left="201"/>
      </w:pPr>
      <w:r>
        <w:rPr>
          <w:rFonts w:ascii="Cambria Math" w:eastAsia="Cambria Math" w:hAnsi="Cambria Math" w:cs="Cambria Math"/>
        </w:rPr>
        <w:t>ϵ</w:t>
      </w:r>
      <w:r>
        <w:t>t-1:</w:t>
      </w:r>
      <w:r>
        <w:rPr>
          <w:spacing w:val="3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obtenido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pronóstico</w:t>
      </w:r>
      <w:r>
        <w:rPr>
          <w:spacing w:val="-8"/>
        </w:rPr>
        <w:t xml:space="preserve"> </w:t>
      </w:r>
      <w:r>
        <w:t>t-1</w:t>
      </w:r>
    </w:p>
    <w:p w14:paraId="27543309" w14:textId="77777777" w:rsidR="00997181" w:rsidRDefault="008C112B">
      <w:pPr>
        <w:pStyle w:val="BodyText"/>
        <w:spacing w:before="181"/>
        <w:ind w:left="201"/>
      </w:pPr>
      <w:r>
        <w:rPr>
          <w:rFonts w:ascii="Cambria Math" w:hAnsi="Cambria Math"/>
        </w:rPr>
        <w:t>λ</w:t>
      </w:r>
      <w:r>
        <w:t>:</w:t>
      </w:r>
      <w:r>
        <w:rPr>
          <w:spacing w:val="-8"/>
        </w:rPr>
        <w:t xml:space="preserve"> </w:t>
      </w:r>
      <w:r>
        <w:t>Constante</w:t>
      </w:r>
    </w:p>
    <w:p w14:paraId="2754330A" w14:textId="77777777" w:rsidR="00997181" w:rsidRDefault="00997181">
      <w:pPr>
        <w:pStyle w:val="BodyText"/>
        <w:spacing w:before="10"/>
        <w:rPr>
          <w:sz w:val="9"/>
        </w:rPr>
      </w:pPr>
    </w:p>
    <w:p w14:paraId="2754330B" w14:textId="77777777" w:rsidR="00997181" w:rsidRDefault="008C112B">
      <w:pPr>
        <w:pStyle w:val="BodyText"/>
        <w:spacing w:before="62"/>
        <w:ind w:left="24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β1: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𝑃𝑎𝑟á𝑚𝑒𝑡𝑟𝑜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30C" w14:textId="77777777" w:rsidR="00997181" w:rsidRDefault="00997181">
      <w:pPr>
        <w:pStyle w:val="BodyText"/>
        <w:rPr>
          <w:rFonts w:ascii="Cambria Math"/>
        </w:rPr>
      </w:pPr>
    </w:p>
    <w:p w14:paraId="2754330D" w14:textId="77777777" w:rsidR="00997181" w:rsidRDefault="00997181">
      <w:pPr>
        <w:pStyle w:val="BodyText"/>
        <w:spacing w:before="8"/>
        <w:rPr>
          <w:rFonts w:ascii="Cambria Math"/>
          <w:sz w:val="32"/>
        </w:rPr>
      </w:pPr>
    </w:p>
    <w:p w14:paraId="2754330E" w14:textId="77777777" w:rsidR="00997181" w:rsidRDefault="008C112B">
      <w:pPr>
        <w:pStyle w:val="Heading4"/>
      </w:pPr>
      <w:r>
        <w:t>Propiedades</w:t>
      </w:r>
      <w:r>
        <w:rPr>
          <w:spacing w:val="-7"/>
        </w:rPr>
        <w:t xml:space="preserve"> </w:t>
      </w:r>
      <w:r>
        <w:t>teóricas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modelo</w:t>
      </w:r>
      <w:r>
        <w:rPr>
          <w:spacing w:val="-7"/>
        </w:rPr>
        <w:t xml:space="preserve"> </w:t>
      </w:r>
      <w:proofErr w:type="gramStart"/>
      <w:r>
        <w:t>MA(</w:t>
      </w:r>
      <w:proofErr w:type="gramEnd"/>
      <w:r>
        <w:t>1)</w:t>
      </w:r>
    </w:p>
    <w:p w14:paraId="2754330F" w14:textId="77777777" w:rsidR="00997181" w:rsidRDefault="008C112B">
      <w:pPr>
        <w:pStyle w:val="BodyText"/>
        <w:spacing w:before="181"/>
        <w:ind w:left="201"/>
      </w:pPr>
      <w:r>
        <w:t>La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E(</w:t>
      </w:r>
      <w:proofErr w:type="spellStart"/>
      <w:r>
        <w:t>xt</w:t>
      </w:r>
      <w:proofErr w:type="spellEnd"/>
      <w:r>
        <w:t>)=</w:t>
      </w:r>
      <w:r>
        <w:rPr>
          <w:spacing w:val="-3"/>
        </w:rPr>
        <w:t xml:space="preserve"> </w:t>
      </w:r>
      <w:r>
        <w:t>μ</w:t>
      </w:r>
    </w:p>
    <w:p w14:paraId="27543310" w14:textId="77777777" w:rsidR="00997181" w:rsidRDefault="00997181">
      <w:pPr>
        <w:pStyle w:val="BodyText"/>
        <w:spacing w:before="8"/>
        <w:rPr>
          <w:sz w:val="8"/>
        </w:rPr>
      </w:pPr>
    </w:p>
    <w:p w14:paraId="27543311" w14:textId="77777777" w:rsidR="00997181" w:rsidRDefault="00997181">
      <w:pPr>
        <w:rPr>
          <w:sz w:val="8"/>
        </w:rPr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312" w14:textId="77777777" w:rsidR="00997181" w:rsidRDefault="008C112B">
      <w:pPr>
        <w:spacing w:before="79" w:line="123" w:lineRule="exact"/>
        <w:ind w:left="2412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13" w14:textId="77777777" w:rsidR="00997181" w:rsidRDefault="008C112B">
      <w:pPr>
        <w:pStyle w:val="BodyText"/>
        <w:spacing w:line="169" w:lineRule="exact"/>
        <w:ind w:left="201"/>
        <w:rPr>
          <w:rFonts w:ascii="Cambria Math" w:hAnsi="Cambria Math"/>
        </w:rPr>
      </w:pPr>
      <w:r>
        <w:t>La</w:t>
      </w:r>
      <w:r>
        <w:rPr>
          <w:spacing w:val="-7"/>
        </w:rPr>
        <w:t xml:space="preserve"> </w:t>
      </w:r>
      <w:r>
        <w:t>varianza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Var(</w:t>
      </w:r>
      <w:proofErr w:type="spellStart"/>
      <w:r>
        <w:t>xt</w:t>
      </w:r>
      <w:proofErr w:type="spellEnd"/>
      <w:r>
        <w:t>)=</w:t>
      </w:r>
      <w:r>
        <w:rPr>
          <w:spacing w:val="39"/>
        </w:rPr>
        <w:t xml:space="preserve"> </w:t>
      </w:r>
      <w:r>
        <w:rPr>
          <w:rFonts w:ascii="Cambria Math" w:hAnsi="Cambria Math"/>
        </w:rPr>
        <w:t>σ</w:t>
      </w:r>
    </w:p>
    <w:p w14:paraId="27543314" w14:textId="77777777" w:rsidR="00997181" w:rsidRDefault="008C112B">
      <w:pPr>
        <w:spacing w:line="129" w:lineRule="exact"/>
        <w:ind w:left="2412"/>
        <w:rPr>
          <w:rFonts w:ascii="Cambria Math" w:hAnsi="Cambria Math"/>
          <w:sz w:val="15"/>
        </w:rPr>
      </w:pPr>
      <w:r>
        <w:rPr>
          <w:rFonts w:ascii="Cambria Math" w:hAnsi="Cambria Math"/>
          <w:w w:val="103"/>
          <w:sz w:val="15"/>
        </w:rPr>
        <w:t>β</w:t>
      </w:r>
    </w:p>
    <w:p w14:paraId="27543315" w14:textId="77777777" w:rsidR="00997181" w:rsidRDefault="008C112B">
      <w:pPr>
        <w:spacing w:before="79" w:line="124" w:lineRule="exact"/>
        <w:ind w:left="909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16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*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17" w14:textId="77777777" w:rsidR="00997181" w:rsidRDefault="008C112B">
      <w:pPr>
        <w:spacing w:line="134" w:lineRule="exact"/>
        <w:ind w:left="909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18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2" w:space="720" w:equalWidth="0">
            <w:col w:w="2500" w:space="40"/>
            <w:col w:w="6860"/>
          </w:cols>
        </w:sectPr>
      </w:pPr>
    </w:p>
    <w:p w14:paraId="27543319" w14:textId="77777777" w:rsidR="00997181" w:rsidRDefault="00997181">
      <w:pPr>
        <w:pStyle w:val="BodyText"/>
        <w:spacing w:before="8"/>
        <w:rPr>
          <w:rFonts w:ascii="Cambria Math"/>
          <w:sz w:val="9"/>
        </w:rPr>
      </w:pPr>
    </w:p>
    <w:p w14:paraId="2754331A" w14:textId="77777777" w:rsidR="00997181" w:rsidRDefault="00997181">
      <w:pPr>
        <w:rPr>
          <w:rFonts w:ascii="Cambria Math"/>
          <w:sz w:val="9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1B" w14:textId="77777777" w:rsidR="00997181" w:rsidRDefault="008C112B">
      <w:pPr>
        <w:pStyle w:val="BodyText"/>
        <w:spacing w:before="149" w:line="222" w:lineRule="exact"/>
        <w:ind w:left="201"/>
        <w:rPr>
          <w:rFonts w:ascii="Cambria Math" w:hAnsi="Cambria Math"/>
        </w:rPr>
      </w:pP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autocorrelación</w:t>
      </w:r>
      <w:r>
        <w:rPr>
          <w:spacing w:val="-3"/>
        </w:rPr>
        <w:t xml:space="preserve"> </w:t>
      </w:r>
      <w:r>
        <w:t>(ACF)</w:t>
      </w:r>
      <w:r>
        <w:rPr>
          <w:spacing w:val="-4"/>
        </w:rPr>
        <w:t xml:space="preserve"> </w:t>
      </w:r>
      <w:r>
        <w:t>es:</w:t>
      </w:r>
      <w:r>
        <w:rPr>
          <w:spacing w:val="44"/>
        </w:rPr>
        <w:t xml:space="preserve"> </w:t>
      </w:r>
      <w:r>
        <w:rPr>
          <w:rFonts w:ascii="Cambria Math" w:hAnsi="Cambria Math"/>
        </w:rPr>
        <w:t>ρ1</w:t>
      </w:r>
      <w:r>
        <w:rPr>
          <w:rFonts w:ascii="Cambria Math" w:hAnsi="Cambria Math"/>
          <w:spacing w:val="3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80"/>
        </w:rPr>
        <w:t xml:space="preserve"> </w:t>
      </w:r>
      <w:r>
        <w:rPr>
          <w:rFonts w:ascii="Cambria Math" w:hAnsi="Cambria Math"/>
        </w:rPr>
        <w:t>β</w:t>
      </w:r>
    </w:p>
    <w:p w14:paraId="2754331C" w14:textId="77777777" w:rsidR="00997181" w:rsidRDefault="008C112B">
      <w:pPr>
        <w:spacing w:line="129" w:lineRule="exact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1D" w14:textId="77777777" w:rsidR="00997181" w:rsidRDefault="008C112B">
      <w:pPr>
        <w:spacing w:before="78" w:line="124" w:lineRule="exact"/>
        <w:ind w:left="84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1E" w14:textId="77777777" w:rsidR="00997181" w:rsidRDefault="008C112B">
      <w:pPr>
        <w:pStyle w:val="BodyText"/>
        <w:spacing w:line="164" w:lineRule="exact"/>
        <w:ind w:left="33"/>
        <w:rPr>
          <w:rFonts w:ascii="Cambria Math" w:hAnsi="Cambria Math"/>
        </w:rPr>
      </w:pPr>
      <w:r>
        <w:rPr>
          <w:rFonts w:ascii="Cambria Math" w:hAnsi="Cambria Math"/>
        </w:rPr>
        <w:t>÷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β</w:t>
      </w:r>
    </w:p>
    <w:p w14:paraId="2754331F" w14:textId="77777777" w:rsidR="00997181" w:rsidRDefault="008C112B">
      <w:pPr>
        <w:spacing w:line="134" w:lineRule="exact"/>
        <w:ind w:left="847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20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2" w:space="720" w:equalWidth="0">
            <w:col w:w="4666" w:space="40"/>
            <w:col w:w="4694"/>
          </w:cols>
        </w:sectPr>
      </w:pPr>
    </w:p>
    <w:p w14:paraId="27543321" w14:textId="77777777" w:rsidR="00997181" w:rsidRDefault="00997181">
      <w:pPr>
        <w:pStyle w:val="BodyText"/>
        <w:spacing w:before="5"/>
        <w:rPr>
          <w:rFonts w:ascii="Cambria Math"/>
          <w:sz w:val="11"/>
        </w:rPr>
      </w:pPr>
    </w:p>
    <w:p w14:paraId="27543322" w14:textId="77777777" w:rsidR="00997181" w:rsidRDefault="008C112B">
      <w:pPr>
        <w:pStyle w:val="BodyText"/>
        <w:spacing w:before="56"/>
        <w:ind w:left="201"/>
      </w:pPr>
      <w:r>
        <w:t>Dónde:</w:t>
      </w:r>
    </w:p>
    <w:p w14:paraId="27543323" w14:textId="77777777" w:rsidR="00997181" w:rsidRDefault="008C112B">
      <w:pPr>
        <w:pStyle w:val="BodyText"/>
        <w:spacing w:before="181"/>
        <w:ind w:left="201"/>
      </w:pPr>
      <w:proofErr w:type="spellStart"/>
      <w:r>
        <w:rPr>
          <w:rFonts w:ascii="Cambria Math" w:hAnsi="Cambria Math"/>
        </w:rPr>
        <w:t>ρ</w:t>
      </w:r>
      <w:r>
        <w:t>t</w:t>
      </w:r>
      <w:proofErr w:type="spellEnd"/>
      <w:r>
        <w:t>:</w:t>
      </w:r>
      <w:r>
        <w:rPr>
          <w:spacing w:val="-6"/>
        </w:rPr>
        <w:t xml:space="preserve"> </w:t>
      </w:r>
      <w:r>
        <w:t>Retraso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autocorrelación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t</w:t>
      </w:r>
    </w:p>
    <w:p w14:paraId="27543324" w14:textId="77777777" w:rsidR="00997181" w:rsidRPr="005575B7" w:rsidRDefault="008C112B">
      <w:pPr>
        <w:pStyle w:val="BodyText"/>
        <w:spacing w:before="77"/>
        <w:ind w:left="201"/>
        <w:rPr>
          <w:lang w:val="en-US"/>
        </w:rPr>
      </w:pPr>
      <w:r w:rsidRPr="005575B7">
        <w:rPr>
          <w:lang w:val="en-US"/>
        </w:rPr>
        <w:t>(</w:t>
      </w:r>
      <w:hyperlink r:id="rId20" w:anchor="%3A~%3Atext%3DA%20moving%20average%20term%20in%2C0%20and%20the%20same%20variance">
        <w:r w:rsidRPr="005575B7">
          <w:rPr>
            <w:color w:val="1154CC"/>
            <w:u w:val="thick" w:color="1154CC"/>
            <w:lang w:val="en-US"/>
          </w:rPr>
          <w:t>2.1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Moving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Average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(MA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models)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STAT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510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(psu.edu)</w:t>
        </w:r>
      </w:hyperlink>
    </w:p>
    <w:p w14:paraId="27543325" w14:textId="77777777" w:rsidR="00997181" w:rsidRPr="005575B7" w:rsidRDefault="00997181">
      <w:pPr>
        <w:pStyle w:val="BodyText"/>
        <w:spacing w:before="4"/>
        <w:rPr>
          <w:sz w:val="21"/>
          <w:lang w:val="en-US"/>
        </w:rPr>
      </w:pPr>
    </w:p>
    <w:p w14:paraId="27543326" w14:textId="77777777" w:rsidR="00997181" w:rsidRDefault="008C112B">
      <w:pPr>
        <w:pStyle w:val="BodyText"/>
        <w:spacing w:before="1"/>
        <w:ind w:left="201"/>
      </w:pP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móvil</w:t>
      </w:r>
      <w:r>
        <w:rPr>
          <w:spacing w:val="42"/>
        </w:rPr>
        <w:t xml:space="preserve"> </w:t>
      </w:r>
      <w:r>
        <w:t>(MA)de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orden,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(p)</w:t>
      </w:r>
      <w:r>
        <w:rPr>
          <w:spacing w:val="-5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forma:</w:t>
      </w:r>
    </w:p>
    <w:p w14:paraId="27543327" w14:textId="77777777" w:rsidR="00997181" w:rsidRDefault="00997181">
      <w:pPr>
        <w:pStyle w:val="BodyText"/>
      </w:pPr>
    </w:p>
    <w:p w14:paraId="27543328" w14:textId="77777777" w:rsidR="00997181" w:rsidRDefault="00997181">
      <w:pPr>
        <w:pStyle w:val="BodyText"/>
        <w:spacing w:before="8"/>
        <w:rPr>
          <w:sz w:val="29"/>
        </w:rPr>
      </w:pPr>
    </w:p>
    <w:p w14:paraId="27543329" w14:textId="77777777" w:rsidR="00997181" w:rsidRDefault="008C112B">
      <w:pPr>
        <w:pStyle w:val="BodyText"/>
        <w:ind w:left="925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λ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β0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β1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 xml:space="preserve">+  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β2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...</w:t>
      </w:r>
      <w:r>
        <w:rPr>
          <w:rFonts w:ascii="Cambria Math" w:eastAsia="Cambria Math" w:hAnsi="Cambria Math" w:cs="Cambria Math"/>
          <w:spacing w:val="92"/>
        </w:rPr>
        <w:t xml:space="preserve"> </w:t>
      </w:r>
      <w:r>
        <w:rPr>
          <w:rFonts w:ascii="Cambria Math" w:eastAsia="Cambria Math" w:hAnsi="Cambria Math" w:cs="Cambria Math"/>
        </w:rPr>
        <w:t>β𝑝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𝑝</w:t>
      </w:r>
    </w:p>
    <w:p w14:paraId="2754332A" w14:textId="77777777" w:rsidR="00997181" w:rsidRDefault="00997181">
      <w:pPr>
        <w:rPr>
          <w:rFonts w:ascii="Cambria Math" w:eastAsia="Cambria Math" w:hAnsi="Cambria Math" w:cs="Cambria Math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2B" w14:textId="77777777" w:rsidR="00997181" w:rsidRDefault="008C112B">
      <w:pPr>
        <w:pStyle w:val="BodyText"/>
        <w:spacing w:before="41"/>
        <w:ind w:left="201"/>
      </w:pPr>
      <w:r>
        <w:lastRenderedPageBreak/>
        <w:t>Donde:</w:t>
      </w:r>
    </w:p>
    <w:p w14:paraId="2754332C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32D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-p:</w:t>
      </w:r>
      <w:r>
        <w:rPr>
          <w:spacing w:val="3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t-p</w:t>
      </w:r>
      <w:r>
        <w:rPr>
          <w:spacing w:val="-7"/>
        </w:rPr>
        <w:t xml:space="preserve"> </w:t>
      </w:r>
      <w:r>
        <w:t>conocido</w:t>
      </w:r>
    </w:p>
    <w:p w14:paraId="2754332E" w14:textId="77777777" w:rsidR="00997181" w:rsidRDefault="008C112B">
      <w:pPr>
        <w:pStyle w:val="BodyText"/>
        <w:spacing w:before="182"/>
        <w:ind w:left="201"/>
      </w:pPr>
      <w:r>
        <w:rPr>
          <w:rFonts w:ascii="Cambria Math" w:hAnsi="Cambria Math"/>
        </w:rPr>
        <w:t>λ</w:t>
      </w:r>
      <w:r>
        <w:t>:</w:t>
      </w:r>
      <w:r>
        <w:rPr>
          <w:spacing w:val="-8"/>
        </w:rPr>
        <w:t xml:space="preserve"> </w:t>
      </w:r>
      <w:r>
        <w:t>Constante</w:t>
      </w:r>
    </w:p>
    <w:p w14:paraId="2754332F" w14:textId="77777777" w:rsidR="00997181" w:rsidRDefault="00997181">
      <w:pPr>
        <w:pStyle w:val="BodyText"/>
        <w:spacing w:before="9"/>
        <w:rPr>
          <w:sz w:val="9"/>
        </w:rPr>
      </w:pPr>
    </w:p>
    <w:p w14:paraId="27543330" w14:textId="77777777" w:rsidR="00997181" w:rsidRDefault="008C112B">
      <w:pPr>
        <w:pStyle w:val="BodyText"/>
        <w:spacing w:before="62"/>
        <w:ind w:left="24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β𝑝: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𝑃𝑎𝑟á𝑚𝑒𝑡𝑟𝑜𝑠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331" w14:textId="77777777" w:rsidR="00997181" w:rsidRDefault="00997181">
      <w:pPr>
        <w:pStyle w:val="BodyText"/>
        <w:rPr>
          <w:rFonts w:ascii="Cambria Math"/>
        </w:rPr>
      </w:pPr>
    </w:p>
    <w:p w14:paraId="27543332" w14:textId="77777777" w:rsidR="00997181" w:rsidRDefault="00997181">
      <w:pPr>
        <w:pStyle w:val="BodyText"/>
        <w:spacing w:before="8"/>
        <w:rPr>
          <w:rFonts w:ascii="Cambria Math"/>
          <w:sz w:val="28"/>
        </w:rPr>
      </w:pPr>
    </w:p>
    <w:p w14:paraId="27543333" w14:textId="77777777" w:rsidR="00997181" w:rsidRDefault="008C112B">
      <w:pPr>
        <w:pStyle w:val="Heading4"/>
      </w:pPr>
      <w:r>
        <w:t>Propiedades</w:t>
      </w:r>
      <w:r>
        <w:rPr>
          <w:spacing w:val="-7"/>
        </w:rPr>
        <w:t xml:space="preserve"> </w:t>
      </w:r>
      <w:r>
        <w:t>teóricas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6"/>
        </w:rPr>
        <w:t xml:space="preserve"> </w:t>
      </w:r>
      <w:proofErr w:type="gramStart"/>
      <w:r>
        <w:t>MA(</w:t>
      </w:r>
      <w:proofErr w:type="gramEnd"/>
      <w:r>
        <w:t>2</w:t>
      </w:r>
    </w:p>
    <w:p w14:paraId="27543334" w14:textId="77777777" w:rsidR="00997181" w:rsidRDefault="008C112B">
      <w:pPr>
        <w:pStyle w:val="BodyText"/>
        <w:spacing w:before="181"/>
        <w:ind w:left="201"/>
      </w:pPr>
      <w:r>
        <w:t>La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E(</w:t>
      </w:r>
      <w:proofErr w:type="spellStart"/>
      <w:r>
        <w:t>xt</w:t>
      </w:r>
      <w:proofErr w:type="spellEnd"/>
      <w:r>
        <w:t>)=</w:t>
      </w:r>
      <w:r>
        <w:rPr>
          <w:spacing w:val="-3"/>
        </w:rPr>
        <w:t xml:space="preserve"> </w:t>
      </w:r>
      <w:r>
        <w:t>μ</w:t>
      </w:r>
    </w:p>
    <w:p w14:paraId="27543335" w14:textId="77777777" w:rsidR="00997181" w:rsidRDefault="00997181">
      <w:pPr>
        <w:pStyle w:val="BodyText"/>
        <w:spacing w:before="8"/>
        <w:rPr>
          <w:sz w:val="8"/>
        </w:rPr>
      </w:pPr>
    </w:p>
    <w:p w14:paraId="27543336" w14:textId="77777777" w:rsidR="00997181" w:rsidRDefault="00997181">
      <w:pPr>
        <w:rPr>
          <w:sz w:val="8"/>
        </w:rPr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337" w14:textId="77777777" w:rsidR="00997181" w:rsidRDefault="008C112B">
      <w:pPr>
        <w:spacing w:before="79" w:line="123" w:lineRule="exact"/>
        <w:ind w:left="2461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38" w14:textId="77777777" w:rsidR="00997181" w:rsidRDefault="008C112B">
      <w:pPr>
        <w:pStyle w:val="BodyText"/>
        <w:spacing w:line="169" w:lineRule="exact"/>
        <w:ind w:left="201"/>
        <w:rPr>
          <w:rFonts w:ascii="Cambria Math" w:hAnsi="Cambria Math"/>
        </w:rPr>
      </w:pPr>
      <w:r>
        <w:t>La</w:t>
      </w:r>
      <w:r>
        <w:rPr>
          <w:spacing w:val="-6"/>
        </w:rPr>
        <w:t xml:space="preserve"> </w:t>
      </w:r>
      <w:r>
        <w:t>varianza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Var(</w:t>
      </w:r>
      <w:proofErr w:type="spellStart"/>
      <w:r>
        <w:t>xt</w:t>
      </w:r>
      <w:proofErr w:type="spellEnd"/>
      <w:r>
        <w:t>)=</w:t>
      </w:r>
      <w:r>
        <w:rPr>
          <w:spacing w:val="36"/>
        </w:rPr>
        <w:t xml:space="preserve"> </w:t>
      </w:r>
      <w:r>
        <w:rPr>
          <w:rFonts w:ascii="Cambria Math" w:hAnsi="Cambria Math"/>
        </w:rPr>
        <w:t>σ</w:t>
      </w:r>
    </w:p>
    <w:p w14:paraId="27543339" w14:textId="77777777" w:rsidR="00997181" w:rsidRDefault="008C112B">
      <w:pPr>
        <w:spacing w:line="129" w:lineRule="exact"/>
        <w:ind w:left="2461"/>
        <w:rPr>
          <w:rFonts w:ascii="Cambria Math" w:hAnsi="Cambria Math"/>
          <w:sz w:val="15"/>
        </w:rPr>
      </w:pPr>
      <w:r>
        <w:rPr>
          <w:rFonts w:ascii="Cambria Math" w:hAnsi="Cambria Math"/>
          <w:w w:val="103"/>
          <w:sz w:val="15"/>
        </w:rPr>
        <w:t>β</w:t>
      </w:r>
    </w:p>
    <w:p w14:paraId="2754333A" w14:textId="77777777" w:rsidR="00997181" w:rsidRDefault="008C112B">
      <w:pPr>
        <w:spacing w:before="79" w:line="124" w:lineRule="exact"/>
        <w:ind w:left="909"/>
        <w:rPr>
          <w:rFonts w:ascii="Cambria Math"/>
          <w:sz w:val="15"/>
        </w:rPr>
      </w:pPr>
      <w:r>
        <w:br w:type="column"/>
      </w:r>
      <w:r>
        <w:rPr>
          <w:rFonts w:ascii="Cambria Math"/>
          <w:sz w:val="15"/>
        </w:rPr>
        <w:t>2</w:t>
      </w:r>
    </w:p>
    <w:p w14:paraId="2754333B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*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β</w:t>
      </w:r>
    </w:p>
    <w:p w14:paraId="2754333C" w14:textId="77777777" w:rsidR="00997181" w:rsidRDefault="008C112B">
      <w:pPr>
        <w:spacing w:line="134" w:lineRule="exact"/>
        <w:ind w:left="909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3D" w14:textId="77777777" w:rsidR="00997181" w:rsidRDefault="008C112B">
      <w:pPr>
        <w:spacing w:before="79" w:line="124" w:lineRule="exact"/>
        <w:ind w:left="378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3E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3F" w14:textId="77777777" w:rsidR="00997181" w:rsidRDefault="008C112B">
      <w:pPr>
        <w:spacing w:line="134" w:lineRule="exact"/>
        <w:ind w:left="378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40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3" w:space="720" w:equalWidth="0">
            <w:col w:w="2548" w:space="40"/>
            <w:col w:w="996" w:space="39"/>
            <w:col w:w="5777"/>
          </w:cols>
        </w:sectPr>
      </w:pPr>
    </w:p>
    <w:p w14:paraId="27543341" w14:textId="77777777" w:rsidR="00997181" w:rsidRDefault="00997181">
      <w:pPr>
        <w:pStyle w:val="BodyText"/>
        <w:spacing w:before="7"/>
        <w:rPr>
          <w:rFonts w:ascii="Cambria Math"/>
          <w:sz w:val="9"/>
        </w:rPr>
      </w:pPr>
    </w:p>
    <w:p w14:paraId="27543342" w14:textId="77777777" w:rsidR="00997181" w:rsidRDefault="00997181">
      <w:pPr>
        <w:rPr>
          <w:rFonts w:ascii="Cambria Math"/>
          <w:sz w:val="9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43" w14:textId="77777777" w:rsidR="00997181" w:rsidRDefault="008C112B">
      <w:pPr>
        <w:pStyle w:val="BodyText"/>
        <w:spacing w:before="150" w:line="222" w:lineRule="exact"/>
        <w:ind w:left="201"/>
        <w:rPr>
          <w:rFonts w:ascii="Cambria Math" w:hAnsi="Cambria Math"/>
        </w:rPr>
      </w:pP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autocorrelación</w:t>
      </w:r>
      <w:r>
        <w:rPr>
          <w:spacing w:val="-4"/>
        </w:rPr>
        <w:t xml:space="preserve"> </w:t>
      </w:r>
      <w:r>
        <w:t>(ACF)</w:t>
      </w:r>
      <w:r>
        <w:rPr>
          <w:spacing w:val="-5"/>
        </w:rPr>
        <w:t xml:space="preserve"> </w:t>
      </w:r>
      <w:r>
        <w:t>es: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ρ1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2"/>
        </w:rPr>
        <w:t xml:space="preserve"> </w:t>
      </w:r>
      <w:r>
        <w:rPr>
          <w:rFonts w:ascii="Cambria Math" w:hAnsi="Cambria Math"/>
        </w:rPr>
        <w:t>(β</w:t>
      </w:r>
    </w:p>
    <w:p w14:paraId="27543344" w14:textId="77777777" w:rsidR="00997181" w:rsidRDefault="008C112B">
      <w:pPr>
        <w:spacing w:line="129" w:lineRule="exact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45" w14:textId="77777777" w:rsidR="00997181" w:rsidRDefault="008C112B">
      <w:pPr>
        <w:spacing w:before="79" w:line="124" w:lineRule="exact"/>
        <w:ind w:left="1977"/>
        <w:rPr>
          <w:rFonts w:ascii="Cambria Math"/>
          <w:sz w:val="15"/>
        </w:rPr>
      </w:pPr>
      <w:r>
        <w:br w:type="column"/>
      </w:r>
      <w:r>
        <w:rPr>
          <w:rFonts w:ascii="Cambria Math"/>
          <w:sz w:val="15"/>
        </w:rPr>
        <w:t>2</w:t>
      </w:r>
    </w:p>
    <w:p w14:paraId="27543346" w14:textId="77777777" w:rsidR="00997181" w:rsidRDefault="008C112B">
      <w:pPr>
        <w:pStyle w:val="BodyText"/>
        <w:spacing w:line="164" w:lineRule="exact"/>
        <w:ind w:left="33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β1β</w:t>
      </w:r>
      <w:proofErr w:type="gramStart"/>
      <w:r>
        <w:rPr>
          <w:rFonts w:ascii="Cambria Math" w:hAnsi="Cambria Math"/>
        </w:rPr>
        <w:t>2</w:t>
      </w:r>
      <w:r>
        <w:rPr>
          <w:rFonts w:ascii="Cambria Math" w:hAnsi="Cambria Math"/>
          <w:spacing w:val="44"/>
        </w:rPr>
        <w:t xml:space="preserve"> </w:t>
      </w:r>
      <w:r>
        <w:rPr>
          <w:rFonts w:ascii="Cambria Math" w:hAnsi="Cambria Math"/>
        </w:rPr>
        <w:t>)</w:t>
      </w:r>
      <w:proofErr w:type="gramEnd"/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÷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β</w:t>
      </w:r>
    </w:p>
    <w:p w14:paraId="27543347" w14:textId="77777777" w:rsidR="00997181" w:rsidRDefault="008C112B">
      <w:pPr>
        <w:spacing w:line="134" w:lineRule="exact"/>
        <w:ind w:left="1977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48" w14:textId="77777777" w:rsidR="00997181" w:rsidRDefault="008C112B">
      <w:pPr>
        <w:spacing w:before="79" w:line="124" w:lineRule="exact"/>
        <w:ind w:left="378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49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4A" w14:textId="77777777" w:rsidR="00997181" w:rsidRDefault="008C112B">
      <w:pPr>
        <w:spacing w:line="134" w:lineRule="exact"/>
        <w:ind w:left="378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4B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3" w:space="720" w:equalWidth="0">
            <w:col w:w="4611" w:space="40"/>
            <w:col w:w="2064" w:space="39"/>
            <w:col w:w="2646"/>
          </w:cols>
        </w:sectPr>
      </w:pPr>
    </w:p>
    <w:p w14:paraId="2754334C" w14:textId="77777777" w:rsidR="00997181" w:rsidRDefault="00997181">
      <w:pPr>
        <w:pStyle w:val="BodyText"/>
        <w:spacing w:before="8"/>
        <w:rPr>
          <w:rFonts w:ascii="Cambria Math"/>
          <w:sz w:val="9"/>
        </w:rPr>
      </w:pPr>
    </w:p>
    <w:p w14:paraId="2754334D" w14:textId="77777777" w:rsidR="00997181" w:rsidRDefault="00997181">
      <w:pPr>
        <w:rPr>
          <w:rFonts w:ascii="Cambria Math"/>
          <w:sz w:val="9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4E" w14:textId="77777777" w:rsidR="00997181" w:rsidRDefault="008C112B">
      <w:pPr>
        <w:pStyle w:val="BodyText"/>
        <w:spacing w:before="150" w:line="216" w:lineRule="exact"/>
        <w:ind w:left="201"/>
        <w:rPr>
          <w:rFonts w:ascii="Cambria Math" w:hAnsi="Cambria Math"/>
        </w:rPr>
      </w:pPr>
      <w:r>
        <w:rPr>
          <w:rFonts w:ascii="Cambria Math" w:hAnsi="Cambria Math"/>
        </w:rPr>
        <w:t>ρ2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β</w:t>
      </w:r>
    </w:p>
    <w:p w14:paraId="2754334F" w14:textId="77777777" w:rsidR="00997181" w:rsidRDefault="008C112B">
      <w:pPr>
        <w:spacing w:line="134" w:lineRule="exact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50" w14:textId="77777777" w:rsidR="00997181" w:rsidRDefault="008C112B">
      <w:pPr>
        <w:spacing w:before="79" w:line="124" w:lineRule="exact"/>
        <w:ind w:left="987"/>
        <w:rPr>
          <w:rFonts w:ascii="Cambria Math"/>
          <w:sz w:val="15"/>
        </w:rPr>
      </w:pPr>
      <w:r>
        <w:br w:type="column"/>
      </w:r>
      <w:r>
        <w:rPr>
          <w:rFonts w:ascii="Cambria Math"/>
          <w:sz w:val="15"/>
        </w:rPr>
        <w:t>2</w:t>
      </w:r>
    </w:p>
    <w:p w14:paraId="27543351" w14:textId="77777777" w:rsidR="00997181" w:rsidRDefault="008C112B">
      <w:pPr>
        <w:pStyle w:val="BodyText"/>
        <w:spacing w:line="164" w:lineRule="exact"/>
        <w:ind w:left="33"/>
        <w:rPr>
          <w:rFonts w:ascii="Cambria Math" w:hAnsi="Cambria Math"/>
        </w:rPr>
      </w:pPr>
      <w:r>
        <w:rPr>
          <w:rFonts w:ascii="Cambria Math" w:hAnsi="Cambria Math"/>
        </w:rPr>
        <w:t>÷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β</w:t>
      </w:r>
    </w:p>
    <w:p w14:paraId="27543352" w14:textId="77777777" w:rsidR="00997181" w:rsidRDefault="008C112B">
      <w:pPr>
        <w:spacing w:line="134" w:lineRule="exact"/>
        <w:ind w:left="987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53" w14:textId="77777777" w:rsidR="00997181" w:rsidRDefault="008C112B">
      <w:pPr>
        <w:spacing w:before="79" w:line="124" w:lineRule="exact"/>
        <w:ind w:left="378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54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55" w14:textId="77777777" w:rsidR="00997181" w:rsidRDefault="008C112B">
      <w:pPr>
        <w:spacing w:line="134" w:lineRule="exact"/>
        <w:ind w:left="378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56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3" w:space="720" w:equalWidth="0">
            <w:col w:w="1011" w:space="40"/>
            <w:col w:w="1074" w:space="39"/>
            <w:col w:w="7236"/>
          </w:cols>
        </w:sectPr>
      </w:pPr>
    </w:p>
    <w:p w14:paraId="27543357" w14:textId="77777777" w:rsidR="00997181" w:rsidRDefault="00997181">
      <w:pPr>
        <w:pStyle w:val="BodyText"/>
        <w:spacing w:before="2"/>
        <w:rPr>
          <w:rFonts w:ascii="Cambria Math"/>
          <w:sz w:val="18"/>
        </w:rPr>
      </w:pPr>
    </w:p>
    <w:p w14:paraId="27543358" w14:textId="77777777" w:rsidR="00997181" w:rsidRDefault="008C112B">
      <w:pPr>
        <w:pStyle w:val="BodyText"/>
        <w:spacing w:before="56"/>
        <w:ind w:left="201"/>
      </w:pPr>
      <w:r>
        <w:t>Dónde:</w:t>
      </w:r>
    </w:p>
    <w:p w14:paraId="27543359" w14:textId="77777777" w:rsidR="00997181" w:rsidRDefault="008C112B">
      <w:pPr>
        <w:pStyle w:val="BodyText"/>
        <w:spacing w:before="181"/>
        <w:ind w:left="201"/>
      </w:pPr>
      <w:proofErr w:type="spellStart"/>
      <w:r>
        <w:rPr>
          <w:rFonts w:ascii="Cambria Math" w:hAnsi="Cambria Math"/>
        </w:rPr>
        <w:t>ρ</w:t>
      </w:r>
      <w:r>
        <w:t>t</w:t>
      </w:r>
      <w:proofErr w:type="spellEnd"/>
      <w:r>
        <w:t>:</w:t>
      </w:r>
      <w:r>
        <w:rPr>
          <w:spacing w:val="-6"/>
        </w:rPr>
        <w:t xml:space="preserve"> </w:t>
      </w:r>
      <w:r>
        <w:t>Retraso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autocorrelación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t</w:t>
      </w:r>
    </w:p>
    <w:p w14:paraId="2754335A" w14:textId="77777777" w:rsidR="00997181" w:rsidRPr="005575B7" w:rsidRDefault="008C112B">
      <w:pPr>
        <w:pStyle w:val="BodyText"/>
        <w:spacing w:before="77"/>
        <w:ind w:left="201"/>
        <w:rPr>
          <w:lang w:val="en-US"/>
        </w:rPr>
      </w:pPr>
      <w:r w:rsidRPr="005575B7">
        <w:rPr>
          <w:lang w:val="en-US"/>
        </w:rPr>
        <w:t>(</w:t>
      </w:r>
      <w:hyperlink r:id="rId21" w:anchor="%3A~%3Atext%3DA%20moving%20average%20term%20in%2C0%20and%20the%20same%20variance">
        <w:r w:rsidRPr="005575B7">
          <w:rPr>
            <w:color w:val="1154CC"/>
            <w:u w:val="thick" w:color="1154CC"/>
            <w:lang w:val="en-US"/>
          </w:rPr>
          <w:t>2.1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Moving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Average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(MA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models)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STAT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510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(psu.edu)</w:t>
        </w:r>
      </w:hyperlink>
    </w:p>
    <w:p w14:paraId="2754335B" w14:textId="77777777" w:rsidR="00997181" w:rsidRPr="005575B7" w:rsidRDefault="00997181">
      <w:pPr>
        <w:pStyle w:val="BodyText"/>
        <w:rPr>
          <w:lang w:val="en-US"/>
        </w:rPr>
      </w:pPr>
    </w:p>
    <w:p w14:paraId="2754335C" w14:textId="77777777" w:rsidR="00997181" w:rsidRPr="005575B7" w:rsidRDefault="00997181">
      <w:pPr>
        <w:pStyle w:val="BodyText"/>
        <w:rPr>
          <w:lang w:val="en-US"/>
        </w:rPr>
      </w:pPr>
    </w:p>
    <w:p w14:paraId="2754335D" w14:textId="77777777" w:rsidR="00997181" w:rsidRDefault="008C112B">
      <w:pPr>
        <w:pStyle w:val="BodyText"/>
        <w:spacing w:before="174" w:line="259" w:lineRule="auto"/>
        <w:ind w:left="201" w:right="355"/>
      </w:pPr>
      <w:r>
        <w:rPr>
          <w:u w:val="thick"/>
        </w:rPr>
        <w:t>Por lo que es posible observar que un proceso de media móvil (MA) es una combinación lineal de</w:t>
      </w:r>
      <w:r>
        <w:rPr>
          <w:spacing w:val="-47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términos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error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valores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St</w:t>
      </w:r>
      <w:proofErr w:type="spellEnd"/>
      <w:r>
        <w:rPr>
          <w:u w:val="thick"/>
        </w:rPr>
        <w:t>-p</w:t>
      </w:r>
      <w:r>
        <w:rPr>
          <w:spacing w:val="-3"/>
          <w:u w:val="thick"/>
        </w:rPr>
        <w:t xml:space="preserve"> </w:t>
      </w:r>
      <w:r>
        <w:rPr>
          <w:u w:val="thick"/>
        </w:rPr>
        <w:t>que</w:t>
      </w:r>
      <w:r>
        <w:rPr>
          <w:spacing w:val="-3"/>
          <w:u w:val="thick"/>
        </w:rPr>
        <w:t xml:space="preserve"> </w:t>
      </w:r>
      <w:r>
        <w:rPr>
          <w:u w:val="thick"/>
        </w:rPr>
        <w:t>están</w:t>
      </w:r>
      <w:r>
        <w:rPr>
          <w:spacing w:val="-2"/>
          <w:u w:val="thick"/>
        </w:rPr>
        <w:t xml:space="preserve"> </w:t>
      </w:r>
      <w:r>
        <w:rPr>
          <w:u w:val="thick"/>
        </w:rPr>
        <w:t>involucrados</w:t>
      </w:r>
      <w:r>
        <w:rPr>
          <w:spacing w:val="-3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3"/>
          <w:u w:val="thick"/>
        </w:rPr>
        <w:t xml:space="preserve"> </w:t>
      </w:r>
      <w:r>
        <w:rPr>
          <w:u w:val="thick"/>
        </w:rPr>
        <w:t>modelo.</w:t>
      </w:r>
    </w:p>
    <w:p w14:paraId="2754335E" w14:textId="77777777" w:rsidR="00997181" w:rsidRPr="00D20300" w:rsidRDefault="008C112B">
      <w:pPr>
        <w:pStyle w:val="BodyText"/>
        <w:spacing w:before="159" w:line="309" w:lineRule="auto"/>
        <w:ind w:left="201" w:right="421"/>
        <w:rPr>
          <w:color w:val="5F497A" w:themeColor="accent4" w:themeShade="BF"/>
        </w:rPr>
      </w:pPr>
      <w:r w:rsidRPr="00D20300">
        <w:rPr>
          <w:color w:val="5F497A" w:themeColor="accent4" w:themeShade="BF"/>
          <w:u w:val="thick"/>
        </w:rPr>
        <w:t>Para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averiguar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el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orden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de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un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modelo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MA,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se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debe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mirar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la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gráfica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del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ACF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y</w:t>
      </w:r>
      <w:r w:rsidRPr="00D20300">
        <w:rPr>
          <w:color w:val="5F497A" w:themeColor="accent4" w:themeShade="BF"/>
          <w:spacing w:val="-6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observar</w:t>
      </w:r>
      <w:r w:rsidRPr="00D20300">
        <w:rPr>
          <w:color w:val="5F497A" w:themeColor="accent4" w:themeShade="BF"/>
          <w:spacing w:val="-5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qué</w:t>
      </w:r>
      <w:r w:rsidRPr="00D20300">
        <w:rPr>
          <w:color w:val="5F497A" w:themeColor="accent4" w:themeShade="BF"/>
          <w:spacing w:val="1"/>
        </w:rPr>
        <w:t xml:space="preserve"> </w:t>
      </w:r>
      <w:r w:rsidRPr="00D20300">
        <w:rPr>
          <w:color w:val="5F497A" w:themeColor="accent4" w:themeShade="BF"/>
          <w:u w:val="thick"/>
        </w:rPr>
        <w:t>correlaciones</w:t>
      </w:r>
      <w:r w:rsidRPr="00D20300">
        <w:rPr>
          <w:color w:val="5F497A" w:themeColor="accent4" w:themeShade="BF"/>
          <w:spacing w:val="-2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son</w:t>
      </w:r>
      <w:r w:rsidRPr="00D20300">
        <w:rPr>
          <w:color w:val="5F497A" w:themeColor="accent4" w:themeShade="BF"/>
          <w:spacing w:val="-2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estadísticamente</w:t>
      </w:r>
      <w:r w:rsidRPr="00D20300">
        <w:rPr>
          <w:color w:val="5F497A" w:themeColor="accent4" w:themeShade="BF"/>
          <w:spacing w:val="-2"/>
          <w:u w:val="thick"/>
        </w:rPr>
        <w:t xml:space="preserve"> </w:t>
      </w:r>
      <w:r w:rsidRPr="00D20300">
        <w:rPr>
          <w:color w:val="5F497A" w:themeColor="accent4" w:themeShade="BF"/>
          <w:u w:val="thick"/>
        </w:rPr>
        <w:t>significativas</w:t>
      </w:r>
    </w:p>
    <w:p w14:paraId="2754335F" w14:textId="77777777" w:rsidR="00997181" w:rsidRDefault="00997181">
      <w:pPr>
        <w:pStyle w:val="BodyText"/>
        <w:rPr>
          <w:sz w:val="20"/>
        </w:rPr>
      </w:pPr>
    </w:p>
    <w:p w14:paraId="27543360" w14:textId="77777777" w:rsidR="00997181" w:rsidRDefault="00997181">
      <w:pPr>
        <w:pStyle w:val="BodyText"/>
        <w:rPr>
          <w:sz w:val="20"/>
        </w:rPr>
      </w:pPr>
    </w:p>
    <w:p w14:paraId="27543361" w14:textId="77777777" w:rsidR="00997181" w:rsidRDefault="00997181">
      <w:pPr>
        <w:pStyle w:val="BodyText"/>
        <w:rPr>
          <w:sz w:val="20"/>
        </w:rPr>
      </w:pPr>
    </w:p>
    <w:p w14:paraId="27543362" w14:textId="77777777" w:rsidR="00997181" w:rsidRDefault="00997181">
      <w:pPr>
        <w:pStyle w:val="BodyText"/>
        <w:rPr>
          <w:sz w:val="20"/>
        </w:rPr>
      </w:pPr>
    </w:p>
    <w:p w14:paraId="27543363" w14:textId="77777777" w:rsidR="00997181" w:rsidRDefault="00997181">
      <w:pPr>
        <w:pStyle w:val="BodyText"/>
        <w:rPr>
          <w:sz w:val="20"/>
        </w:rPr>
      </w:pPr>
    </w:p>
    <w:p w14:paraId="27543364" w14:textId="77777777" w:rsidR="00997181" w:rsidRDefault="00997181">
      <w:pPr>
        <w:pStyle w:val="BodyText"/>
        <w:rPr>
          <w:sz w:val="20"/>
        </w:rPr>
      </w:pPr>
    </w:p>
    <w:p w14:paraId="27543365" w14:textId="77777777" w:rsidR="00997181" w:rsidRDefault="008C112B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7543462" wp14:editId="27543463">
            <wp:simplePos x="0" y="0"/>
            <wp:positionH relativeFrom="page">
              <wp:posOffset>1120642</wp:posOffset>
            </wp:positionH>
            <wp:positionV relativeFrom="paragraph">
              <wp:posOffset>245338</wp:posOffset>
            </wp:positionV>
            <wp:extent cx="5201276" cy="170078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276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66" w14:textId="77777777" w:rsidR="00997181" w:rsidRDefault="00997181">
      <w:pPr>
        <w:rPr>
          <w:sz w:val="28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67" w14:textId="77777777" w:rsidR="00997181" w:rsidRDefault="00997181">
      <w:pPr>
        <w:pStyle w:val="BodyText"/>
        <w:spacing w:before="10"/>
        <w:rPr>
          <w:sz w:val="25"/>
        </w:rPr>
      </w:pPr>
    </w:p>
    <w:p w14:paraId="27543368" w14:textId="77777777" w:rsidR="00997181" w:rsidRPr="005575B7" w:rsidRDefault="008C112B">
      <w:pPr>
        <w:pStyle w:val="BodyText"/>
        <w:spacing w:before="55" w:line="259" w:lineRule="auto"/>
        <w:ind w:left="201" w:right="421"/>
        <w:rPr>
          <w:lang w:val="en-US"/>
        </w:rPr>
      </w:pPr>
      <w:r w:rsidRPr="005575B7">
        <w:rPr>
          <w:lang w:val="en-US"/>
        </w:rPr>
        <w:t>Fuente:</w:t>
      </w:r>
      <w:r w:rsidRPr="005575B7">
        <w:rPr>
          <w:spacing w:val="-9"/>
          <w:lang w:val="en-US"/>
        </w:rPr>
        <w:t xml:space="preserve"> </w:t>
      </w:r>
      <w:hyperlink r:id="rId23">
        <w:r w:rsidRPr="005575B7">
          <w:rPr>
            <w:color w:val="1154CC"/>
            <w:u w:val="thick" w:color="1154CC"/>
            <w:lang w:val="en-US"/>
          </w:rPr>
          <w:t>Interpreting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ACF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and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PACF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Plots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Time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Series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Forecasting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by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Leonie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proofErr w:type="spellStart"/>
        <w:r w:rsidRPr="005575B7">
          <w:rPr>
            <w:color w:val="1154CC"/>
            <w:u w:val="thick" w:color="1154CC"/>
            <w:lang w:val="en-US"/>
          </w:rPr>
          <w:t>Monigatti</w:t>
        </w:r>
        <w:proofErr w:type="spellEnd"/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</w:hyperlink>
      <w:r w:rsidRPr="005575B7">
        <w:rPr>
          <w:color w:val="1154CC"/>
          <w:spacing w:val="1"/>
          <w:lang w:val="en-US"/>
        </w:rPr>
        <w:t xml:space="preserve"> </w:t>
      </w:r>
      <w:hyperlink r:id="rId24">
        <w:r w:rsidRPr="005575B7">
          <w:rPr>
            <w:color w:val="1154CC"/>
            <w:u w:val="thick" w:color="1154CC"/>
            <w:lang w:val="en-US"/>
          </w:rPr>
          <w:t>Towards</w:t>
        </w:r>
        <w:r w:rsidRPr="005575B7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Data</w:t>
        </w:r>
        <w:r w:rsidRPr="005575B7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Science</w:t>
        </w:r>
      </w:hyperlink>
    </w:p>
    <w:p w14:paraId="27543369" w14:textId="77777777" w:rsidR="00997181" w:rsidRPr="005575B7" w:rsidRDefault="00997181">
      <w:pPr>
        <w:pStyle w:val="BodyText"/>
        <w:rPr>
          <w:lang w:val="en-US"/>
        </w:rPr>
      </w:pPr>
    </w:p>
    <w:p w14:paraId="2754336A" w14:textId="77777777" w:rsidR="00997181" w:rsidRPr="005575B7" w:rsidRDefault="00997181">
      <w:pPr>
        <w:pStyle w:val="BodyText"/>
        <w:rPr>
          <w:sz w:val="28"/>
          <w:lang w:val="en-US"/>
        </w:rPr>
      </w:pPr>
    </w:p>
    <w:p w14:paraId="2754336B" w14:textId="77777777" w:rsidR="00997181" w:rsidRDefault="008C112B">
      <w:pPr>
        <w:pStyle w:val="Heading2"/>
        <w:spacing w:before="1" w:line="259" w:lineRule="auto"/>
        <w:ind w:right="421"/>
      </w:pPr>
      <w:r>
        <w:t>Recomendaciones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modelos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0"/>
        </w:rPr>
        <w:t xml:space="preserve"> </w:t>
      </w:r>
      <w:r>
        <w:t>gráficas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ACF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PACF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pasados</w:t>
      </w:r>
    </w:p>
    <w:p w14:paraId="2754336C" w14:textId="77777777" w:rsidR="00997181" w:rsidRDefault="008C112B">
      <w:pPr>
        <w:pStyle w:val="BodyText"/>
        <w:spacing w:before="158" w:line="259" w:lineRule="auto"/>
        <w:ind w:left="201" w:right="421"/>
      </w:pPr>
      <w:r>
        <w:t>A</w:t>
      </w:r>
      <w:r>
        <w:rPr>
          <w:spacing w:val="-8"/>
        </w:rPr>
        <w:t xml:space="preserve"> </w:t>
      </w:r>
      <w:proofErr w:type="gramStart"/>
      <w:r>
        <w:t>continuación</w:t>
      </w:r>
      <w:proofErr w:type="gramEnd"/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resumen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métodos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pronóstico</w:t>
      </w:r>
      <w:r>
        <w:rPr>
          <w:spacing w:val="-7"/>
        </w:rPr>
        <w:t xml:space="preserve"> </w:t>
      </w:r>
      <w:r>
        <w:t>recomendados</w:t>
      </w:r>
      <w:r>
        <w:rPr>
          <w:spacing w:val="-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respectivas</w:t>
      </w:r>
      <w:r>
        <w:rPr>
          <w:spacing w:val="-6"/>
        </w:rPr>
        <w:t xml:space="preserve"> </w:t>
      </w:r>
      <w:r>
        <w:t>gráficas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ACF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PACF</w:t>
      </w:r>
    </w:p>
    <w:p w14:paraId="2754336D" w14:textId="77777777" w:rsidR="00997181" w:rsidRDefault="00997181">
      <w:pPr>
        <w:pStyle w:val="BodyText"/>
        <w:spacing w:before="7"/>
        <w:rPr>
          <w:sz w:val="11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2260"/>
        <w:gridCol w:w="2260"/>
        <w:gridCol w:w="2280"/>
      </w:tblGrid>
      <w:tr w:rsidR="00997181" w14:paraId="27543372" w14:textId="77777777">
        <w:trPr>
          <w:trHeight w:val="449"/>
        </w:trPr>
        <w:tc>
          <w:tcPr>
            <w:tcW w:w="2260" w:type="dxa"/>
          </w:tcPr>
          <w:p w14:paraId="2754336E" w14:textId="77777777" w:rsidR="00997181" w:rsidRDefault="0099718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60" w:type="dxa"/>
          </w:tcPr>
          <w:p w14:paraId="2754336F" w14:textId="77777777" w:rsidR="00997181" w:rsidRDefault="008C112B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AR(p)</w:t>
            </w:r>
          </w:p>
        </w:tc>
        <w:tc>
          <w:tcPr>
            <w:tcW w:w="2260" w:type="dxa"/>
          </w:tcPr>
          <w:p w14:paraId="27543370" w14:textId="77777777" w:rsidR="00997181" w:rsidRDefault="008C112B">
            <w:pPr>
              <w:pStyle w:val="TableParagraph"/>
              <w:spacing w:before="112"/>
              <w:ind w:left="100"/>
              <w:rPr>
                <w:sz w:val="20"/>
              </w:rPr>
            </w:pPr>
            <w:r>
              <w:rPr>
                <w:sz w:val="20"/>
              </w:rPr>
              <w:t>MA(q)</w:t>
            </w:r>
          </w:p>
        </w:tc>
        <w:tc>
          <w:tcPr>
            <w:tcW w:w="2280" w:type="dxa"/>
          </w:tcPr>
          <w:p w14:paraId="27543371" w14:textId="77777777" w:rsidR="00997181" w:rsidRDefault="008C112B">
            <w:pPr>
              <w:pStyle w:val="TableParagraph"/>
              <w:spacing w:before="112"/>
              <w:ind w:left="106"/>
              <w:rPr>
                <w:sz w:val="20"/>
              </w:rPr>
            </w:pPr>
            <w:r>
              <w:rPr>
                <w:sz w:val="20"/>
              </w:rPr>
              <w:t>ARMA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p,q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</w:tr>
      <w:tr w:rsidR="00997181" w14:paraId="27543377" w14:textId="77777777">
        <w:trPr>
          <w:trHeight w:val="1170"/>
        </w:trPr>
        <w:tc>
          <w:tcPr>
            <w:tcW w:w="2260" w:type="dxa"/>
          </w:tcPr>
          <w:p w14:paraId="27543373" w14:textId="77777777" w:rsidR="00997181" w:rsidRDefault="008C112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ACF</w:t>
            </w:r>
          </w:p>
        </w:tc>
        <w:tc>
          <w:tcPr>
            <w:tcW w:w="2260" w:type="dxa"/>
          </w:tcPr>
          <w:p w14:paraId="27543374" w14:textId="77777777" w:rsidR="00997181" w:rsidRDefault="008C11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  <w:tc>
          <w:tcPr>
            <w:tcW w:w="2260" w:type="dxa"/>
          </w:tcPr>
          <w:p w14:paraId="27543375" w14:textId="77777777" w:rsidR="00997181" w:rsidRDefault="008C112B">
            <w:pPr>
              <w:pStyle w:val="TableParagraph"/>
              <w:ind w:left="100" w:right="136"/>
              <w:rPr>
                <w:sz w:val="20"/>
              </w:rPr>
            </w:pPr>
            <w:r>
              <w:rPr>
                <w:sz w:val="20"/>
              </w:rPr>
              <w:t>Valor significante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ciertos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posterior corte después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</w:tc>
        <w:tc>
          <w:tcPr>
            <w:tcW w:w="2280" w:type="dxa"/>
          </w:tcPr>
          <w:p w14:paraId="27543376" w14:textId="77777777" w:rsidR="00997181" w:rsidRDefault="008C112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</w:tr>
      <w:tr w:rsidR="00997181" w14:paraId="2754337C" w14:textId="77777777">
        <w:trPr>
          <w:trHeight w:val="1169"/>
        </w:trPr>
        <w:tc>
          <w:tcPr>
            <w:tcW w:w="2260" w:type="dxa"/>
          </w:tcPr>
          <w:p w14:paraId="27543378" w14:textId="77777777" w:rsidR="00997181" w:rsidRDefault="008C112B">
            <w:pPr>
              <w:pStyle w:val="TableParagraph"/>
              <w:spacing w:before="103"/>
              <w:ind w:left="90"/>
              <w:rPr>
                <w:sz w:val="20"/>
              </w:rPr>
            </w:pPr>
            <w:r>
              <w:rPr>
                <w:sz w:val="20"/>
              </w:rPr>
              <w:t>PACF</w:t>
            </w:r>
          </w:p>
        </w:tc>
        <w:tc>
          <w:tcPr>
            <w:tcW w:w="2260" w:type="dxa"/>
          </w:tcPr>
          <w:p w14:paraId="27543379" w14:textId="77777777" w:rsidR="00997181" w:rsidRDefault="008C112B">
            <w:pPr>
              <w:pStyle w:val="TableParagraph"/>
              <w:spacing w:before="103"/>
              <w:ind w:right="141"/>
              <w:rPr>
                <w:sz w:val="20"/>
              </w:rPr>
            </w:pPr>
            <w:r>
              <w:rPr>
                <w:sz w:val="20"/>
              </w:rPr>
              <w:t>Valor significante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ciertos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posterior corte después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</w:tc>
        <w:tc>
          <w:tcPr>
            <w:tcW w:w="2260" w:type="dxa"/>
          </w:tcPr>
          <w:p w14:paraId="2754337A" w14:textId="77777777" w:rsidR="00997181" w:rsidRDefault="008C112B">
            <w:pPr>
              <w:pStyle w:val="TableParagraph"/>
              <w:spacing w:before="103"/>
              <w:ind w:left="100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  <w:tc>
          <w:tcPr>
            <w:tcW w:w="2280" w:type="dxa"/>
          </w:tcPr>
          <w:p w14:paraId="2754337B" w14:textId="77777777" w:rsidR="00997181" w:rsidRDefault="008C112B">
            <w:pPr>
              <w:pStyle w:val="TableParagraph"/>
              <w:spacing w:before="103"/>
              <w:ind w:left="106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</w:tr>
    </w:tbl>
    <w:p w14:paraId="2754337D" w14:textId="77777777" w:rsidR="00997181" w:rsidRDefault="008C112B">
      <w:pPr>
        <w:pStyle w:val="BodyText"/>
        <w:spacing w:before="5"/>
        <w:ind w:left="201"/>
      </w:pPr>
      <w:r>
        <w:t>Fuentes:</w:t>
      </w:r>
    </w:p>
    <w:p w14:paraId="2754337E" w14:textId="77777777" w:rsidR="00997181" w:rsidRDefault="008C112B">
      <w:pPr>
        <w:pStyle w:val="BodyText"/>
        <w:spacing w:before="181" w:line="259" w:lineRule="auto"/>
        <w:ind w:left="201" w:right="843"/>
      </w:pPr>
      <w:r w:rsidRPr="005575B7">
        <w:rPr>
          <w:lang w:val="en-US"/>
        </w:rPr>
        <w:t xml:space="preserve">S. Ali, “Reading the ACF and PACF Plots — The Missing Manual / </w:t>
      </w:r>
      <w:proofErr w:type="spellStart"/>
      <w:r w:rsidRPr="005575B7">
        <w:rPr>
          <w:lang w:val="en-US"/>
        </w:rPr>
        <w:t>Cheatsheet</w:t>
      </w:r>
      <w:proofErr w:type="spellEnd"/>
      <w:r w:rsidRPr="005575B7">
        <w:rPr>
          <w:lang w:val="en-US"/>
        </w:rPr>
        <w:t>”. linkedin.com.</w:t>
      </w:r>
      <w:r w:rsidRPr="005575B7">
        <w:rPr>
          <w:spacing w:val="1"/>
          <w:lang w:val="en-US"/>
        </w:rPr>
        <w:t xml:space="preserve"> </w:t>
      </w:r>
      <w:hyperlink r:id="rId25">
        <w:r>
          <w:rPr>
            <w:spacing w:val="-1"/>
          </w:rPr>
          <w:t>https://www.linkedin.com/pulse/reading-acf-pacf-plots-missing-manual-cheatsheet-saqib-ali/</w:t>
        </w:r>
      </w:hyperlink>
    </w:p>
    <w:p w14:paraId="2754337F" w14:textId="77777777" w:rsidR="00997181" w:rsidRDefault="008C112B">
      <w:pPr>
        <w:pStyle w:val="BodyText"/>
        <w:spacing w:before="159" w:line="259" w:lineRule="auto"/>
        <w:ind w:left="201"/>
      </w:pPr>
      <w:r w:rsidRPr="005575B7">
        <w:rPr>
          <w:spacing w:val="-1"/>
          <w:lang w:val="en-US"/>
        </w:rPr>
        <w:t>“</w:t>
      </w:r>
      <w:proofErr w:type="spellStart"/>
      <w:r w:rsidRPr="005575B7">
        <w:rPr>
          <w:spacing w:val="-1"/>
          <w:lang w:val="en-US"/>
        </w:rPr>
        <w:t>Arauto</w:t>
      </w:r>
      <w:proofErr w:type="spellEnd"/>
      <w:r w:rsidRPr="005575B7">
        <w:rPr>
          <w:spacing w:val="-1"/>
          <w:lang w:val="en-US"/>
        </w:rPr>
        <w:t>”,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“How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to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choose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the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parameters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for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the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model”.</w:t>
      </w:r>
      <w:r w:rsidRPr="005575B7">
        <w:rPr>
          <w:spacing w:val="-11"/>
          <w:lang w:val="en-US"/>
        </w:rPr>
        <w:t xml:space="preserve"> </w:t>
      </w:r>
      <w:r w:rsidRPr="005575B7">
        <w:rPr>
          <w:lang w:val="en-US"/>
        </w:rPr>
        <w:t>arauto.readthedocs.io.</w:t>
      </w:r>
      <w:r w:rsidRPr="005575B7">
        <w:rPr>
          <w:spacing w:val="-47"/>
          <w:lang w:val="en-US"/>
        </w:rPr>
        <w:t xml:space="preserve"> </w:t>
      </w:r>
      <w:hyperlink r:id="rId26">
        <w:r>
          <w:t>https://arauto.readthedocs.io/en/latest/how_to_choose_terms.html</w:t>
        </w:r>
      </w:hyperlink>
    </w:p>
    <w:p w14:paraId="27543380" w14:textId="77777777" w:rsidR="00997181" w:rsidRDefault="00997181">
      <w:pPr>
        <w:pStyle w:val="BodyText"/>
      </w:pPr>
    </w:p>
    <w:p w14:paraId="27543381" w14:textId="77777777" w:rsidR="00997181" w:rsidRDefault="00997181">
      <w:pPr>
        <w:pStyle w:val="BodyText"/>
      </w:pPr>
    </w:p>
    <w:p w14:paraId="27543382" w14:textId="77777777" w:rsidR="00997181" w:rsidRDefault="008C112B">
      <w:pPr>
        <w:pStyle w:val="Heading2"/>
        <w:spacing w:before="153"/>
      </w:pPr>
      <w:r>
        <w:t>Proceso</w:t>
      </w:r>
      <w:r>
        <w:rPr>
          <w:spacing w:val="-8"/>
        </w:rPr>
        <w:t xml:space="preserve"> </w:t>
      </w:r>
      <w:proofErr w:type="spellStart"/>
      <w:r>
        <w:t>Autoregresivo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móvil</w:t>
      </w:r>
      <w:r>
        <w:rPr>
          <w:spacing w:val="-8"/>
        </w:rPr>
        <w:t xml:space="preserve"> </w:t>
      </w:r>
      <w:r>
        <w:t>(ARMA)</w:t>
      </w:r>
    </w:p>
    <w:p w14:paraId="27543383" w14:textId="77777777" w:rsidR="00997181" w:rsidRDefault="008C112B">
      <w:pPr>
        <w:pStyle w:val="BodyText"/>
        <w:spacing w:before="186" w:line="259" w:lineRule="auto"/>
        <w:ind w:left="201" w:right="565"/>
        <w:jc w:val="both"/>
      </w:pPr>
      <w:r>
        <w:t xml:space="preserve">Es muy probable que una serie de tiempo, </w:t>
      </w:r>
      <w:proofErr w:type="spellStart"/>
      <w:r>
        <w:t>Xt</w:t>
      </w:r>
      <w:proofErr w:type="spellEnd"/>
      <w:r>
        <w:t>, tenga características de AR y de MA a la vez y, por</w:t>
      </w:r>
      <w:r>
        <w:rPr>
          <w:spacing w:val="1"/>
        </w:rPr>
        <w:t xml:space="preserve"> </w:t>
      </w:r>
      <w:r>
        <w:t xml:space="preserve">consiguiente, sea ARMA. Así, </w:t>
      </w:r>
      <w:proofErr w:type="spellStart"/>
      <w:r>
        <w:t>Xt</w:t>
      </w:r>
      <w:proofErr w:type="spellEnd"/>
      <w:r>
        <w:t xml:space="preserve"> sigue un proceso ARMA (</w:t>
      </w:r>
      <w:proofErr w:type="spellStart"/>
      <w:proofErr w:type="gramStart"/>
      <w:r>
        <w:t>p,q</w:t>
      </w:r>
      <w:proofErr w:type="spellEnd"/>
      <w:proofErr w:type="gramEnd"/>
      <w:r>
        <w:t>) , en este proceso habrá p términos</w:t>
      </w:r>
      <w:r>
        <w:rPr>
          <w:spacing w:val="-47"/>
        </w:rPr>
        <w:t xml:space="preserve"> </w:t>
      </w:r>
      <w:r>
        <w:t>autorregresivos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móvil.</w:t>
      </w:r>
    </w:p>
    <w:p w14:paraId="27543384" w14:textId="77777777" w:rsidR="00997181" w:rsidRDefault="00997181">
      <w:pPr>
        <w:pStyle w:val="BodyText"/>
        <w:rPr>
          <w:sz w:val="20"/>
        </w:rPr>
      </w:pPr>
    </w:p>
    <w:p w14:paraId="27543385" w14:textId="77777777" w:rsidR="00997181" w:rsidRDefault="008C112B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0" behindDoc="0" locked="0" layoutInCell="1" allowOverlap="1" wp14:anchorId="27543464" wp14:editId="27543465">
            <wp:simplePos x="0" y="0"/>
            <wp:positionH relativeFrom="page">
              <wp:posOffset>1824788</wp:posOffset>
            </wp:positionH>
            <wp:positionV relativeFrom="paragraph">
              <wp:posOffset>202610</wp:posOffset>
            </wp:positionV>
            <wp:extent cx="3712581" cy="71437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81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86" w14:textId="77777777" w:rsidR="00997181" w:rsidRDefault="00997181">
      <w:pPr>
        <w:pStyle w:val="BodyText"/>
        <w:rPr>
          <w:sz w:val="20"/>
        </w:rPr>
      </w:pPr>
    </w:p>
    <w:p w14:paraId="27543387" w14:textId="77777777" w:rsidR="00997181" w:rsidRDefault="00997181">
      <w:pPr>
        <w:pStyle w:val="BodyText"/>
        <w:rPr>
          <w:sz w:val="20"/>
        </w:rPr>
      </w:pPr>
    </w:p>
    <w:p w14:paraId="27543388" w14:textId="77777777" w:rsidR="00997181" w:rsidRDefault="00997181">
      <w:pPr>
        <w:pStyle w:val="BodyText"/>
        <w:spacing w:before="3"/>
        <w:rPr>
          <w:sz w:val="25"/>
        </w:rPr>
      </w:pPr>
    </w:p>
    <w:p w14:paraId="27543389" w14:textId="77777777" w:rsidR="00997181" w:rsidRDefault="008C112B">
      <w:pPr>
        <w:pStyle w:val="BodyText"/>
        <w:spacing w:before="62"/>
        <w:ind w:left="201"/>
      </w:pPr>
      <w:r>
        <w:t>donde</w:t>
      </w:r>
      <w:r>
        <w:rPr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t>t</w:t>
      </w:r>
      <w:r>
        <w:rPr>
          <w:spacing w:val="4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ruido</w:t>
      </w:r>
      <w:r>
        <w:rPr>
          <w:spacing w:val="-4"/>
        </w:rPr>
        <w:t xml:space="preserve"> </w:t>
      </w:r>
      <w:r>
        <w:t>blanco,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rFonts w:ascii="Cambria Math" w:eastAsia="Cambria Math" w:hAnsi="Cambria Math" w:cs="Cambria Math"/>
        </w:rPr>
        <w:t>Θ𝑝</w:t>
      </w:r>
      <w:r>
        <w:rPr>
          <w:rFonts w:ascii="Cambria Math" w:eastAsia="Cambria Math" w:hAnsi="Cambria Math" w:cs="Cambria Math"/>
          <w:spacing w:val="4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</w:p>
    <w:p w14:paraId="2754338A" w14:textId="77777777" w:rsidR="00997181" w:rsidRDefault="00997181">
      <w:p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38B" w14:textId="77777777" w:rsidR="00997181" w:rsidRDefault="00997181">
      <w:pPr>
        <w:pStyle w:val="BodyText"/>
        <w:rPr>
          <w:sz w:val="20"/>
        </w:rPr>
      </w:pPr>
    </w:p>
    <w:p w14:paraId="2754338C" w14:textId="77777777" w:rsidR="00997181" w:rsidRDefault="00997181">
      <w:pPr>
        <w:pStyle w:val="BodyText"/>
        <w:rPr>
          <w:sz w:val="20"/>
        </w:rPr>
      </w:pPr>
    </w:p>
    <w:p w14:paraId="2754338D" w14:textId="77777777" w:rsidR="00997181" w:rsidRDefault="00997181">
      <w:pPr>
        <w:pStyle w:val="BodyText"/>
        <w:rPr>
          <w:sz w:val="20"/>
        </w:rPr>
      </w:pPr>
    </w:p>
    <w:p w14:paraId="2754338E" w14:textId="77777777" w:rsidR="00997181" w:rsidRDefault="00997181">
      <w:pPr>
        <w:pStyle w:val="BodyText"/>
        <w:rPr>
          <w:sz w:val="20"/>
        </w:rPr>
      </w:pPr>
    </w:p>
    <w:p w14:paraId="2754338F" w14:textId="77777777" w:rsidR="00997181" w:rsidRPr="005575B7" w:rsidRDefault="008C112B">
      <w:pPr>
        <w:pStyle w:val="Heading2"/>
        <w:spacing w:before="193"/>
        <w:rPr>
          <w:lang w:val="en-US"/>
        </w:rPr>
      </w:pPr>
      <w:proofErr w:type="spellStart"/>
      <w:r w:rsidRPr="005575B7">
        <w:rPr>
          <w:lang w:val="en-US"/>
        </w:rPr>
        <w:t>Proceso</w:t>
      </w:r>
      <w:proofErr w:type="spellEnd"/>
      <w:r w:rsidRPr="005575B7">
        <w:rPr>
          <w:spacing w:val="-10"/>
          <w:lang w:val="en-US"/>
        </w:rPr>
        <w:t xml:space="preserve"> </w:t>
      </w:r>
      <w:proofErr w:type="spellStart"/>
      <w:r w:rsidRPr="005575B7">
        <w:rPr>
          <w:lang w:val="en-US"/>
        </w:rPr>
        <w:t>Autoregresivo</w:t>
      </w:r>
      <w:proofErr w:type="spellEnd"/>
      <w:r w:rsidRPr="005575B7">
        <w:rPr>
          <w:spacing w:val="-10"/>
          <w:lang w:val="en-US"/>
        </w:rPr>
        <w:t xml:space="preserve"> </w:t>
      </w:r>
      <w:r w:rsidRPr="005575B7">
        <w:rPr>
          <w:lang w:val="en-US"/>
        </w:rPr>
        <w:t>de</w:t>
      </w:r>
      <w:r w:rsidRPr="005575B7">
        <w:rPr>
          <w:spacing w:val="-9"/>
          <w:lang w:val="en-US"/>
        </w:rPr>
        <w:t xml:space="preserve"> </w:t>
      </w:r>
      <w:r w:rsidRPr="005575B7">
        <w:rPr>
          <w:lang w:val="en-US"/>
        </w:rPr>
        <w:t>media</w:t>
      </w:r>
      <w:r w:rsidRPr="005575B7">
        <w:rPr>
          <w:spacing w:val="-10"/>
          <w:lang w:val="en-US"/>
        </w:rPr>
        <w:t xml:space="preserve"> </w:t>
      </w:r>
      <w:proofErr w:type="spellStart"/>
      <w:r w:rsidRPr="005575B7">
        <w:rPr>
          <w:lang w:val="en-US"/>
        </w:rPr>
        <w:t>móvil</w:t>
      </w:r>
      <w:proofErr w:type="spellEnd"/>
      <w:r w:rsidRPr="005575B7">
        <w:rPr>
          <w:spacing w:val="-10"/>
          <w:lang w:val="en-US"/>
        </w:rPr>
        <w:t xml:space="preserve"> </w:t>
      </w:r>
      <w:proofErr w:type="spellStart"/>
      <w:r w:rsidRPr="005575B7">
        <w:rPr>
          <w:lang w:val="en-US"/>
        </w:rPr>
        <w:t>Integrado</w:t>
      </w:r>
      <w:proofErr w:type="spellEnd"/>
      <w:r w:rsidRPr="005575B7">
        <w:rPr>
          <w:spacing w:val="-10"/>
          <w:lang w:val="en-US"/>
        </w:rPr>
        <w:t xml:space="preserve"> </w:t>
      </w:r>
      <w:r w:rsidRPr="005575B7">
        <w:rPr>
          <w:lang w:val="en-US"/>
        </w:rPr>
        <w:t>(ARIMA)</w:t>
      </w:r>
    </w:p>
    <w:p w14:paraId="27543390" w14:textId="77777777" w:rsidR="00997181" w:rsidRPr="005575B7" w:rsidRDefault="008C112B">
      <w:pPr>
        <w:pStyle w:val="BodyText"/>
        <w:spacing w:before="186"/>
        <w:ind w:left="201"/>
        <w:rPr>
          <w:lang w:val="en-US"/>
        </w:rPr>
      </w:pPr>
      <w:proofErr w:type="spellStart"/>
      <w:r w:rsidRPr="005575B7">
        <w:rPr>
          <w:lang w:val="en-US"/>
        </w:rPr>
        <w:t>Fuente:</w:t>
      </w:r>
      <w:hyperlink r:id="rId28" w:anchor="%3A~%3Atext%3DModel%20in%20Python%3F-%2CARIMA%20Model%2D%20Complete%20Guide%20to%20Time%20Series%20Forecasting%20in%20Python%2Cdata%20to%20predict%20future%20values">
        <w:r w:rsidRPr="005575B7">
          <w:rPr>
            <w:color w:val="1154CC"/>
            <w:u w:val="thick" w:color="1154CC"/>
            <w:lang w:val="en-US"/>
          </w:rPr>
          <w:t>How</w:t>
        </w:r>
        <w:proofErr w:type="spellEnd"/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to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Build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ARIMA</w:t>
        </w:r>
        <w:r w:rsidRPr="005575B7">
          <w:rPr>
            <w:color w:val="1154CC"/>
            <w:spacing w:val="-7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in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Python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</w:t>
        </w:r>
        <w:r w:rsidRPr="005575B7">
          <w:rPr>
            <w:color w:val="1154CC"/>
            <w:spacing w:val="-7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time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series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forecasting?</w:t>
        </w:r>
        <w:r w:rsidRPr="005575B7">
          <w:rPr>
            <w:color w:val="1154CC"/>
            <w:spacing w:val="-7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(projectpro.io)</w:t>
        </w:r>
      </w:hyperlink>
    </w:p>
    <w:p w14:paraId="27543391" w14:textId="77777777" w:rsidR="00997181" w:rsidRPr="005575B7" w:rsidRDefault="00997181">
      <w:pPr>
        <w:pStyle w:val="BodyText"/>
        <w:spacing w:before="12"/>
        <w:rPr>
          <w:sz w:val="21"/>
          <w:lang w:val="en-US"/>
        </w:rPr>
      </w:pPr>
    </w:p>
    <w:p w14:paraId="27543392" w14:textId="77777777" w:rsidR="00997181" w:rsidRDefault="008C112B">
      <w:pPr>
        <w:pStyle w:val="BodyText"/>
        <w:ind w:left="201" w:right="421"/>
      </w:pPr>
      <w:r>
        <w:t>Los modelos autorregresivos son conceptualmente similares a la regresión lineal, las suposiciones</w:t>
      </w:r>
      <w:r>
        <w:rPr>
          <w:spacing w:val="-47"/>
        </w:rPr>
        <w:t xml:space="preserve"> </w:t>
      </w:r>
      <w:r>
        <w:t>hechas por este último también son válidas aquí. Los datos de series de tiempo deben ser</w:t>
      </w:r>
      <w:r>
        <w:rPr>
          <w:spacing w:val="1"/>
        </w:rPr>
        <w:t xml:space="preserve"> </w:t>
      </w:r>
      <w:r>
        <w:t>estacionarios para eliminar cualquier correlación y colinealidad obvia con los datos anteriores. En</w:t>
      </w:r>
      <w:r>
        <w:rPr>
          <w:spacing w:val="1"/>
        </w:rPr>
        <w:t xml:space="preserve"> </w:t>
      </w:r>
      <w:r>
        <w:t>los datos de series de tiempo estacionarios, las propiedades o el valor de una observación de</w:t>
      </w:r>
      <w:r>
        <w:rPr>
          <w:spacing w:val="1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dependen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marca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observa.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 datos hipotéticos de la población anual de un área, si se observa que la población aumenta al</w:t>
      </w:r>
      <w:r>
        <w:rPr>
          <w:spacing w:val="1"/>
        </w:rPr>
        <w:t xml:space="preserve"> </w:t>
      </w:r>
      <w:r>
        <w:t>doble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aumenta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fija,</w:t>
      </w:r>
      <w:r>
        <w:rPr>
          <w:spacing w:val="-4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estacionarios.</w:t>
      </w:r>
    </w:p>
    <w:p w14:paraId="27543393" w14:textId="77777777" w:rsidR="00997181" w:rsidRDefault="00997181">
      <w:pPr>
        <w:pStyle w:val="BodyText"/>
      </w:pPr>
    </w:p>
    <w:p w14:paraId="27543394" w14:textId="77777777" w:rsidR="00997181" w:rsidRDefault="008C112B">
      <w:pPr>
        <w:pStyle w:val="BodyText"/>
        <w:ind w:left="201" w:right="421"/>
      </w:pPr>
      <w:r>
        <w:t>Cualquier observación dada depende en gran medida del año, ya que el valor de la población</w:t>
      </w:r>
      <w:r>
        <w:rPr>
          <w:spacing w:val="1"/>
        </w:rPr>
        <w:t xml:space="preserve"> </w:t>
      </w:r>
      <w:r>
        <w:t>dependería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lejos</w:t>
      </w:r>
      <w:r>
        <w:rPr>
          <w:spacing w:val="-6"/>
        </w:rPr>
        <w:t xml:space="preserve"> </w:t>
      </w:r>
      <w:r>
        <w:t>esté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pasado</w:t>
      </w:r>
      <w:r>
        <w:rPr>
          <w:spacing w:val="-6"/>
        </w:rPr>
        <w:t xml:space="preserve"> </w:t>
      </w:r>
      <w:r>
        <w:t>arbitrario.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inducir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sesgo</w:t>
      </w:r>
      <w:r>
        <w:rPr>
          <w:spacing w:val="-3"/>
        </w:rPr>
        <w:t xml:space="preserve"> </w:t>
      </w:r>
      <w:r>
        <w:t>incorrecto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entrenar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temporales.</w:t>
      </w:r>
    </w:p>
    <w:p w14:paraId="27543395" w14:textId="77777777" w:rsidR="00997181" w:rsidRDefault="00997181">
      <w:pPr>
        <w:pStyle w:val="BodyText"/>
      </w:pPr>
    </w:p>
    <w:p w14:paraId="27543396" w14:textId="77777777" w:rsidR="00997181" w:rsidRDefault="008C112B">
      <w:pPr>
        <w:pStyle w:val="BodyText"/>
        <w:spacing w:line="309" w:lineRule="auto"/>
        <w:ind w:left="201" w:right="355"/>
      </w:pPr>
      <w:r>
        <w:rPr>
          <w:u w:val="thick"/>
        </w:rPr>
        <w:t>Para eliminar esta correlación, ARIMA utiliza la diferenciación para hacer que los datos sean</w:t>
      </w:r>
      <w:r>
        <w:rPr>
          <w:spacing w:val="1"/>
        </w:rPr>
        <w:t xml:space="preserve"> </w:t>
      </w:r>
      <w:r>
        <w:rPr>
          <w:u w:val="thick"/>
        </w:rPr>
        <w:t>estacionarios.</w:t>
      </w:r>
      <w:r>
        <w:rPr>
          <w:spacing w:val="-8"/>
          <w:u w:val="thick"/>
        </w:rPr>
        <w:t xml:space="preserve"> </w:t>
      </w:r>
      <w:r>
        <w:rPr>
          <w:u w:val="thick"/>
        </w:rPr>
        <w:t>La</w:t>
      </w:r>
      <w:r>
        <w:rPr>
          <w:spacing w:val="-7"/>
          <w:u w:val="thick"/>
        </w:rPr>
        <w:t xml:space="preserve"> </w:t>
      </w:r>
      <w:r>
        <w:rPr>
          <w:u w:val="thick"/>
        </w:rPr>
        <w:t>diferenciación,</w:t>
      </w:r>
      <w:r>
        <w:rPr>
          <w:spacing w:val="-8"/>
          <w:u w:val="thick"/>
        </w:rPr>
        <w:t xml:space="preserve"> </w:t>
      </w:r>
      <w:r>
        <w:rPr>
          <w:u w:val="thick"/>
        </w:rPr>
        <w:t>en</w:t>
      </w:r>
      <w:r>
        <w:rPr>
          <w:spacing w:val="-7"/>
          <w:u w:val="thick"/>
        </w:rPr>
        <w:t xml:space="preserve"> </w:t>
      </w:r>
      <w:r>
        <w:rPr>
          <w:u w:val="thick"/>
        </w:rPr>
        <w:t>su</w:t>
      </w:r>
      <w:r>
        <w:rPr>
          <w:spacing w:val="-7"/>
          <w:u w:val="thick"/>
        </w:rPr>
        <w:t xml:space="preserve"> </w:t>
      </w:r>
      <w:r>
        <w:rPr>
          <w:u w:val="thick"/>
        </w:rPr>
        <w:t>forma</w:t>
      </w:r>
      <w:r>
        <w:rPr>
          <w:spacing w:val="-8"/>
          <w:u w:val="thick"/>
        </w:rPr>
        <w:t xml:space="preserve"> </w:t>
      </w:r>
      <w:r>
        <w:rPr>
          <w:u w:val="thick"/>
        </w:rPr>
        <w:t>más</w:t>
      </w:r>
      <w:r>
        <w:rPr>
          <w:spacing w:val="-7"/>
          <w:u w:val="thick"/>
        </w:rPr>
        <w:t xml:space="preserve"> </w:t>
      </w:r>
      <w:r>
        <w:rPr>
          <w:u w:val="thick"/>
        </w:rPr>
        <w:t>simple,</w:t>
      </w:r>
      <w:r>
        <w:rPr>
          <w:spacing w:val="-7"/>
          <w:u w:val="thick"/>
        </w:rPr>
        <w:t xml:space="preserve"> </w:t>
      </w:r>
      <w:r>
        <w:rPr>
          <w:u w:val="thick"/>
        </w:rPr>
        <w:t>implica</w:t>
      </w:r>
      <w:r>
        <w:rPr>
          <w:spacing w:val="-8"/>
          <w:u w:val="thick"/>
        </w:rPr>
        <w:t xml:space="preserve"> </w:t>
      </w:r>
      <w:r>
        <w:rPr>
          <w:u w:val="thick"/>
        </w:rPr>
        <w:t>tomar</w:t>
      </w:r>
      <w:r>
        <w:rPr>
          <w:spacing w:val="-7"/>
          <w:u w:val="thick"/>
        </w:rPr>
        <w:t xml:space="preserve"> </w:t>
      </w:r>
      <w:r>
        <w:rPr>
          <w:u w:val="thick"/>
        </w:rPr>
        <w:t>la</w:t>
      </w:r>
      <w:r>
        <w:rPr>
          <w:spacing w:val="-8"/>
          <w:u w:val="thick"/>
        </w:rPr>
        <w:t xml:space="preserve"> </w:t>
      </w:r>
      <w:r>
        <w:rPr>
          <w:u w:val="thick"/>
        </w:rPr>
        <w:t>diferencia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u w:val="thick"/>
        </w:rPr>
        <w:t>dos</w:t>
      </w:r>
      <w:r>
        <w:rPr>
          <w:spacing w:val="-8"/>
          <w:u w:val="thick"/>
        </w:rPr>
        <w:t xml:space="preserve"> </w:t>
      </w:r>
      <w:r>
        <w:rPr>
          <w:u w:val="thick"/>
        </w:rPr>
        <w:t>puntos</w:t>
      </w:r>
      <w:r>
        <w:rPr>
          <w:spacing w:val="1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datos</w:t>
      </w:r>
      <w:r>
        <w:rPr>
          <w:spacing w:val="-1"/>
          <w:u w:val="thick"/>
        </w:rPr>
        <w:t xml:space="preserve"> </w:t>
      </w:r>
      <w:r>
        <w:rPr>
          <w:u w:val="thick"/>
        </w:rPr>
        <w:t>adyacentes</w:t>
      </w:r>
      <w:r>
        <w:t>.</w:t>
      </w:r>
    </w:p>
    <w:p w14:paraId="27543397" w14:textId="77777777" w:rsidR="00997181" w:rsidRDefault="008C112B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7543466" wp14:editId="27543467">
            <wp:simplePos x="0" y="0"/>
            <wp:positionH relativeFrom="page">
              <wp:posOffset>1883207</wp:posOffset>
            </wp:positionH>
            <wp:positionV relativeFrom="paragraph">
              <wp:posOffset>234417</wp:posOffset>
            </wp:positionV>
            <wp:extent cx="3869540" cy="1217676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540" cy="121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98" w14:textId="77777777" w:rsidR="00997181" w:rsidRDefault="00997181">
      <w:pPr>
        <w:pStyle w:val="BodyText"/>
      </w:pPr>
    </w:p>
    <w:p w14:paraId="27543399" w14:textId="77777777" w:rsidR="00997181" w:rsidRDefault="00997181">
      <w:pPr>
        <w:pStyle w:val="BodyText"/>
      </w:pPr>
    </w:p>
    <w:p w14:paraId="2754339A" w14:textId="77777777" w:rsidR="00997181" w:rsidRDefault="00997181">
      <w:pPr>
        <w:pStyle w:val="BodyText"/>
        <w:spacing w:before="7"/>
        <w:rPr>
          <w:sz w:val="20"/>
        </w:rPr>
      </w:pPr>
    </w:p>
    <w:p w14:paraId="2754339B" w14:textId="77777777" w:rsidR="00997181" w:rsidRDefault="008C112B">
      <w:pPr>
        <w:pStyle w:val="BodyText"/>
        <w:spacing w:line="309" w:lineRule="auto"/>
        <w:ind w:left="201" w:right="348"/>
      </w:pPr>
      <w:r>
        <w:t>Por ejemplo, el gráfico de la izquierda arriba muestra el precio de las acciones de Google durante</w:t>
      </w:r>
      <w:r>
        <w:rPr>
          <w:spacing w:val="1"/>
        </w:rPr>
        <w:t xml:space="preserve"> </w:t>
      </w:r>
      <w:r>
        <w:t>200 días. Mientras que el gráfico de la derecha es la versión diferenciada del primer gráfico, lo que</w:t>
      </w:r>
      <w:r>
        <w:rPr>
          <w:spacing w:val="-47"/>
        </w:rPr>
        <w:t xml:space="preserve"> </w:t>
      </w:r>
      <w:r>
        <w:t>significa que muestra el cambio en las acciones de Google de 200 días. Hay un patrón observable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primer</w:t>
      </w:r>
      <w:r>
        <w:rPr>
          <w:spacing w:val="-6"/>
        </w:rPr>
        <w:t xml:space="preserve"> </w:t>
      </w:r>
      <w:r>
        <w:t>gráfico,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tendencias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signo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estacionarios.</w:t>
      </w:r>
      <w:r>
        <w:rPr>
          <w:spacing w:val="1"/>
        </w:rPr>
        <w:t xml:space="preserve"> </w:t>
      </w:r>
      <w:r>
        <w:t>Sin embargo, en la segunda figura no se observa ninguna tendencia ni estacionalidad, ni una</w:t>
      </w:r>
      <w:r>
        <w:rPr>
          <w:spacing w:val="1"/>
        </w:rPr>
        <w:t xml:space="preserve"> </w:t>
      </w:r>
      <w:r>
        <w:t>varianza</w:t>
      </w:r>
      <w:r>
        <w:rPr>
          <w:spacing w:val="-4"/>
        </w:rPr>
        <w:t xml:space="preserve"> </w:t>
      </w:r>
      <w:r>
        <w:t>creciente.</w:t>
      </w:r>
      <w:r>
        <w:rPr>
          <w:spacing w:val="-3"/>
        </w:rPr>
        <w:t xml:space="preserve"> </w:t>
      </w:r>
      <w:r>
        <w:t>Así,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diferenciada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estacionaria.</w:t>
      </w:r>
    </w:p>
    <w:p w14:paraId="2754339C" w14:textId="77777777" w:rsidR="00997181" w:rsidRDefault="00997181">
      <w:pPr>
        <w:pStyle w:val="BodyText"/>
        <w:spacing w:before="8"/>
        <w:rPr>
          <w:sz w:val="27"/>
        </w:rPr>
      </w:pPr>
    </w:p>
    <w:p w14:paraId="2754339D" w14:textId="77777777" w:rsidR="00997181" w:rsidRDefault="008C112B">
      <w:pPr>
        <w:pStyle w:val="BodyText"/>
        <w:spacing w:before="1"/>
        <w:ind w:left="201"/>
      </w:pPr>
      <w:r>
        <w:t>Este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modelado</w:t>
      </w:r>
      <w:r>
        <w:rPr>
          <w:spacing w:val="-5"/>
        </w:rPr>
        <w:t xml:space="preserve"> </w:t>
      </w:r>
      <w:r>
        <w:t>como:</w:t>
      </w:r>
    </w:p>
    <w:p w14:paraId="2754339E" w14:textId="77777777" w:rsidR="00997181" w:rsidRDefault="00997181">
      <w:p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39F" w14:textId="77777777" w:rsidR="00997181" w:rsidRDefault="00997181">
      <w:pPr>
        <w:pStyle w:val="BodyText"/>
        <w:spacing w:before="7"/>
        <w:rPr>
          <w:sz w:val="16"/>
        </w:rPr>
      </w:pPr>
    </w:p>
    <w:p w14:paraId="275433A0" w14:textId="77777777" w:rsidR="00997181" w:rsidRDefault="008C112B">
      <w:pPr>
        <w:pStyle w:val="BodyText"/>
        <w:spacing w:line="243" w:lineRule="exact"/>
        <w:ind w:left="3718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27543468" wp14:editId="27543469">
            <wp:extent cx="924146" cy="154304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46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3A1" w14:textId="77777777" w:rsidR="00997181" w:rsidRDefault="00997181">
      <w:pPr>
        <w:pStyle w:val="BodyText"/>
        <w:rPr>
          <w:sz w:val="20"/>
        </w:rPr>
      </w:pPr>
    </w:p>
    <w:p w14:paraId="275433A2" w14:textId="77777777" w:rsidR="00997181" w:rsidRDefault="00997181">
      <w:pPr>
        <w:pStyle w:val="BodyText"/>
        <w:rPr>
          <w:sz w:val="20"/>
        </w:rPr>
      </w:pPr>
    </w:p>
    <w:p w14:paraId="275433A3" w14:textId="77777777" w:rsidR="00997181" w:rsidRDefault="00997181">
      <w:pPr>
        <w:pStyle w:val="BodyText"/>
        <w:rPr>
          <w:sz w:val="20"/>
        </w:rPr>
      </w:pPr>
    </w:p>
    <w:p w14:paraId="275433A4" w14:textId="77777777" w:rsidR="00997181" w:rsidRDefault="008C112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754346A" wp14:editId="2754346B">
            <wp:simplePos x="0" y="0"/>
            <wp:positionH relativeFrom="page">
              <wp:posOffset>2736144</wp:posOffset>
            </wp:positionH>
            <wp:positionV relativeFrom="paragraph">
              <wp:posOffset>128923</wp:posOffset>
            </wp:positionV>
            <wp:extent cx="2327478" cy="146018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478" cy="14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A5" w14:textId="77777777" w:rsidR="00997181" w:rsidRDefault="00997181">
      <w:pPr>
        <w:pStyle w:val="BodyText"/>
        <w:rPr>
          <w:sz w:val="20"/>
        </w:rPr>
      </w:pPr>
    </w:p>
    <w:p w14:paraId="275433A6" w14:textId="77777777" w:rsidR="00997181" w:rsidRDefault="00997181">
      <w:pPr>
        <w:pStyle w:val="BodyText"/>
        <w:spacing w:before="5"/>
        <w:rPr>
          <w:sz w:val="16"/>
        </w:rPr>
      </w:pPr>
    </w:p>
    <w:p w14:paraId="275433A7" w14:textId="77777777" w:rsidR="00997181" w:rsidRDefault="008C112B">
      <w:pPr>
        <w:pStyle w:val="BodyText"/>
        <w:spacing w:before="1"/>
        <w:ind w:left="201"/>
      </w:pPr>
      <w:r>
        <w:t>Donde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denota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operador</w:t>
      </w:r>
      <w:r>
        <w:rPr>
          <w:spacing w:val="-8"/>
        </w:rPr>
        <w:t xml:space="preserve"> </w:t>
      </w:r>
      <w:r>
        <w:t>“retroceso”</w:t>
      </w:r>
      <w:r>
        <w:rPr>
          <w:spacing w:val="-7"/>
        </w:rPr>
        <w:t xml:space="preserve"> </w:t>
      </w:r>
      <w:r>
        <w:t>definido</w:t>
      </w:r>
      <w:r>
        <w:rPr>
          <w:spacing w:val="-7"/>
        </w:rPr>
        <w:t xml:space="preserve"> </w:t>
      </w:r>
      <w:r>
        <w:t>como:</w:t>
      </w:r>
    </w:p>
    <w:p w14:paraId="275433A8" w14:textId="77777777" w:rsidR="00997181" w:rsidRDefault="00997181">
      <w:pPr>
        <w:pStyle w:val="BodyText"/>
        <w:rPr>
          <w:sz w:val="20"/>
        </w:rPr>
      </w:pPr>
    </w:p>
    <w:p w14:paraId="275433A9" w14:textId="77777777" w:rsidR="00997181" w:rsidRDefault="008C112B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754346C" wp14:editId="2754346D">
            <wp:simplePos x="0" y="0"/>
            <wp:positionH relativeFrom="page">
              <wp:posOffset>3649428</wp:posOffset>
            </wp:positionH>
            <wp:positionV relativeFrom="paragraph">
              <wp:posOffset>246252</wp:posOffset>
            </wp:positionV>
            <wp:extent cx="685881" cy="121729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81" cy="12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AA" w14:textId="77777777" w:rsidR="00997181" w:rsidRDefault="00997181">
      <w:pPr>
        <w:pStyle w:val="BodyText"/>
      </w:pPr>
    </w:p>
    <w:p w14:paraId="275433AB" w14:textId="77777777" w:rsidR="00997181" w:rsidRDefault="008C112B">
      <w:pPr>
        <w:pStyle w:val="BodyText"/>
        <w:spacing w:before="195" w:line="309" w:lineRule="auto"/>
        <w:ind w:left="201"/>
      </w:pPr>
      <w:r>
        <w:t>Sin</w:t>
      </w:r>
      <w:r>
        <w:rPr>
          <w:spacing w:val="-9"/>
        </w:rPr>
        <w:t xml:space="preserve"> </w:t>
      </w:r>
      <w:r>
        <w:t>embargo,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diferenciación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crear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estacionarios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sencilla.</w:t>
      </w:r>
      <w:r>
        <w:rPr>
          <w:spacing w:val="1"/>
        </w:rPr>
        <w:t xml:space="preserve"> </w:t>
      </w:r>
      <w:r>
        <w:t>Múltiples iteraciones de diferenciación pueden ayudar más hasta cierto punto si es necesario.</w:t>
      </w:r>
      <w:r>
        <w:rPr>
          <w:spacing w:val="1"/>
        </w:rPr>
        <w:t xml:space="preserve"> </w:t>
      </w:r>
      <w:r>
        <w:t>Diferenciar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diferenciados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d.</w:t>
      </w:r>
    </w:p>
    <w:p w14:paraId="275433AC" w14:textId="77777777" w:rsidR="00997181" w:rsidRDefault="00997181">
      <w:pPr>
        <w:pStyle w:val="BodyText"/>
        <w:spacing w:before="4"/>
        <w:rPr>
          <w:sz w:val="19"/>
        </w:rPr>
      </w:pPr>
    </w:p>
    <w:p w14:paraId="275433AD" w14:textId="77777777" w:rsidR="00997181" w:rsidRDefault="008C112B">
      <w:pPr>
        <w:pStyle w:val="BodyText"/>
        <w:spacing w:before="1"/>
        <w:ind w:left="201"/>
      </w:pPr>
      <w:r>
        <w:t>Si</w:t>
      </w:r>
      <w:r>
        <w:rPr>
          <w:spacing w:val="-3"/>
        </w:rPr>
        <w:t xml:space="preserve"> </w:t>
      </w:r>
      <w:r>
        <w:t>d=2,</w:t>
      </w:r>
    </w:p>
    <w:p w14:paraId="275433AE" w14:textId="77777777" w:rsidR="00997181" w:rsidRDefault="008C112B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754346E" wp14:editId="2754346F">
            <wp:simplePos x="0" y="0"/>
            <wp:positionH relativeFrom="page">
              <wp:posOffset>3032846</wp:posOffset>
            </wp:positionH>
            <wp:positionV relativeFrom="paragraph">
              <wp:posOffset>174920</wp:posOffset>
            </wp:positionV>
            <wp:extent cx="2079621" cy="593598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621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AF" w14:textId="77777777" w:rsidR="00997181" w:rsidRDefault="00997181">
      <w:pPr>
        <w:pStyle w:val="BodyText"/>
      </w:pPr>
    </w:p>
    <w:p w14:paraId="275433B0" w14:textId="77777777" w:rsidR="00997181" w:rsidRDefault="00997181">
      <w:pPr>
        <w:pStyle w:val="BodyText"/>
        <w:spacing w:before="8"/>
        <w:rPr>
          <w:sz w:val="18"/>
        </w:rPr>
      </w:pPr>
    </w:p>
    <w:p w14:paraId="275433B1" w14:textId="77777777" w:rsidR="00997181" w:rsidRDefault="008C112B">
      <w:pPr>
        <w:ind w:left="1225" w:right="1384"/>
        <w:jc w:val="center"/>
        <w:rPr>
          <w:rFonts w:ascii="Microsoft Sans Serif"/>
          <w:sz w:val="24"/>
        </w:rPr>
      </w:pPr>
      <w:r>
        <w:rPr>
          <w:rFonts w:ascii="Microsoft Sans Serif"/>
          <w:color w:val="202529"/>
          <w:sz w:val="24"/>
        </w:rPr>
        <w:t>O,</w:t>
      </w:r>
    </w:p>
    <w:p w14:paraId="275433B2" w14:textId="77777777" w:rsidR="00997181" w:rsidRDefault="00997181">
      <w:pPr>
        <w:pStyle w:val="BodyText"/>
        <w:rPr>
          <w:rFonts w:ascii="Microsoft Sans Serif"/>
          <w:sz w:val="20"/>
        </w:rPr>
      </w:pPr>
    </w:p>
    <w:p w14:paraId="275433B3" w14:textId="77777777" w:rsidR="00997181" w:rsidRDefault="008C112B">
      <w:pPr>
        <w:pStyle w:val="BodyText"/>
        <w:spacing w:before="8"/>
        <w:rPr>
          <w:rFonts w:ascii="Microsoft Sans Serif"/>
          <w:sz w:val="2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7543470" wp14:editId="27543471">
            <wp:simplePos x="0" y="0"/>
            <wp:positionH relativeFrom="page">
              <wp:posOffset>1977173</wp:posOffset>
            </wp:positionH>
            <wp:positionV relativeFrom="paragraph">
              <wp:posOffset>202831</wp:posOffset>
            </wp:positionV>
            <wp:extent cx="3787982" cy="195262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982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B4" w14:textId="77777777" w:rsidR="00997181" w:rsidRDefault="00997181">
      <w:pPr>
        <w:pStyle w:val="BodyText"/>
        <w:spacing w:before="11"/>
        <w:rPr>
          <w:rFonts w:ascii="Microsoft Sans Serif"/>
          <w:sz w:val="38"/>
        </w:rPr>
      </w:pPr>
    </w:p>
    <w:p w14:paraId="275433B5" w14:textId="77777777" w:rsidR="00997181" w:rsidRDefault="008C112B">
      <w:pPr>
        <w:pStyle w:val="BodyText"/>
        <w:spacing w:line="309" w:lineRule="auto"/>
        <w:ind w:left="201" w:right="355"/>
      </w:pPr>
      <w:r>
        <w:t>Vemos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establece</w:t>
      </w:r>
      <w:r>
        <w:rPr>
          <w:spacing w:val="-7"/>
        </w:rPr>
        <w:t xml:space="preserve"> </w:t>
      </w:r>
      <w:r>
        <w:t>aquí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generalidad.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tanto,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serie</w:t>
      </w:r>
      <w:r>
        <w:rPr>
          <w:spacing w:val="-8"/>
        </w:rPr>
        <w:t xml:space="preserve"> </w:t>
      </w:r>
      <w:r>
        <w:t>diferenciada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orden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definiría</w:t>
      </w:r>
      <w:r>
        <w:rPr>
          <w:spacing w:val="-2"/>
        </w:rPr>
        <w:t xml:space="preserve"> </w:t>
      </w:r>
      <w:r>
        <w:t>como:</w:t>
      </w:r>
    </w:p>
    <w:p w14:paraId="275433B6" w14:textId="77777777" w:rsidR="00997181" w:rsidRDefault="008C112B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7543472" wp14:editId="27543473">
            <wp:simplePos x="0" y="0"/>
            <wp:positionH relativeFrom="page">
              <wp:posOffset>3660346</wp:posOffset>
            </wp:positionH>
            <wp:positionV relativeFrom="paragraph">
              <wp:posOffset>158699</wp:posOffset>
            </wp:positionV>
            <wp:extent cx="579703" cy="15087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03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B7" w14:textId="77777777" w:rsidR="00997181" w:rsidRDefault="00997181">
      <w:pPr>
        <w:pStyle w:val="BodyText"/>
      </w:pPr>
    </w:p>
    <w:p w14:paraId="275433B8" w14:textId="77777777" w:rsidR="00997181" w:rsidRDefault="008C112B">
      <w:pPr>
        <w:pStyle w:val="BodyText"/>
        <w:spacing w:before="182"/>
        <w:ind w:left="201"/>
      </w:pP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ARIMA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vería</w:t>
      </w:r>
      <w:r>
        <w:rPr>
          <w:spacing w:val="-5"/>
        </w:rPr>
        <w:t xml:space="preserve"> </w:t>
      </w:r>
      <w:r>
        <w:t>así:</w:t>
      </w:r>
    </w:p>
    <w:p w14:paraId="275433B9" w14:textId="77777777" w:rsidR="00997181" w:rsidRDefault="008C112B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27543474" wp14:editId="27543475">
            <wp:simplePos x="0" y="0"/>
            <wp:positionH relativeFrom="page">
              <wp:posOffset>1647253</wp:posOffset>
            </wp:positionH>
            <wp:positionV relativeFrom="paragraph">
              <wp:posOffset>156676</wp:posOffset>
            </wp:positionV>
            <wp:extent cx="4432003" cy="22860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0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BA" w14:textId="77777777" w:rsidR="00997181" w:rsidRDefault="00997181">
      <w:pPr>
        <w:pStyle w:val="BodyText"/>
      </w:pPr>
    </w:p>
    <w:p w14:paraId="275433BB" w14:textId="77777777" w:rsidR="00997181" w:rsidRDefault="00997181">
      <w:pPr>
        <w:pStyle w:val="BodyText"/>
      </w:pPr>
    </w:p>
    <w:p w14:paraId="275433BC" w14:textId="77777777" w:rsidR="00997181" w:rsidRDefault="00997181">
      <w:pPr>
        <w:pStyle w:val="BodyText"/>
      </w:pPr>
    </w:p>
    <w:p w14:paraId="275433BD" w14:textId="77777777" w:rsidR="00997181" w:rsidRDefault="00997181">
      <w:pPr>
        <w:pStyle w:val="BodyText"/>
        <w:spacing w:before="9"/>
        <w:rPr>
          <w:sz w:val="23"/>
        </w:rPr>
      </w:pPr>
    </w:p>
    <w:p w14:paraId="275433BE" w14:textId="77777777" w:rsidR="00997181" w:rsidRDefault="008C112B">
      <w:pPr>
        <w:pStyle w:val="BodyText"/>
        <w:ind w:left="201"/>
      </w:pPr>
      <w:proofErr w:type="spellStart"/>
      <w:r>
        <w:t>y</w:t>
      </w:r>
      <w:r>
        <w:rPr>
          <w:rFonts w:ascii="Microsoft Sans Serif" w:hAnsi="Microsoft Sans Serif"/>
        </w:rPr>
        <w:t>′</w:t>
      </w:r>
      <w:r>
        <w:t>t</w:t>
      </w:r>
      <w:proofErr w:type="spellEnd"/>
      <w:r>
        <w:rPr>
          <w:spacing w:val="-10"/>
        </w:rPr>
        <w:t xml:space="preserve"> </w:t>
      </w:r>
      <w:r>
        <w:t>denota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serie</w:t>
      </w:r>
      <w:r>
        <w:rPr>
          <w:spacing w:val="-9"/>
        </w:rPr>
        <w:t xml:space="preserve"> </w:t>
      </w:r>
      <w:r>
        <w:t>diferenciada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primer</w:t>
      </w:r>
      <w:r>
        <w:rPr>
          <w:spacing w:val="-10"/>
        </w:rPr>
        <w:t xml:space="preserve"> </w:t>
      </w:r>
      <w:r>
        <w:t>orden.</w:t>
      </w:r>
      <w:r>
        <w:rPr>
          <w:spacing w:val="-9"/>
        </w:rPr>
        <w:t xml:space="preserve"> </w:t>
      </w:r>
      <w:r>
        <w:t>Podría</w:t>
      </w:r>
      <w:r>
        <w:rPr>
          <w:spacing w:val="-10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diferenciado</w:t>
      </w:r>
      <w:r>
        <w:rPr>
          <w:spacing w:val="-10"/>
        </w:rPr>
        <w:t xml:space="preserve"> </w:t>
      </w:r>
      <w:r>
        <w:t>d</w:t>
      </w:r>
      <w:r>
        <w:rPr>
          <w:spacing w:val="-9"/>
        </w:rPr>
        <w:t xml:space="preserve"> </w:t>
      </w:r>
      <w:r>
        <w:t>veces</w:t>
      </w:r>
      <w:r>
        <w:rPr>
          <w:spacing w:val="-10"/>
        </w:rPr>
        <w:t xml:space="preserve"> </w:t>
      </w:r>
      <w:r>
        <w:t>también.</w:t>
      </w:r>
    </w:p>
    <w:p w14:paraId="275433BF" w14:textId="77777777" w:rsidR="00997181" w:rsidRDefault="00997181">
      <w:p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3C0" w14:textId="77777777" w:rsidR="00997181" w:rsidRDefault="008C112B">
      <w:pPr>
        <w:pStyle w:val="BodyText"/>
        <w:spacing w:before="61" w:line="309" w:lineRule="auto"/>
        <w:ind w:left="201" w:right="421"/>
      </w:pPr>
      <w:r>
        <w:lastRenderedPageBreak/>
        <w:t xml:space="preserve">En lo que respecta a los parámetros c, </w:t>
      </w:r>
      <w:proofErr w:type="spellStart"/>
      <w:r>
        <w:t>Ï•i</w:t>
      </w:r>
      <w:proofErr w:type="spellEnd"/>
      <w:r>
        <w:t xml:space="preserve"> y </w:t>
      </w:r>
      <w:proofErr w:type="spellStart"/>
      <w:r>
        <w:rPr>
          <w:rFonts w:ascii="Microsoft Sans Serif" w:hAnsi="Microsoft Sans Serif"/>
        </w:rPr>
        <w:t>θ</w:t>
      </w:r>
      <w:r>
        <w:t>i</w:t>
      </w:r>
      <w:proofErr w:type="spellEnd"/>
      <w:r>
        <w:t>, se actualizan utilizando la estimación de máxima</w:t>
      </w:r>
      <w:r>
        <w:rPr>
          <w:spacing w:val="1"/>
        </w:rPr>
        <w:t xml:space="preserve"> </w:t>
      </w:r>
      <w:r>
        <w:t>verosimilitud (MLE), al igual que en la regresión lineal. Sin embargo, a diferencia de la regresión</w:t>
      </w:r>
      <w:r>
        <w:rPr>
          <w:spacing w:val="1"/>
        </w:rPr>
        <w:t xml:space="preserve"> </w:t>
      </w:r>
      <w:r>
        <w:t>lineal, al estimar y pronosticar una serie de tiempo usando ARIMA, podemos generar una amplia</w:t>
      </w:r>
      <w:r>
        <w:rPr>
          <w:spacing w:val="1"/>
        </w:rPr>
        <w:t xml:space="preserve"> </w:t>
      </w:r>
      <w:r>
        <w:t>gama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predicciones</w:t>
      </w:r>
      <w:r>
        <w:rPr>
          <w:spacing w:val="-7"/>
        </w:rPr>
        <w:t xml:space="preserve"> </w:t>
      </w:r>
      <w:r>
        <w:t>futuras</w:t>
      </w:r>
      <w:r>
        <w:rPr>
          <w:spacing w:val="-7"/>
        </w:rPr>
        <w:t xml:space="preserve"> </w:t>
      </w:r>
      <w:r>
        <w:t>basadas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entrenado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externos</w:t>
      </w:r>
      <w:r>
        <w:rPr>
          <w:spacing w:val="-7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inferencia.</w:t>
      </w:r>
    </w:p>
    <w:p w14:paraId="27543435" w14:textId="77777777" w:rsidR="00997181" w:rsidRDefault="00997181">
      <w:pPr>
        <w:pStyle w:val="BodyText"/>
        <w:spacing w:before="4"/>
        <w:rPr>
          <w:sz w:val="16"/>
        </w:rPr>
      </w:pPr>
    </w:p>
    <w:sectPr w:rsidR="00997181">
      <w:pgSz w:w="12240" w:h="15840"/>
      <w:pgMar w:top="1500" w:right="1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3A4B"/>
    <w:multiLevelType w:val="hybridMultilevel"/>
    <w:tmpl w:val="3DB01738"/>
    <w:lvl w:ilvl="0" w:tplc="1EE246A6">
      <w:start w:val="1"/>
      <w:numFmt w:val="decimal"/>
      <w:lvlText w:val="%1."/>
      <w:lvlJc w:val="left"/>
      <w:pPr>
        <w:ind w:left="319" w:hanging="119"/>
        <w:jc w:val="left"/>
      </w:pPr>
      <w:rPr>
        <w:rFonts w:hint="default"/>
        <w:w w:val="100"/>
        <w:lang w:val="es-ES" w:eastAsia="en-US" w:bidi="ar-SA"/>
      </w:rPr>
    </w:lvl>
    <w:lvl w:ilvl="1" w:tplc="CE5AF8D0">
      <w:numFmt w:val="bullet"/>
      <w:lvlText w:val="•"/>
      <w:lvlJc w:val="left"/>
      <w:pPr>
        <w:ind w:left="1228" w:hanging="119"/>
      </w:pPr>
      <w:rPr>
        <w:rFonts w:hint="default"/>
        <w:lang w:val="es-ES" w:eastAsia="en-US" w:bidi="ar-SA"/>
      </w:rPr>
    </w:lvl>
    <w:lvl w:ilvl="2" w:tplc="CA001398">
      <w:numFmt w:val="bullet"/>
      <w:lvlText w:val="•"/>
      <w:lvlJc w:val="left"/>
      <w:pPr>
        <w:ind w:left="2136" w:hanging="119"/>
      </w:pPr>
      <w:rPr>
        <w:rFonts w:hint="default"/>
        <w:lang w:val="es-ES" w:eastAsia="en-US" w:bidi="ar-SA"/>
      </w:rPr>
    </w:lvl>
    <w:lvl w:ilvl="3" w:tplc="1820D79A">
      <w:numFmt w:val="bullet"/>
      <w:lvlText w:val="•"/>
      <w:lvlJc w:val="left"/>
      <w:pPr>
        <w:ind w:left="3044" w:hanging="119"/>
      </w:pPr>
      <w:rPr>
        <w:rFonts w:hint="default"/>
        <w:lang w:val="es-ES" w:eastAsia="en-US" w:bidi="ar-SA"/>
      </w:rPr>
    </w:lvl>
    <w:lvl w:ilvl="4" w:tplc="C43AA29E">
      <w:numFmt w:val="bullet"/>
      <w:lvlText w:val="•"/>
      <w:lvlJc w:val="left"/>
      <w:pPr>
        <w:ind w:left="3952" w:hanging="119"/>
      </w:pPr>
      <w:rPr>
        <w:rFonts w:hint="default"/>
        <w:lang w:val="es-ES" w:eastAsia="en-US" w:bidi="ar-SA"/>
      </w:rPr>
    </w:lvl>
    <w:lvl w:ilvl="5" w:tplc="01D23160">
      <w:numFmt w:val="bullet"/>
      <w:lvlText w:val="•"/>
      <w:lvlJc w:val="left"/>
      <w:pPr>
        <w:ind w:left="4860" w:hanging="119"/>
      </w:pPr>
      <w:rPr>
        <w:rFonts w:hint="default"/>
        <w:lang w:val="es-ES" w:eastAsia="en-US" w:bidi="ar-SA"/>
      </w:rPr>
    </w:lvl>
    <w:lvl w:ilvl="6" w:tplc="9080E3EE">
      <w:numFmt w:val="bullet"/>
      <w:lvlText w:val="•"/>
      <w:lvlJc w:val="left"/>
      <w:pPr>
        <w:ind w:left="5768" w:hanging="119"/>
      </w:pPr>
      <w:rPr>
        <w:rFonts w:hint="default"/>
        <w:lang w:val="es-ES" w:eastAsia="en-US" w:bidi="ar-SA"/>
      </w:rPr>
    </w:lvl>
    <w:lvl w:ilvl="7" w:tplc="C116E9A8">
      <w:numFmt w:val="bullet"/>
      <w:lvlText w:val="•"/>
      <w:lvlJc w:val="left"/>
      <w:pPr>
        <w:ind w:left="6676" w:hanging="119"/>
      </w:pPr>
      <w:rPr>
        <w:rFonts w:hint="default"/>
        <w:lang w:val="es-ES" w:eastAsia="en-US" w:bidi="ar-SA"/>
      </w:rPr>
    </w:lvl>
    <w:lvl w:ilvl="8" w:tplc="7E748894">
      <w:numFmt w:val="bullet"/>
      <w:lvlText w:val="•"/>
      <w:lvlJc w:val="left"/>
      <w:pPr>
        <w:ind w:left="7584" w:hanging="119"/>
      </w:pPr>
      <w:rPr>
        <w:rFonts w:hint="default"/>
        <w:lang w:val="es-ES" w:eastAsia="en-US" w:bidi="ar-SA"/>
      </w:rPr>
    </w:lvl>
  </w:abstractNum>
  <w:abstractNum w:abstractNumId="1" w15:restartNumberingAfterBreak="0">
    <w:nsid w:val="63FF7764"/>
    <w:multiLevelType w:val="hybridMultilevel"/>
    <w:tmpl w:val="07FEDB62"/>
    <w:lvl w:ilvl="0" w:tplc="CE785B94">
      <w:numFmt w:val="bullet"/>
      <w:lvlText w:val="•"/>
      <w:lvlJc w:val="left"/>
      <w:pPr>
        <w:ind w:left="201" w:hanging="101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s-ES" w:eastAsia="en-US" w:bidi="ar-SA"/>
      </w:rPr>
    </w:lvl>
    <w:lvl w:ilvl="1" w:tplc="CC40635A">
      <w:numFmt w:val="bullet"/>
      <w:lvlText w:val="•"/>
      <w:lvlJc w:val="left"/>
      <w:pPr>
        <w:ind w:left="1120" w:hanging="101"/>
      </w:pPr>
      <w:rPr>
        <w:rFonts w:hint="default"/>
        <w:lang w:val="es-ES" w:eastAsia="en-US" w:bidi="ar-SA"/>
      </w:rPr>
    </w:lvl>
    <w:lvl w:ilvl="2" w:tplc="13BC8998">
      <w:numFmt w:val="bullet"/>
      <w:lvlText w:val="•"/>
      <w:lvlJc w:val="left"/>
      <w:pPr>
        <w:ind w:left="2040" w:hanging="101"/>
      </w:pPr>
      <w:rPr>
        <w:rFonts w:hint="default"/>
        <w:lang w:val="es-ES" w:eastAsia="en-US" w:bidi="ar-SA"/>
      </w:rPr>
    </w:lvl>
    <w:lvl w:ilvl="3" w:tplc="12A82AAA">
      <w:numFmt w:val="bullet"/>
      <w:lvlText w:val="•"/>
      <w:lvlJc w:val="left"/>
      <w:pPr>
        <w:ind w:left="2960" w:hanging="101"/>
      </w:pPr>
      <w:rPr>
        <w:rFonts w:hint="default"/>
        <w:lang w:val="es-ES" w:eastAsia="en-US" w:bidi="ar-SA"/>
      </w:rPr>
    </w:lvl>
    <w:lvl w:ilvl="4" w:tplc="3A448F6C">
      <w:numFmt w:val="bullet"/>
      <w:lvlText w:val="•"/>
      <w:lvlJc w:val="left"/>
      <w:pPr>
        <w:ind w:left="3880" w:hanging="101"/>
      </w:pPr>
      <w:rPr>
        <w:rFonts w:hint="default"/>
        <w:lang w:val="es-ES" w:eastAsia="en-US" w:bidi="ar-SA"/>
      </w:rPr>
    </w:lvl>
    <w:lvl w:ilvl="5" w:tplc="C7E8ACAE">
      <w:numFmt w:val="bullet"/>
      <w:lvlText w:val="•"/>
      <w:lvlJc w:val="left"/>
      <w:pPr>
        <w:ind w:left="4800" w:hanging="101"/>
      </w:pPr>
      <w:rPr>
        <w:rFonts w:hint="default"/>
        <w:lang w:val="es-ES" w:eastAsia="en-US" w:bidi="ar-SA"/>
      </w:rPr>
    </w:lvl>
    <w:lvl w:ilvl="6" w:tplc="101C6402">
      <w:numFmt w:val="bullet"/>
      <w:lvlText w:val="•"/>
      <w:lvlJc w:val="left"/>
      <w:pPr>
        <w:ind w:left="5720" w:hanging="101"/>
      </w:pPr>
      <w:rPr>
        <w:rFonts w:hint="default"/>
        <w:lang w:val="es-ES" w:eastAsia="en-US" w:bidi="ar-SA"/>
      </w:rPr>
    </w:lvl>
    <w:lvl w:ilvl="7" w:tplc="3C76E708">
      <w:numFmt w:val="bullet"/>
      <w:lvlText w:val="•"/>
      <w:lvlJc w:val="left"/>
      <w:pPr>
        <w:ind w:left="6640" w:hanging="101"/>
      </w:pPr>
      <w:rPr>
        <w:rFonts w:hint="default"/>
        <w:lang w:val="es-ES" w:eastAsia="en-US" w:bidi="ar-SA"/>
      </w:rPr>
    </w:lvl>
    <w:lvl w:ilvl="8" w:tplc="A47238F2">
      <w:numFmt w:val="bullet"/>
      <w:lvlText w:val="•"/>
      <w:lvlJc w:val="left"/>
      <w:pPr>
        <w:ind w:left="7560" w:hanging="101"/>
      </w:pPr>
      <w:rPr>
        <w:rFonts w:hint="default"/>
        <w:lang w:val="es-ES" w:eastAsia="en-US" w:bidi="ar-SA"/>
      </w:rPr>
    </w:lvl>
  </w:abstractNum>
  <w:abstractNum w:abstractNumId="2" w15:restartNumberingAfterBreak="0">
    <w:nsid w:val="68037A5E"/>
    <w:multiLevelType w:val="hybridMultilevel"/>
    <w:tmpl w:val="5DF4CA3E"/>
    <w:lvl w:ilvl="0" w:tplc="647EB3DE">
      <w:start w:val="2"/>
      <w:numFmt w:val="decimal"/>
      <w:lvlText w:val="%1."/>
      <w:lvlJc w:val="left"/>
      <w:pPr>
        <w:ind w:left="520" w:hanging="3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 w:tplc="C6A66588">
      <w:numFmt w:val="bullet"/>
      <w:lvlText w:val="●"/>
      <w:lvlJc w:val="left"/>
      <w:pPr>
        <w:ind w:left="92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82100F04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 w:tplc="6C6CF758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4" w:tplc="8FDA2B9E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 w:tplc="DB8632D0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6" w:tplc="B36E07C4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7" w:tplc="5BDA1478">
      <w:numFmt w:val="bullet"/>
      <w:lvlText w:val="•"/>
      <w:lvlJc w:val="left"/>
      <w:pPr>
        <w:ind w:left="6573" w:hanging="360"/>
      </w:pPr>
      <w:rPr>
        <w:rFonts w:hint="default"/>
        <w:lang w:val="es-ES" w:eastAsia="en-US" w:bidi="ar-SA"/>
      </w:rPr>
    </w:lvl>
    <w:lvl w:ilvl="8" w:tplc="89DA13B2">
      <w:numFmt w:val="bullet"/>
      <w:lvlText w:val="•"/>
      <w:lvlJc w:val="left"/>
      <w:pPr>
        <w:ind w:left="751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E8454E"/>
    <w:multiLevelType w:val="hybridMultilevel"/>
    <w:tmpl w:val="1E6A0F96"/>
    <w:lvl w:ilvl="0" w:tplc="4C642CF6">
      <w:numFmt w:val="bullet"/>
      <w:lvlText w:val="-"/>
      <w:lvlJc w:val="left"/>
      <w:pPr>
        <w:ind w:left="921" w:hanging="360"/>
      </w:pPr>
      <w:rPr>
        <w:rFonts w:ascii="Calibri" w:eastAsia="Calibri" w:hAnsi="Calibri" w:cs="Calibri" w:hint="default"/>
        <w:color w:val="0000FF"/>
        <w:w w:val="100"/>
        <w:sz w:val="22"/>
        <w:szCs w:val="22"/>
        <w:lang w:val="es-ES" w:eastAsia="en-US" w:bidi="ar-SA"/>
      </w:rPr>
    </w:lvl>
    <w:lvl w:ilvl="1" w:tplc="3CA2902E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 w:tplc="B9F2269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EA44B2EC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99526E18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20F4A054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585EA454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F2CE1F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8" w:tplc="0986B084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9774C7"/>
    <w:multiLevelType w:val="hybridMultilevel"/>
    <w:tmpl w:val="B38C796A"/>
    <w:lvl w:ilvl="0" w:tplc="6C64C230">
      <w:numFmt w:val="bullet"/>
      <w:lvlText w:val="●"/>
      <w:lvlJc w:val="left"/>
      <w:pPr>
        <w:ind w:left="92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5AA04198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 w:tplc="CB7E5F9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AD3075CC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ADF2B1E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B720FCBE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B6C073C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0748B3B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8" w:tplc="DCDED0E2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</w:abstractNum>
  <w:num w:numId="1" w16cid:durableId="420419237">
    <w:abstractNumId w:val="1"/>
  </w:num>
  <w:num w:numId="2" w16cid:durableId="619067832">
    <w:abstractNumId w:val="4"/>
  </w:num>
  <w:num w:numId="3" w16cid:durableId="2067141628">
    <w:abstractNumId w:val="3"/>
  </w:num>
  <w:num w:numId="4" w16cid:durableId="509487455">
    <w:abstractNumId w:val="2"/>
  </w:num>
  <w:num w:numId="5" w16cid:durableId="50267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81"/>
    <w:rsid w:val="000C1D00"/>
    <w:rsid w:val="001B40BA"/>
    <w:rsid w:val="0023238E"/>
    <w:rsid w:val="005575B7"/>
    <w:rsid w:val="00683C50"/>
    <w:rsid w:val="00701034"/>
    <w:rsid w:val="007A768F"/>
    <w:rsid w:val="008123D8"/>
    <w:rsid w:val="00814B10"/>
    <w:rsid w:val="00872503"/>
    <w:rsid w:val="008C112B"/>
    <w:rsid w:val="00955242"/>
    <w:rsid w:val="0097178A"/>
    <w:rsid w:val="00997181"/>
    <w:rsid w:val="00AF587C"/>
    <w:rsid w:val="00B47548"/>
    <w:rsid w:val="00CC2592"/>
    <w:rsid w:val="00CE229D"/>
    <w:rsid w:val="00D20300"/>
    <w:rsid w:val="00DA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319E"/>
  <w15:docId w15:val="{2D7279D2-4C26-414B-BEDE-AD65356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3"/>
      <w:ind w:left="520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stadisticas.gobierno.pr/iepr/LinkClick.aspx?fileticket=4_BxecUaZmg%3D" TargetMode="External"/><Relationship Id="rId18" Type="http://schemas.openxmlformats.org/officeDocument/2006/relationships/hyperlink" Target="https://towardsdatascience.com/interpreting-acf-and-pacf-plots-for-time-series-forecasting-af0d6db4061c" TargetMode="External"/><Relationship Id="rId26" Type="http://schemas.openxmlformats.org/officeDocument/2006/relationships/hyperlink" Target="https://arauto.readthedocs.io/en/latest/how_to_choose_terms.html" TargetMode="External"/><Relationship Id="rId21" Type="http://schemas.openxmlformats.org/officeDocument/2006/relationships/hyperlink" Target="https://online.stat.psu.edu/stat510/lesson/2/2.1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online.stat.psu.edu/stat510/lesson/2/2.2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linkedin.com/pulse/reading-acf-pacf-plots-missing-manual-cheatsheet-saqib-ali/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ienciadedatos.net/documentos/py27-forecasting-series-temporales-python-scikitlearn.html" TargetMode="External"/><Relationship Id="rId20" Type="http://schemas.openxmlformats.org/officeDocument/2006/relationships/hyperlink" Target="https://online.stat.psu.edu/stat510/lesson/2/2.1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towardsdatascience.com/interpreting-acf-and-pacf-plots-for-time-series-forecasting-af0d6db4061c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towardsdatascience.com/interpreting-acf-and-pacf-plots-for-time-series-forecasting-af0d6db4061c" TargetMode="External"/><Relationship Id="rId28" Type="http://schemas.openxmlformats.org/officeDocument/2006/relationships/hyperlink" Target="https://www.projectpro.io/article/how-to-build-arima-model-in-python/544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corporatefinanceinstitute.com/resources/knowledge/finance/covariance/" TargetMode="External"/><Relationship Id="rId19" Type="http://schemas.openxmlformats.org/officeDocument/2006/relationships/hyperlink" Target="https://towardsdatascience.com/interpreting-acf-and-pacf-plots-for-time-series-forecasting-af0d6db4061c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Relationship Id="rId22" Type="http://schemas.openxmlformats.org/officeDocument/2006/relationships/image" Target="media/image9.jpe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s://online.stat.psu.edu/stat510/lesson/1/1.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2468</Words>
  <Characters>13574</Characters>
  <Application>Microsoft Office Word</Application>
  <DocSecurity>0</DocSecurity>
  <Lines>113</Lines>
  <Paragraphs>32</Paragraphs>
  <ScaleCrop>false</ScaleCrop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series de tiempo para pronóstico de la demanda de Gas Natural en el sector eléctrico en México.docx</dc:title>
  <dc:creator>Sergio Ibarra</dc:creator>
  <cp:lastModifiedBy>Sergio Ibarra</cp:lastModifiedBy>
  <cp:revision>8</cp:revision>
  <dcterms:created xsi:type="dcterms:W3CDTF">2023-04-18T19:07:00Z</dcterms:created>
  <dcterms:modified xsi:type="dcterms:W3CDTF">2023-05-03T00:02:00Z</dcterms:modified>
</cp:coreProperties>
</file>