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F1BAB" w14:textId="48BC5365" w:rsidR="00F15C4E" w:rsidRDefault="00AD65AC">
      <w:r>
        <w:t>Fruta el que lo lea.</w:t>
      </w:r>
    </w:p>
    <w:sectPr w:rsidR="00F15C4E" w:rsidSect="00B67CD3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AC"/>
    <w:rsid w:val="000440C3"/>
    <w:rsid w:val="001341D4"/>
    <w:rsid w:val="0052342B"/>
    <w:rsid w:val="008643B1"/>
    <w:rsid w:val="00AD65AC"/>
    <w:rsid w:val="00B6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63F8"/>
  <w15:chartTrackingRefBased/>
  <w15:docId w15:val="{33255089-B15D-402A-8DAD-E66A937C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Serch</dc:creator>
  <cp:keywords/>
  <dc:description/>
  <cp:lastModifiedBy>Serch</cp:lastModifiedBy>
  <cp:revision>1</cp:revision>
  <dcterms:created xsi:type="dcterms:W3CDTF">2021-03-11T15:57:00Z</dcterms:created>
  <dcterms:modified xsi:type="dcterms:W3CDTF">2021-03-11T15:57:00Z</dcterms:modified>
</cp:coreProperties>
</file>