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3F" w:rsidRPr="00CB05B7" w:rsidRDefault="00EB4146" w:rsidP="00450937">
      <w:pPr>
        <w:jc w:val="center"/>
        <w:rPr>
          <w:b/>
          <w:sz w:val="32"/>
          <w:szCs w:val="32"/>
        </w:rPr>
      </w:pPr>
      <w:r w:rsidRPr="00CB05B7">
        <w:rPr>
          <w:b/>
          <w:sz w:val="32"/>
          <w:szCs w:val="32"/>
        </w:rPr>
        <w:t>Direcciones de Red</w:t>
      </w:r>
    </w:p>
    <w:p w:rsidR="006A60C1" w:rsidRDefault="006A60C1">
      <w:r>
        <w:t>#Grupo: 22</w:t>
      </w:r>
      <w:bookmarkStart w:id="0" w:name="_GoBack"/>
      <w:bookmarkEnd w:id="0"/>
    </w:p>
    <w:p w:rsidR="00EB4146" w:rsidRDefault="006A60C1">
      <w:r>
        <w:t>Red única: 192.168.14.0/24</w:t>
      </w:r>
    </w:p>
    <w:p w:rsidR="006A60C1" w:rsidRDefault="006A60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A60C1" w:rsidTr="006A60C1">
        <w:tc>
          <w:tcPr>
            <w:tcW w:w="1798" w:type="dxa"/>
          </w:tcPr>
          <w:p w:rsidR="006A60C1" w:rsidRDefault="006A60C1">
            <w:proofErr w:type="spellStart"/>
            <w:r>
              <w:t>Vlan</w:t>
            </w:r>
            <w:proofErr w:type="spellEnd"/>
          </w:p>
        </w:tc>
        <w:tc>
          <w:tcPr>
            <w:tcW w:w="1798" w:type="dxa"/>
          </w:tcPr>
          <w:p w:rsidR="006A60C1" w:rsidRDefault="006A60C1">
            <w:r>
              <w:t>Dirección de Red</w:t>
            </w:r>
          </w:p>
        </w:tc>
        <w:tc>
          <w:tcPr>
            <w:tcW w:w="1798" w:type="dxa"/>
          </w:tcPr>
          <w:p w:rsidR="006A60C1" w:rsidRDefault="006A60C1">
            <w:r>
              <w:t>Primera dirección</w:t>
            </w:r>
          </w:p>
          <w:p w:rsidR="006A60C1" w:rsidRDefault="006A60C1">
            <w:r>
              <w:t>asignable</w:t>
            </w:r>
          </w:p>
        </w:tc>
        <w:tc>
          <w:tcPr>
            <w:tcW w:w="1798" w:type="dxa"/>
          </w:tcPr>
          <w:p w:rsidR="006A60C1" w:rsidRDefault="00712178">
            <w:r>
              <w:t>Última dirección</w:t>
            </w:r>
          </w:p>
          <w:p w:rsidR="00712178" w:rsidRDefault="00712178">
            <w:r>
              <w:t>asignable</w:t>
            </w:r>
          </w:p>
        </w:tc>
        <w:tc>
          <w:tcPr>
            <w:tcW w:w="1799" w:type="dxa"/>
          </w:tcPr>
          <w:p w:rsidR="006A60C1" w:rsidRDefault="00712178">
            <w:r>
              <w:t xml:space="preserve">Dirección de </w:t>
            </w:r>
          </w:p>
          <w:p w:rsidR="00712178" w:rsidRDefault="00712178">
            <w:proofErr w:type="spellStart"/>
            <w:r>
              <w:t>broadcast</w:t>
            </w:r>
            <w:proofErr w:type="spellEnd"/>
          </w:p>
        </w:tc>
        <w:tc>
          <w:tcPr>
            <w:tcW w:w="1799" w:type="dxa"/>
          </w:tcPr>
          <w:p w:rsidR="006A60C1" w:rsidRDefault="00712178">
            <w:r>
              <w:t>Máscara de subred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>
            <w:r>
              <w:t>14 (Ventas)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192.168.14.0 /28</w:t>
            </w:r>
          </w:p>
        </w:tc>
        <w:tc>
          <w:tcPr>
            <w:tcW w:w="1798" w:type="dxa"/>
          </w:tcPr>
          <w:p w:rsidR="006A60C1" w:rsidRPr="001A0C98" w:rsidRDefault="00553564">
            <w:pPr>
              <w:rPr>
                <w:sz w:val="21"/>
                <w:szCs w:val="21"/>
              </w:rPr>
            </w:pPr>
            <w:r w:rsidRPr="001A0C98">
              <w:rPr>
                <w:sz w:val="21"/>
                <w:szCs w:val="21"/>
              </w:rPr>
              <w:t>192.168.14.1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192.168.14.14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192.168.14.15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>
            <w:r>
              <w:t>24 (Distribución)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192.168.14.16 /28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192.168.14.17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192.168.14.30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192.168.14.31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>
            <w:r>
              <w:t>34 (Administración)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192.168.14.32 /28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192.168.14.33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192.168.14.46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192.168.14.47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>
            <w:r>
              <w:t>44 (Servidores)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192.168.14.48</w:t>
            </w:r>
            <w:r w:rsidR="001A0C98">
              <w:rPr>
                <w:sz w:val="21"/>
                <w:szCs w:val="21"/>
              </w:rPr>
              <w:t xml:space="preserve"> /30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192.168.14.49</w:t>
            </w:r>
          </w:p>
        </w:tc>
        <w:tc>
          <w:tcPr>
            <w:tcW w:w="1798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192.168.14.62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192.168.14.63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>
            <w:r>
              <w:t xml:space="preserve">99 (Management &amp; </w:t>
            </w:r>
            <w:proofErr w:type="spellStart"/>
            <w:r>
              <w:t>Native</w:t>
            </w:r>
            <w:proofErr w:type="spellEnd"/>
            <w:r>
              <w:t>)</w:t>
            </w:r>
          </w:p>
        </w:tc>
        <w:tc>
          <w:tcPr>
            <w:tcW w:w="1798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</w:t>
            </w:r>
            <w:r w:rsidR="00B93140">
              <w:rPr>
                <w:sz w:val="21"/>
                <w:szCs w:val="21"/>
              </w:rPr>
              <w:t>4 /30</w:t>
            </w:r>
          </w:p>
        </w:tc>
        <w:tc>
          <w:tcPr>
            <w:tcW w:w="1798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192.168.14.65</w:t>
            </w:r>
          </w:p>
        </w:tc>
        <w:tc>
          <w:tcPr>
            <w:tcW w:w="1798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192.168.14.78</w:t>
            </w:r>
          </w:p>
        </w:tc>
        <w:tc>
          <w:tcPr>
            <w:tcW w:w="1799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192.168.14.79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>
            <w:r>
              <w:t>999 (</w:t>
            </w:r>
            <w:proofErr w:type="spellStart"/>
            <w:r>
              <w:t>BlackHole</w:t>
            </w:r>
            <w:proofErr w:type="spellEnd"/>
            <w:r>
              <w:t>)</w:t>
            </w:r>
          </w:p>
        </w:tc>
        <w:tc>
          <w:tcPr>
            <w:tcW w:w="1798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</w:t>
            </w:r>
            <w:r w:rsidR="00B93140"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</w:t>
            </w:r>
            <w:r w:rsidR="00B93140">
              <w:rPr>
                <w:sz w:val="21"/>
                <w:szCs w:val="21"/>
              </w:rPr>
              <w:t xml:space="preserve"> /30</w:t>
            </w:r>
          </w:p>
        </w:tc>
        <w:tc>
          <w:tcPr>
            <w:tcW w:w="1798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192.168.14.81</w:t>
            </w:r>
          </w:p>
        </w:tc>
        <w:tc>
          <w:tcPr>
            <w:tcW w:w="1798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192.168.14.94</w:t>
            </w:r>
          </w:p>
        </w:tc>
        <w:tc>
          <w:tcPr>
            <w:tcW w:w="1799" w:type="dxa"/>
          </w:tcPr>
          <w:p w:rsidR="006A60C1" w:rsidRPr="001A0C98" w:rsidRDefault="00206E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192.168.14.95</w:t>
            </w:r>
          </w:p>
        </w:tc>
        <w:tc>
          <w:tcPr>
            <w:tcW w:w="1799" w:type="dxa"/>
          </w:tcPr>
          <w:p w:rsidR="006A60C1" w:rsidRPr="001A0C98" w:rsidRDefault="00032D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6A60C1" w:rsidTr="006A60C1">
        <w:tc>
          <w:tcPr>
            <w:tcW w:w="1798" w:type="dxa"/>
          </w:tcPr>
          <w:p w:rsidR="006A60C1" w:rsidRDefault="006A60C1"/>
        </w:tc>
        <w:tc>
          <w:tcPr>
            <w:tcW w:w="1798" w:type="dxa"/>
          </w:tcPr>
          <w:p w:rsidR="006A60C1" w:rsidRPr="001A0C98" w:rsidRDefault="006A60C1">
            <w:pPr>
              <w:rPr>
                <w:sz w:val="21"/>
                <w:szCs w:val="21"/>
              </w:rPr>
            </w:pPr>
          </w:p>
        </w:tc>
        <w:tc>
          <w:tcPr>
            <w:tcW w:w="1798" w:type="dxa"/>
          </w:tcPr>
          <w:p w:rsidR="006A60C1" w:rsidRPr="001A0C98" w:rsidRDefault="006A60C1">
            <w:pPr>
              <w:rPr>
                <w:sz w:val="21"/>
                <w:szCs w:val="21"/>
              </w:rPr>
            </w:pPr>
          </w:p>
        </w:tc>
        <w:tc>
          <w:tcPr>
            <w:tcW w:w="1798" w:type="dxa"/>
          </w:tcPr>
          <w:p w:rsidR="006A60C1" w:rsidRPr="001A0C98" w:rsidRDefault="006A60C1">
            <w:pPr>
              <w:rPr>
                <w:sz w:val="21"/>
                <w:szCs w:val="21"/>
              </w:rPr>
            </w:pPr>
          </w:p>
        </w:tc>
        <w:tc>
          <w:tcPr>
            <w:tcW w:w="1799" w:type="dxa"/>
          </w:tcPr>
          <w:p w:rsidR="006A60C1" w:rsidRPr="001A0C98" w:rsidRDefault="006A60C1">
            <w:pPr>
              <w:rPr>
                <w:sz w:val="21"/>
                <w:szCs w:val="21"/>
              </w:rPr>
            </w:pPr>
          </w:p>
        </w:tc>
        <w:tc>
          <w:tcPr>
            <w:tcW w:w="1799" w:type="dxa"/>
          </w:tcPr>
          <w:p w:rsidR="006A60C1" w:rsidRPr="001A0C98" w:rsidRDefault="006A60C1">
            <w:pPr>
              <w:rPr>
                <w:sz w:val="21"/>
                <w:szCs w:val="21"/>
              </w:rPr>
            </w:pPr>
          </w:p>
        </w:tc>
      </w:tr>
    </w:tbl>
    <w:p w:rsidR="00450937" w:rsidRDefault="00450937"/>
    <w:p w:rsidR="00877E08" w:rsidRDefault="000729F8">
      <w:r>
        <w:t xml:space="preserve">Número </w:t>
      </w:r>
      <w:r w:rsidR="00877E08">
        <w:t>de Host para cada subred: 8</w:t>
      </w:r>
    </w:p>
    <w:p w:rsidR="00877E08" w:rsidRDefault="00877E08"/>
    <w:p w:rsidR="006A47B2" w:rsidRDefault="006A47B2">
      <w:proofErr w:type="spellStart"/>
      <w:r>
        <w:t>Vlans</w:t>
      </w:r>
      <w:proofErr w:type="spellEnd"/>
    </w:p>
    <w:p w:rsidR="00877E08" w:rsidRPr="00A16DAF" w:rsidRDefault="007341F5" w:rsidP="00877E0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16DAF">
        <w:rPr>
          <w:rFonts w:asciiTheme="minorHAnsi" w:hAnsiTheme="minorHAnsi" w:cstheme="minorHAnsi"/>
          <w:b/>
          <w:sz w:val="28"/>
          <w:szCs w:val="28"/>
        </w:rPr>
        <w:t xml:space="preserve">14 Ventas </w:t>
      </w:r>
    </w:p>
    <w:p w:rsidR="00877E08" w:rsidRPr="00A16DAF" w:rsidRDefault="007341F5" w:rsidP="00877E0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16DAF">
        <w:rPr>
          <w:rFonts w:asciiTheme="minorHAnsi" w:hAnsiTheme="minorHAnsi" w:cstheme="minorHAnsi"/>
          <w:b/>
          <w:sz w:val="28"/>
          <w:szCs w:val="28"/>
        </w:rPr>
        <w:t xml:space="preserve">24 </w:t>
      </w:r>
      <w:proofErr w:type="spellStart"/>
      <w:r w:rsidRPr="00A16DAF">
        <w:rPr>
          <w:rFonts w:asciiTheme="minorHAnsi" w:hAnsiTheme="minorHAnsi" w:cstheme="minorHAnsi"/>
          <w:b/>
          <w:sz w:val="28"/>
          <w:szCs w:val="28"/>
        </w:rPr>
        <w:t>Distribucion</w:t>
      </w:r>
      <w:proofErr w:type="spellEnd"/>
      <w:r w:rsidRPr="00A16DAF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77E08" w:rsidRPr="00A16DAF" w:rsidRDefault="007341F5" w:rsidP="00877E0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16DAF">
        <w:rPr>
          <w:rFonts w:asciiTheme="minorHAnsi" w:hAnsiTheme="minorHAnsi" w:cstheme="minorHAnsi"/>
          <w:b/>
          <w:sz w:val="28"/>
          <w:szCs w:val="28"/>
        </w:rPr>
        <w:t xml:space="preserve">34 </w:t>
      </w:r>
      <w:proofErr w:type="spellStart"/>
      <w:r w:rsidRPr="00A16DAF">
        <w:rPr>
          <w:rFonts w:asciiTheme="minorHAnsi" w:hAnsiTheme="minorHAnsi" w:cstheme="minorHAnsi"/>
          <w:b/>
          <w:sz w:val="28"/>
          <w:szCs w:val="28"/>
        </w:rPr>
        <w:t>Administracion</w:t>
      </w:r>
      <w:proofErr w:type="spellEnd"/>
      <w:r w:rsidRPr="00A16DAF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77E08" w:rsidRPr="00A16DAF" w:rsidRDefault="00877E08" w:rsidP="00877E0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16DAF">
        <w:rPr>
          <w:rFonts w:asciiTheme="minorHAnsi" w:hAnsiTheme="minorHAnsi" w:cstheme="minorHAnsi"/>
          <w:b/>
          <w:sz w:val="28"/>
          <w:szCs w:val="28"/>
        </w:rPr>
        <w:t xml:space="preserve">44 Servidores active </w:t>
      </w:r>
    </w:p>
    <w:p w:rsidR="00877E08" w:rsidRPr="00A16DAF" w:rsidRDefault="007341F5" w:rsidP="00877E0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16DAF">
        <w:rPr>
          <w:rFonts w:asciiTheme="minorHAnsi" w:hAnsiTheme="minorHAnsi" w:cstheme="minorHAnsi"/>
          <w:b/>
          <w:sz w:val="28"/>
          <w:szCs w:val="28"/>
        </w:rPr>
        <w:t xml:space="preserve">99 </w:t>
      </w:r>
      <w:proofErr w:type="spellStart"/>
      <w:r w:rsidRPr="00A16DAF">
        <w:rPr>
          <w:rFonts w:asciiTheme="minorHAnsi" w:hAnsiTheme="minorHAnsi" w:cstheme="minorHAnsi"/>
          <w:b/>
          <w:sz w:val="28"/>
          <w:szCs w:val="28"/>
        </w:rPr>
        <w:t>Management&amp;Native</w:t>
      </w:r>
      <w:proofErr w:type="spellEnd"/>
      <w:r w:rsidRPr="00A16DAF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6A47B2" w:rsidRPr="00A16DAF" w:rsidRDefault="007341F5" w:rsidP="00877E08">
      <w:pPr>
        <w:rPr>
          <w:rFonts w:cstheme="minorHAnsi"/>
          <w:b/>
          <w:sz w:val="28"/>
          <w:szCs w:val="28"/>
        </w:rPr>
      </w:pPr>
      <w:r w:rsidRPr="00A16DAF">
        <w:rPr>
          <w:rFonts w:cstheme="minorHAnsi"/>
          <w:b/>
          <w:sz w:val="28"/>
          <w:szCs w:val="28"/>
        </w:rPr>
        <w:t xml:space="preserve">999 </w:t>
      </w:r>
      <w:proofErr w:type="spellStart"/>
      <w:r w:rsidRPr="00A16DAF">
        <w:rPr>
          <w:rFonts w:cstheme="minorHAnsi"/>
          <w:b/>
          <w:sz w:val="28"/>
          <w:szCs w:val="28"/>
        </w:rPr>
        <w:t>BlackHole</w:t>
      </w:r>
      <w:proofErr w:type="spellEnd"/>
      <w:r w:rsidRPr="00A16DAF">
        <w:rPr>
          <w:rFonts w:cstheme="minorHAnsi"/>
          <w:b/>
          <w:sz w:val="28"/>
          <w:szCs w:val="28"/>
        </w:rPr>
        <w:t xml:space="preserve"> </w:t>
      </w:r>
    </w:p>
    <w:sectPr w:rsidR="006A47B2" w:rsidRPr="00A16DAF" w:rsidSect="001A0C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46"/>
    <w:rsid w:val="00032DD3"/>
    <w:rsid w:val="000729F8"/>
    <w:rsid w:val="001A0C98"/>
    <w:rsid w:val="00206E7A"/>
    <w:rsid w:val="00450937"/>
    <w:rsid w:val="00553564"/>
    <w:rsid w:val="006A47B2"/>
    <w:rsid w:val="006A60C1"/>
    <w:rsid w:val="00712178"/>
    <w:rsid w:val="007341F5"/>
    <w:rsid w:val="00877E08"/>
    <w:rsid w:val="008B493F"/>
    <w:rsid w:val="00A16DAF"/>
    <w:rsid w:val="00AD0337"/>
    <w:rsid w:val="00B93140"/>
    <w:rsid w:val="00CB05B7"/>
    <w:rsid w:val="00E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C92"/>
  <w15:chartTrackingRefBased/>
  <w15:docId w15:val="{CCF00F8C-CA80-47A9-A7A4-9946EFB6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Rivelino Pérez Rivera</dc:creator>
  <cp:keywords/>
  <dc:description/>
  <cp:lastModifiedBy>Sergio Rivelino Pérez Rivera</cp:lastModifiedBy>
  <cp:revision>16</cp:revision>
  <dcterms:created xsi:type="dcterms:W3CDTF">2022-02-15T05:27:00Z</dcterms:created>
  <dcterms:modified xsi:type="dcterms:W3CDTF">2022-02-15T17:28:00Z</dcterms:modified>
</cp:coreProperties>
</file>