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8B0" w:rsidRDefault="00F941F7" w:rsidP="00F941F7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TAREA 2; CURSOS DE FOTMACIÓN</w:t>
      </w:r>
      <w:r w:rsidR="009A3F5D">
        <w:rPr>
          <w:b/>
          <w:sz w:val="32"/>
          <w:szCs w:val="32"/>
        </w:rPr>
        <w:t>:</w:t>
      </w:r>
    </w:p>
    <w:p w:rsidR="004368B0" w:rsidRDefault="004368B0" w:rsidP="00F941F7">
      <w:pPr>
        <w:spacing w:after="0"/>
        <w:jc w:val="both"/>
        <w:rPr>
          <w:sz w:val="28"/>
          <w:szCs w:val="32"/>
        </w:rPr>
      </w:pPr>
    </w:p>
    <w:p w:rsidR="00F941F7" w:rsidRPr="00F941F7" w:rsidRDefault="00F941F7" w:rsidP="00F941F7">
      <w:pPr>
        <w:spacing w:after="0"/>
        <w:jc w:val="both"/>
        <w:rPr>
          <w:sz w:val="28"/>
          <w:szCs w:val="32"/>
        </w:rPr>
      </w:pPr>
      <w:r w:rsidRPr="00F941F7">
        <w:rPr>
          <w:sz w:val="28"/>
          <w:szCs w:val="32"/>
        </w:rPr>
        <w:t>El departamento de formación de una empresa desea construir una base de datos para planificar y gestionar la formación de sus empleados.</w:t>
      </w:r>
    </w:p>
    <w:p w:rsidR="00F941F7" w:rsidRPr="00F941F7" w:rsidRDefault="00F941F7" w:rsidP="00F941F7">
      <w:pPr>
        <w:spacing w:after="0"/>
        <w:jc w:val="both"/>
        <w:rPr>
          <w:sz w:val="28"/>
          <w:szCs w:val="32"/>
        </w:rPr>
      </w:pPr>
    </w:p>
    <w:p w:rsidR="00F941F7" w:rsidRPr="00F941F7" w:rsidRDefault="00F941F7" w:rsidP="00F941F7">
      <w:pPr>
        <w:spacing w:after="0"/>
        <w:jc w:val="both"/>
        <w:rPr>
          <w:sz w:val="28"/>
          <w:szCs w:val="32"/>
        </w:rPr>
      </w:pPr>
      <w:r w:rsidRPr="00F941F7">
        <w:rPr>
          <w:sz w:val="28"/>
          <w:szCs w:val="32"/>
        </w:rPr>
        <w:t xml:space="preserve">La empresa organiza </w:t>
      </w:r>
      <w:r w:rsidRPr="000809C4">
        <w:rPr>
          <w:b/>
          <w:sz w:val="28"/>
          <w:szCs w:val="32"/>
          <w:highlight w:val="red"/>
        </w:rPr>
        <w:t>curso</w:t>
      </w:r>
      <w:r w:rsidRPr="00F941F7">
        <w:rPr>
          <w:sz w:val="28"/>
          <w:szCs w:val="32"/>
        </w:rPr>
        <w:t xml:space="preserve"> interno de formación de los que se desea conocer el </w:t>
      </w:r>
      <w:r w:rsidRPr="000809C4">
        <w:rPr>
          <w:b/>
          <w:sz w:val="28"/>
          <w:szCs w:val="32"/>
          <w:u w:val="thick" w:color="FF0000"/>
        </w:rPr>
        <w:t>código del curso</w:t>
      </w:r>
      <w:r w:rsidRPr="00F941F7">
        <w:rPr>
          <w:sz w:val="28"/>
          <w:szCs w:val="32"/>
        </w:rPr>
        <w:t xml:space="preserve">, el </w:t>
      </w:r>
      <w:r w:rsidRPr="000809C4">
        <w:rPr>
          <w:sz w:val="28"/>
          <w:szCs w:val="32"/>
          <w:u w:val="thick" w:color="FF0000"/>
        </w:rPr>
        <w:t>nombre</w:t>
      </w:r>
      <w:r w:rsidRPr="00F941F7">
        <w:rPr>
          <w:sz w:val="28"/>
          <w:szCs w:val="32"/>
        </w:rPr>
        <w:t xml:space="preserve">, una </w:t>
      </w:r>
      <w:r w:rsidRPr="000809C4">
        <w:rPr>
          <w:sz w:val="28"/>
          <w:szCs w:val="32"/>
          <w:u w:val="thick" w:color="FF0000"/>
        </w:rPr>
        <w:t>descripción</w:t>
      </w:r>
      <w:r w:rsidRPr="00F941F7">
        <w:rPr>
          <w:sz w:val="28"/>
          <w:szCs w:val="32"/>
        </w:rPr>
        <w:t xml:space="preserve">, el número de </w:t>
      </w:r>
      <w:r w:rsidRPr="000809C4">
        <w:rPr>
          <w:sz w:val="28"/>
          <w:szCs w:val="32"/>
          <w:u w:val="thick" w:color="FF0000"/>
        </w:rPr>
        <w:t>horas de duración</w:t>
      </w:r>
      <w:r w:rsidRPr="00F941F7">
        <w:rPr>
          <w:sz w:val="28"/>
          <w:szCs w:val="32"/>
        </w:rPr>
        <w:t xml:space="preserve"> y el </w:t>
      </w:r>
      <w:r w:rsidRPr="000809C4">
        <w:rPr>
          <w:sz w:val="28"/>
          <w:szCs w:val="32"/>
          <w:u w:val="thick" w:color="FF0000"/>
        </w:rPr>
        <w:t>costo del curso</w:t>
      </w:r>
      <w:r w:rsidR="000809C4" w:rsidRPr="000809C4">
        <w:rPr>
          <w:sz w:val="28"/>
          <w:szCs w:val="32"/>
        </w:rPr>
        <w:t>.</w:t>
      </w:r>
    </w:p>
    <w:p w:rsidR="00F941F7" w:rsidRPr="00F941F7" w:rsidRDefault="00F941F7" w:rsidP="00F941F7">
      <w:pPr>
        <w:spacing w:after="0"/>
        <w:jc w:val="both"/>
        <w:rPr>
          <w:sz w:val="28"/>
          <w:szCs w:val="32"/>
        </w:rPr>
      </w:pPr>
    </w:p>
    <w:p w:rsidR="00F941F7" w:rsidRPr="00F941F7" w:rsidRDefault="00F941F7" w:rsidP="00F941F7">
      <w:pPr>
        <w:spacing w:after="0"/>
        <w:jc w:val="both"/>
        <w:rPr>
          <w:sz w:val="28"/>
          <w:szCs w:val="32"/>
        </w:rPr>
      </w:pPr>
      <w:r w:rsidRPr="00F941F7">
        <w:rPr>
          <w:sz w:val="28"/>
          <w:szCs w:val="32"/>
        </w:rPr>
        <w:t>Un curso puede tener como prerrequisito a ver realizado otro(s) previamente, y, a su vez la realización de un curso puede ser prerrequisito de otros. Un curso que es un prerrequisito de otro puede serlo de forma obligatoria o solo recomendable.</w:t>
      </w:r>
    </w:p>
    <w:p w:rsidR="00F941F7" w:rsidRPr="00F941F7" w:rsidRDefault="00F941F7" w:rsidP="00F941F7">
      <w:pPr>
        <w:spacing w:after="0"/>
        <w:jc w:val="both"/>
        <w:rPr>
          <w:sz w:val="28"/>
          <w:szCs w:val="32"/>
        </w:rPr>
      </w:pPr>
    </w:p>
    <w:p w:rsidR="00F941F7" w:rsidRPr="00F941F7" w:rsidRDefault="00F941F7" w:rsidP="00F941F7">
      <w:pPr>
        <w:spacing w:after="0"/>
        <w:jc w:val="both"/>
        <w:rPr>
          <w:sz w:val="28"/>
          <w:szCs w:val="32"/>
        </w:rPr>
      </w:pPr>
      <w:r w:rsidRPr="00F941F7">
        <w:rPr>
          <w:sz w:val="28"/>
          <w:szCs w:val="32"/>
        </w:rPr>
        <w:t xml:space="preserve">Un mismo curso tiene diferentes </w:t>
      </w:r>
      <w:r w:rsidRPr="00E12866">
        <w:rPr>
          <w:b/>
          <w:sz w:val="28"/>
          <w:szCs w:val="32"/>
          <w:highlight w:val="darkRed"/>
        </w:rPr>
        <w:t>ediciones</w:t>
      </w:r>
      <w:r w:rsidRPr="00F941F7">
        <w:rPr>
          <w:sz w:val="28"/>
          <w:szCs w:val="32"/>
        </w:rPr>
        <w:t xml:space="preserve">, es decir se imparte en diferentes </w:t>
      </w:r>
      <w:r w:rsidRPr="00B72A5E">
        <w:rPr>
          <w:b/>
          <w:sz w:val="28"/>
          <w:szCs w:val="32"/>
          <w:highlight w:val="green"/>
        </w:rPr>
        <w:t>lugares</w:t>
      </w:r>
      <w:r w:rsidRPr="00F941F7">
        <w:rPr>
          <w:sz w:val="28"/>
          <w:szCs w:val="32"/>
        </w:rPr>
        <w:t xml:space="preserve">, </w:t>
      </w:r>
      <w:r w:rsidRPr="00B72A5E">
        <w:rPr>
          <w:b/>
          <w:sz w:val="28"/>
          <w:szCs w:val="32"/>
          <w:highlight w:val="cyan"/>
        </w:rPr>
        <w:t>fechas</w:t>
      </w:r>
      <w:r w:rsidRPr="00F941F7">
        <w:rPr>
          <w:sz w:val="28"/>
          <w:szCs w:val="32"/>
        </w:rPr>
        <w:t xml:space="preserve">, y con diferentes </w:t>
      </w:r>
      <w:r w:rsidRPr="00B72A5E">
        <w:rPr>
          <w:b/>
          <w:sz w:val="28"/>
          <w:szCs w:val="32"/>
          <w:highlight w:val="yellow"/>
        </w:rPr>
        <w:t>horarios</w:t>
      </w:r>
      <w:r w:rsidRPr="00F941F7">
        <w:rPr>
          <w:sz w:val="28"/>
          <w:szCs w:val="32"/>
        </w:rPr>
        <w:t xml:space="preserve"> (</w:t>
      </w:r>
      <w:r w:rsidRPr="00B72A5E">
        <w:rPr>
          <w:sz w:val="28"/>
          <w:szCs w:val="32"/>
          <w:u w:val="thick" w:color="FFFF00"/>
        </w:rPr>
        <w:t>intensivo</w:t>
      </w:r>
      <w:r w:rsidRPr="00F941F7">
        <w:rPr>
          <w:sz w:val="28"/>
          <w:szCs w:val="32"/>
        </w:rPr>
        <w:t xml:space="preserve">, de </w:t>
      </w:r>
      <w:r w:rsidRPr="00B72A5E">
        <w:rPr>
          <w:sz w:val="28"/>
          <w:szCs w:val="32"/>
          <w:u w:val="thick" w:color="FFFF00"/>
        </w:rPr>
        <w:t>mañana</w:t>
      </w:r>
      <w:r w:rsidRPr="00F941F7">
        <w:rPr>
          <w:sz w:val="28"/>
          <w:szCs w:val="32"/>
        </w:rPr>
        <w:t xml:space="preserve"> o de </w:t>
      </w:r>
      <w:r w:rsidRPr="00B72A5E">
        <w:rPr>
          <w:sz w:val="28"/>
          <w:szCs w:val="32"/>
          <w:u w:val="thick" w:color="FFFF00"/>
        </w:rPr>
        <w:t>tarde</w:t>
      </w:r>
      <w:r w:rsidRPr="00F941F7">
        <w:rPr>
          <w:sz w:val="28"/>
          <w:szCs w:val="32"/>
        </w:rPr>
        <w:t xml:space="preserve">). En una misma </w:t>
      </w:r>
      <w:r w:rsidRPr="00972E41">
        <w:rPr>
          <w:b/>
          <w:sz w:val="28"/>
          <w:szCs w:val="32"/>
          <w:u w:val="thick" w:color="00B0F0"/>
        </w:rPr>
        <w:t>fecha de inicio</w:t>
      </w:r>
      <w:r w:rsidRPr="00F941F7">
        <w:rPr>
          <w:sz w:val="28"/>
          <w:szCs w:val="32"/>
        </w:rPr>
        <w:t xml:space="preserve"> solo puede impartirse una edición de un curso.</w:t>
      </w:r>
    </w:p>
    <w:p w:rsidR="00F941F7" w:rsidRPr="00F941F7" w:rsidRDefault="00F941F7" w:rsidP="00F941F7">
      <w:pPr>
        <w:spacing w:after="0"/>
        <w:jc w:val="both"/>
        <w:rPr>
          <w:sz w:val="28"/>
          <w:szCs w:val="32"/>
        </w:rPr>
      </w:pPr>
    </w:p>
    <w:p w:rsidR="00F941F7" w:rsidRPr="00F941F7" w:rsidRDefault="00F941F7" w:rsidP="00F941F7">
      <w:pPr>
        <w:spacing w:after="0"/>
        <w:jc w:val="both"/>
        <w:rPr>
          <w:sz w:val="28"/>
          <w:szCs w:val="32"/>
        </w:rPr>
      </w:pPr>
      <w:r w:rsidRPr="00F941F7">
        <w:rPr>
          <w:sz w:val="28"/>
          <w:szCs w:val="32"/>
        </w:rPr>
        <w:t>Los cursos se imparten por personas de la propia empresa.</w:t>
      </w:r>
    </w:p>
    <w:p w:rsidR="00F941F7" w:rsidRPr="00F941F7" w:rsidRDefault="00F941F7" w:rsidP="00F941F7">
      <w:pPr>
        <w:spacing w:after="0"/>
        <w:jc w:val="both"/>
        <w:rPr>
          <w:sz w:val="28"/>
          <w:szCs w:val="32"/>
        </w:rPr>
      </w:pPr>
    </w:p>
    <w:p w:rsidR="00F941F7" w:rsidRPr="00F941F7" w:rsidRDefault="00F941F7" w:rsidP="00F941F7">
      <w:pPr>
        <w:spacing w:after="0"/>
        <w:jc w:val="both"/>
        <w:rPr>
          <w:sz w:val="28"/>
          <w:szCs w:val="32"/>
        </w:rPr>
      </w:pPr>
      <w:r w:rsidRPr="00F941F7">
        <w:rPr>
          <w:sz w:val="28"/>
          <w:szCs w:val="32"/>
        </w:rPr>
        <w:t xml:space="preserve">De los </w:t>
      </w:r>
      <w:r w:rsidRPr="00B72A5E">
        <w:rPr>
          <w:b/>
          <w:sz w:val="28"/>
          <w:szCs w:val="32"/>
          <w:highlight w:val="magenta"/>
        </w:rPr>
        <w:t>empleados</w:t>
      </w:r>
      <w:r w:rsidRPr="00F941F7">
        <w:rPr>
          <w:sz w:val="28"/>
          <w:szCs w:val="32"/>
        </w:rPr>
        <w:t xml:space="preserve"> se desea almacenar su </w:t>
      </w:r>
      <w:r w:rsidRPr="00105A28">
        <w:rPr>
          <w:b/>
          <w:sz w:val="28"/>
          <w:szCs w:val="32"/>
          <w:u w:val="thick" w:color="FF00FF"/>
        </w:rPr>
        <w:t>código de empleados</w:t>
      </w:r>
      <w:r w:rsidRPr="00F941F7">
        <w:rPr>
          <w:sz w:val="28"/>
          <w:szCs w:val="32"/>
        </w:rPr>
        <w:t xml:space="preserve"> </w:t>
      </w:r>
      <w:r w:rsidRPr="00105A28">
        <w:rPr>
          <w:sz w:val="28"/>
          <w:szCs w:val="32"/>
          <w:u w:val="thick" w:color="FF00FF"/>
        </w:rPr>
        <w:t>nombre</w:t>
      </w:r>
      <w:r w:rsidRPr="00F941F7">
        <w:rPr>
          <w:sz w:val="28"/>
          <w:szCs w:val="32"/>
        </w:rPr>
        <w:t xml:space="preserve"> y </w:t>
      </w:r>
      <w:r w:rsidRPr="00105A28">
        <w:rPr>
          <w:sz w:val="28"/>
          <w:szCs w:val="32"/>
          <w:u w:val="thick" w:color="FF00FF"/>
        </w:rPr>
        <w:t>apellidos</w:t>
      </w:r>
      <w:r w:rsidR="00105A28">
        <w:rPr>
          <w:sz w:val="28"/>
          <w:szCs w:val="32"/>
        </w:rPr>
        <w:t xml:space="preserve">, </w:t>
      </w:r>
      <w:r w:rsidRPr="00105A28">
        <w:rPr>
          <w:sz w:val="28"/>
          <w:szCs w:val="32"/>
          <w:u w:val="thick" w:color="FF00FF"/>
        </w:rPr>
        <w:t>dirección</w:t>
      </w:r>
      <w:r w:rsidRPr="00F941F7">
        <w:rPr>
          <w:sz w:val="28"/>
          <w:szCs w:val="32"/>
        </w:rPr>
        <w:t xml:space="preserve">, </w:t>
      </w:r>
      <w:r w:rsidRPr="00105A28">
        <w:rPr>
          <w:sz w:val="28"/>
          <w:szCs w:val="32"/>
          <w:u w:val="thick" w:color="FF00FF"/>
        </w:rPr>
        <w:t>teléfono</w:t>
      </w:r>
      <w:r w:rsidRPr="00F941F7">
        <w:rPr>
          <w:sz w:val="28"/>
          <w:szCs w:val="32"/>
        </w:rPr>
        <w:t xml:space="preserve">, </w:t>
      </w:r>
      <w:r w:rsidRPr="00105A28">
        <w:rPr>
          <w:sz w:val="28"/>
          <w:szCs w:val="32"/>
          <w:u w:val="thick" w:color="FF00FF"/>
        </w:rPr>
        <w:t>NIF</w:t>
      </w:r>
      <w:r w:rsidRPr="00F941F7">
        <w:rPr>
          <w:sz w:val="28"/>
          <w:szCs w:val="32"/>
        </w:rPr>
        <w:t xml:space="preserve">, </w:t>
      </w:r>
      <w:r w:rsidRPr="00105A28">
        <w:rPr>
          <w:sz w:val="28"/>
          <w:szCs w:val="32"/>
          <w:u w:val="thick" w:color="FF00FF"/>
        </w:rPr>
        <w:t>fecha de nacimiento</w:t>
      </w:r>
      <w:r w:rsidRPr="00F941F7">
        <w:rPr>
          <w:sz w:val="28"/>
          <w:szCs w:val="32"/>
        </w:rPr>
        <w:t xml:space="preserve">, </w:t>
      </w:r>
      <w:r w:rsidRPr="00105A28">
        <w:rPr>
          <w:sz w:val="28"/>
          <w:szCs w:val="32"/>
          <w:u w:val="thick" w:color="FF00FF"/>
        </w:rPr>
        <w:t>nacionalidad</w:t>
      </w:r>
      <w:r w:rsidRPr="00F941F7">
        <w:rPr>
          <w:sz w:val="28"/>
          <w:szCs w:val="32"/>
        </w:rPr>
        <w:t xml:space="preserve">, </w:t>
      </w:r>
      <w:r w:rsidRPr="00105A28">
        <w:rPr>
          <w:sz w:val="28"/>
          <w:szCs w:val="32"/>
          <w:u w:val="thick" w:color="FF00FF"/>
        </w:rPr>
        <w:t>sexo</w:t>
      </w:r>
      <w:r w:rsidRPr="00F941F7">
        <w:rPr>
          <w:sz w:val="28"/>
          <w:szCs w:val="32"/>
        </w:rPr>
        <w:t xml:space="preserve">, </w:t>
      </w:r>
      <w:r w:rsidRPr="00105A28">
        <w:rPr>
          <w:sz w:val="28"/>
          <w:szCs w:val="32"/>
          <w:u w:val="thick" w:color="FF00FF"/>
        </w:rPr>
        <w:t>firma</w:t>
      </w:r>
      <w:r w:rsidRPr="00F941F7">
        <w:rPr>
          <w:sz w:val="28"/>
          <w:szCs w:val="32"/>
        </w:rPr>
        <w:t xml:space="preserve"> y </w:t>
      </w:r>
      <w:r w:rsidRPr="00105A28">
        <w:rPr>
          <w:sz w:val="28"/>
          <w:szCs w:val="32"/>
          <w:u w:val="thick" w:color="FF00FF"/>
        </w:rPr>
        <w:t>salario</w:t>
      </w:r>
      <w:r w:rsidRPr="00F941F7">
        <w:rPr>
          <w:sz w:val="28"/>
          <w:szCs w:val="32"/>
        </w:rPr>
        <w:t xml:space="preserve">, así como si está o no </w:t>
      </w:r>
      <w:r w:rsidRPr="00105A28">
        <w:rPr>
          <w:sz w:val="28"/>
          <w:szCs w:val="32"/>
          <w:u w:val="thick" w:color="FF00FF"/>
        </w:rPr>
        <w:t>capacitado</w:t>
      </w:r>
      <w:r w:rsidRPr="00F941F7">
        <w:rPr>
          <w:sz w:val="28"/>
          <w:szCs w:val="32"/>
        </w:rPr>
        <w:t xml:space="preserve"> para impartir cursos.</w:t>
      </w:r>
    </w:p>
    <w:p w:rsidR="00F941F7" w:rsidRPr="00F941F7" w:rsidRDefault="00F941F7" w:rsidP="00F941F7">
      <w:pPr>
        <w:spacing w:after="0"/>
        <w:jc w:val="both"/>
        <w:rPr>
          <w:sz w:val="28"/>
          <w:szCs w:val="32"/>
        </w:rPr>
      </w:pPr>
    </w:p>
    <w:p w:rsidR="00F941F7" w:rsidRPr="00F941F7" w:rsidRDefault="00F941F7" w:rsidP="00F941F7">
      <w:pPr>
        <w:spacing w:after="0"/>
        <w:jc w:val="both"/>
        <w:rPr>
          <w:sz w:val="28"/>
          <w:szCs w:val="32"/>
        </w:rPr>
      </w:pPr>
      <w:r w:rsidRPr="00F941F7">
        <w:rPr>
          <w:sz w:val="28"/>
          <w:szCs w:val="32"/>
        </w:rPr>
        <w:t>Un mismo empleado puede ser docente en una edición de un curso y alumno en otra edición, pero nunca puede hacer ambas cosas a la vez (en una misma edición del curso o lo imparte o lo recibe)</w:t>
      </w:r>
    </w:p>
    <w:p w:rsidR="00F941F7" w:rsidRPr="00F941F7" w:rsidRDefault="00F941F7" w:rsidP="00F941F7">
      <w:pPr>
        <w:spacing w:after="0"/>
        <w:jc w:val="both"/>
        <w:rPr>
          <w:sz w:val="28"/>
          <w:szCs w:val="32"/>
        </w:rPr>
      </w:pPr>
    </w:p>
    <w:p w:rsidR="004368B0" w:rsidRDefault="00F941F7" w:rsidP="00F941F7">
      <w:pPr>
        <w:spacing w:after="0"/>
        <w:jc w:val="both"/>
        <w:rPr>
          <w:sz w:val="28"/>
          <w:szCs w:val="32"/>
        </w:rPr>
      </w:pPr>
      <w:r w:rsidRPr="00F941F7">
        <w:rPr>
          <w:sz w:val="28"/>
          <w:szCs w:val="32"/>
        </w:rPr>
        <w:t>Paso 1. Entidades Empleados Ediciones Curso Interrelaciones</w:t>
      </w:r>
    </w:p>
    <w:p w:rsidR="00F941F7" w:rsidRDefault="00F941F7" w:rsidP="00F941F7">
      <w:pPr>
        <w:spacing w:after="0"/>
        <w:jc w:val="both"/>
        <w:rPr>
          <w:sz w:val="28"/>
          <w:szCs w:val="32"/>
        </w:rPr>
      </w:pPr>
    </w:p>
    <w:p w:rsidR="00F941F7" w:rsidRDefault="00F941F7" w:rsidP="00F941F7">
      <w:pPr>
        <w:spacing w:after="0"/>
        <w:jc w:val="both"/>
        <w:rPr>
          <w:sz w:val="28"/>
          <w:szCs w:val="32"/>
        </w:rPr>
      </w:pPr>
    </w:p>
    <w:p w:rsidR="00F941F7" w:rsidRDefault="00F941F7" w:rsidP="00F941F7">
      <w:pPr>
        <w:spacing w:after="0"/>
        <w:jc w:val="both"/>
        <w:rPr>
          <w:sz w:val="28"/>
          <w:szCs w:val="32"/>
        </w:rPr>
      </w:pPr>
    </w:p>
    <w:p w:rsidR="00F941F7" w:rsidRDefault="00F941F7" w:rsidP="00F941F7">
      <w:pPr>
        <w:spacing w:after="0"/>
        <w:jc w:val="both"/>
        <w:rPr>
          <w:sz w:val="28"/>
          <w:szCs w:val="32"/>
        </w:rPr>
      </w:pPr>
    </w:p>
    <w:p w:rsidR="00F941F7" w:rsidRDefault="00F941F7" w:rsidP="00F941F7">
      <w:pPr>
        <w:spacing w:after="0"/>
        <w:jc w:val="both"/>
        <w:rPr>
          <w:sz w:val="28"/>
          <w:szCs w:val="32"/>
        </w:rPr>
      </w:pPr>
    </w:p>
    <w:p w:rsidR="00F941F7" w:rsidRDefault="00F941F7" w:rsidP="00F941F7">
      <w:pPr>
        <w:spacing w:after="0"/>
        <w:jc w:val="both"/>
        <w:rPr>
          <w:sz w:val="28"/>
          <w:szCs w:val="32"/>
        </w:rPr>
      </w:pPr>
    </w:p>
    <w:p w:rsidR="00F941F7" w:rsidRPr="00F941F7" w:rsidRDefault="00F941F7" w:rsidP="00F941F7">
      <w:pPr>
        <w:spacing w:after="0"/>
        <w:jc w:val="both"/>
        <w:rPr>
          <w:sz w:val="28"/>
          <w:szCs w:val="32"/>
        </w:rPr>
      </w:pPr>
    </w:p>
    <w:p w:rsidR="00F941F7" w:rsidRPr="00F941F7" w:rsidRDefault="00F941F7" w:rsidP="00F941F7">
      <w:pPr>
        <w:spacing w:after="0"/>
        <w:jc w:val="both"/>
        <w:rPr>
          <w:sz w:val="24"/>
          <w:szCs w:val="32"/>
        </w:rPr>
      </w:pPr>
    </w:p>
    <w:p w:rsidR="004368B0" w:rsidRDefault="009A3F5D" w:rsidP="00F941F7">
      <w:pPr>
        <w:spacing w:after="0"/>
        <w:jc w:val="both"/>
        <w:rPr>
          <w:b/>
          <w:sz w:val="24"/>
          <w:szCs w:val="32"/>
        </w:rPr>
      </w:pPr>
      <w:r>
        <w:rPr>
          <w:b/>
          <w:sz w:val="24"/>
          <w:szCs w:val="32"/>
        </w:rPr>
        <w:lastRenderedPageBreak/>
        <w:t xml:space="preserve">   Modelo Entidad / Relación:</w:t>
      </w:r>
    </w:p>
    <w:p w:rsidR="004368B0" w:rsidRDefault="006853C4" w:rsidP="00F941F7">
      <w:pPr>
        <w:spacing w:after="0"/>
        <w:jc w:val="center"/>
        <w:rPr>
          <w:b/>
          <w:sz w:val="24"/>
          <w:szCs w:val="32"/>
        </w:rPr>
      </w:pPr>
      <w:r>
        <w:rPr>
          <w:noProof/>
          <w:lang w:eastAsia="es-ES"/>
        </w:rPr>
        <w:drawing>
          <wp:inline distT="0" distB="0" distL="0" distR="0" wp14:anchorId="235329F3" wp14:editId="563A9311">
            <wp:extent cx="5400040" cy="36296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F69" w:rsidRDefault="00F10F69" w:rsidP="00F941F7">
      <w:pPr>
        <w:spacing w:after="0"/>
        <w:jc w:val="both"/>
        <w:rPr>
          <w:b/>
          <w:sz w:val="24"/>
          <w:szCs w:val="32"/>
        </w:rPr>
      </w:pPr>
    </w:p>
    <w:p w:rsidR="004368B0" w:rsidRDefault="009A3F5D" w:rsidP="00F941F7">
      <w:pPr>
        <w:spacing w:after="0"/>
        <w:jc w:val="both"/>
        <w:rPr>
          <w:b/>
          <w:sz w:val="24"/>
          <w:szCs w:val="32"/>
        </w:rPr>
      </w:pPr>
      <w:r>
        <w:rPr>
          <w:b/>
          <w:sz w:val="24"/>
          <w:szCs w:val="32"/>
        </w:rPr>
        <w:t xml:space="preserve">   Modelo Relacional:</w:t>
      </w:r>
    </w:p>
    <w:p w:rsidR="00F941F7" w:rsidRPr="007B08A9" w:rsidRDefault="007B08A9" w:rsidP="007B08A9">
      <w:pPr>
        <w:tabs>
          <w:tab w:val="left" w:pos="3043"/>
        </w:tabs>
        <w:spacing w:after="0"/>
        <w:jc w:val="center"/>
        <w:rPr>
          <w:b/>
          <w:noProof/>
          <w:sz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00FEC95" wp14:editId="25936EBB">
            <wp:extent cx="5400040" cy="40843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41F7" w:rsidRPr="007B08A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2DA" w:rsidRDefault="000B72DA">
      <w:pPr>
        <w:spacing w:after="0" w:line="240" w:lineRule="auto"/>
      </w:pPr>
      <w:r>
        <w:separator/>
      </w:r>
    </w:p>
  </w:endnote>
  <w:endnote w:type="continuationSeparator" w:id="0">
    <w:p w:rsidR="000B72DA" w:rsidRDefault="000B7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568674"/>
      <w:docPartObj>
        <w:docPartGallery w:val="Page Numbers (Bottom of Page)"/>
        <w:docPartUnique/>
      </w:docPartObj>
    </w:sdtPr>
    <w:sdtEndPr/>
    <w:sdtContent>
      <w:p w:rsidR="004368B0" w:rsidRDefault="009A3F5D">
        <w:pPr>
          <w:pStyle w:val="Piedepgina"/>
          <w:jc w:val="center"/>
          <w:rPr>
            <w:rFonts w:asciiTheme="majorHAnsi" w:hAnsiTheme="majorHAnsi" w:cstheme="majorHAnsi"/>
            <w:b/>
            <w:color w:val="000000" w:themeColor="text1"/>
            <w:sz w:val="20"/>
          </w:rPr>
        </w:pPr>
        <w:r>
          <w:rPr>
            <w:rFonts w:asciiTheme="majorHAnsi" w:hAnsiTheme="majorHAnsi" w:cstheme="majorHAnsi"/>
            <w:b/>
            <w:color w:val="000000" w:themeColor="text1"/>
            <w:sz w:val="20"/>
          </w:rPr>
          <w:t>Sergio Bejarano Arroyo</w:t>
        </w:r>
        <w:r>
          <w:rPr>
            <w:rFonts w:asciiTheme="majorHAnsi" w:hAnsiTheme="majorHAnsi" w:cstheme="majorHAnsi"/>
            <w:b/>
            <w:color w:val="000000" w:themeColor="text1"/>
            <w:sz w:val="20"/>
          </w:rPr>
          <w:tab/>
          <w:t>1ºDAW</w:t>
        </w:r>
        <w:r>
          <w:rPr>
            <w:rFonts w:asciiTheme="majorHAnsi" w:hAnsiTheme="majorHAnsi" w:cstheme="majorHAnsi"/>
            <w:b/>
            <w:color w:val="000000" w:themeColor="text1"/>
            <w:sz w:val="20"/>
          </w:rPr>
          <w:tab/>
        </w:r>
        <w:r>
          <w:rPr>
            <w:rFonts w:asciiTheme="majorHAnsi" w:hAnsiTheme="majorHAnsi" w:cstheme="majorHAnsi"/>
            <w:b/>
            <w:color w:val="000000" w:themeColor="text1"/>
            <w:sz w:val="20"/>
          </w:rPr>
          <w:fldChar w:fldCharType="begin"/>
        </w:r>
        <w:r>
          <w:rPr>
            <w:rFonts w:ascii="Calibri Light" w:hAnsi="Calibri Light" w:cs="Calibri Light"/>
            <w:b/>
            <w:color w:val="000000"/>
            <w:sz w:val="20"/>
          </w:rPr>
          <w:instrText>PAGE</w:instrText>
        </w:r>
        <w:r>
          <w:rPr>
            <w:rFonts w:ascii="Calibri Light" w:hAnsi="Calibri Light" w:cs="Calibri Light"/>
            <w:b/>
            <w:color w:val="000000"/>
            <w:sz w:val="20"/>
          </w:rPr>
          <w:fldChar w:fldCharType="separate"/>
        </w:r>
        <w:r w:rsidR="007B08A9">
          <w:rPr>
            <w:rFonts w:ascii="Calibri Light" w:hAnsi="Calibri Light" w:cs="Calibri Light"/>
            <w:b/>
            <w:noProof/>
            <w:color w:val="000000"/>
            <w:sz w:val="20"/>
          </w:rPr>
          <w:t>2</w:t>
        </w:r>
        <w:r>
          <w:rPr>
            <w:rFonts w:ascii="Calibri Light" w:hAnsi="Calibri Light" w:cs="Calibri Light"/>
            <w:b/>
            <w:color w:val="000000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2DA" w:rsidRDefault="000B72DA">
      <w:pPr>
        <w:spacing w:after="0" w:line="240" w:lineRule="auto"/>
      </w:pPr>
      <w:r>
        <w:separator/>
      </w:r>
    </w:p>
  </w:footnote>
  <w:footnote w:type="continuationSeparator" w:id="0">
    <w:p w:rsidR="000B72DA" w:rsidRDefault="000B7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8B0" w:rsidRDefault="00F941F7">
    <w:pPr>
      <w:pStyle w:val="Encabezado"/>
      <w:jc w:val="center"/>
      <w:rPr>
        <w:rFonts w:asciiTheme="majorHAnsi" w:hAnsiTheme="majorHAnsi" w:cstheme="majorHAnsi"/>
        <w:b/>
        <w:color w:val="000000" w:themeColor="text1"/>
        <w:sz w:val="20"/>
      </w:rPr>
    </w:pPr>
    <w:r>
      <w:rPr>
        <w:rFonts w:asciiTheme="majorHAnsi" w:hAnsiTheme="majorHAnsi" w:cstheme="majorHAnsi"/>
        <w:b/>
        <w:color w:val="000000" w:themeColor="text1"/>
        <w:sz w:val="20"/>
      </w:rPr>
      <w:t>BADAT</w:t>
    </w:r>
    <w:r>
      <w:rPr>
        <w:rFonts w:asciiTheme="majorHAnsi" w:hAnsiTheme="majorHAnsi" w:cstheme="majorHAnsi"/>
        <w:b/>
        <w:color w:val="000000" w:themeColor="text1"/>
        <w:sz w:val="20"/>
      </w:rPr>
      <w:tab/>
      <w:t>BLOQUE 2</w:t>
    </w:r>
    <w:r>
      <w:rPr>
        <w:rFonts w:asciiTheme="majorHAnsi" w:hAnsiTheme="majorHAnsi" w:cstheme="majorHAnsi"/>
        <w:b/>
        <w:color w:val="000000" w:themeColor="text1"/>
        <w:sz w:val="20"/>
      </w:rPr>
      <w:tab/>
      <w:t>Tarea 2</w:t>
    </w:r>
    <w:r w:rsidR="009A3F5D">
      <w:rPr>
        <w:rFonts w:asciiTheme="majorHAnsi" w:hAnsiTheme="majorHAnsi" w:cstheme="majorHAnsi"/>
        <w:b/>
        <w:color w:val="000000" w:themeColor="text1"/>
        <w:sz w:val="20"/>
      </w:rPr>
      <w:t xml:space="preserve"> </w:t>
    </w:r>
    <w:r>
      <w:rPr>
        <w:rFonts w:asciiTheme="majorHAnsi" w:hAnsiTheme="majorHAnsi" w:cstheme="majorHAnsi"/>
        <w:b/>
        <w:color w:val="000000" w:themeColor="text1"/>
        <w:sz w:val="20"/>
      </w:rPr>
      <w:t>–</w:t>
    </w:r>
    <w:r w:rsidR="009A3F5D">
      <w:rPr>
        <w:rFonts w:asciiTheme="majorHAnsi" w:hAnsiTheme="majorHAnsi" w:cstheme="majorHAnsi"/>
        <w:b/>
        <w:color w:val="000000" w:themeColor="text1"/>
        <w:sz w:val="20"/>
      </w:rPr>
      <w:t xml:space="preserve"> </w:t>
    </w:r>
    <w:r>
      <w:rPr>
        <w:rFonts w:asciiTheme="majorHAnsi" w:hAnsiTheme="majorHAnsi" w:cstheme="majorHAnsi"/>
        <w:b/>
        <w:color w:val="000000" w:themeColor="text1"/>
        <w:sz w:val="20"/>
      </w:rPr>
      <w:t>Cursos de Formación</w:t>
    </w:r>
    <w:r w:rsidR="009A3F5D">
      <w:rPr>
        <w:rFonts w:asciiTheme="majorHAnsi" w:hAnsiTheme="majorHAnsi" w:cstheme="majorHAnsi"/>
        <w:b/>
        <w:color w:val="000000" w:themeColor="text1"/>
        <w:sz w:val="20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8B0"/>
    <w:rsid w:val="00011D40"/>
    <w:rsid w:val="000809C4"/>
    <w:rsid w:val="00084CD9"/>
    <w:rsid w:val="000B72DA"/>
    <w:rsid w:val="001054B6"/>
    <w:rsid w:val="00105A28"/>
    <w:rsid w:val="001511F6"/>
    <w:rsid w:val="002D6354"/>
    <w:rsid w:val="003C11DB"/>
    <w:rsid w:val="003E3C04"/>
    <w:rsid w:val="004368B0"/>
    <w:rsid w:val="0044232C"/>
    <w:rsid w:val="004F02B2"/>
    <w:rsid w:val="0053455C"/>
    <w:rsid w:val="00545C1D"/>
    <w:rsid w:val="005E494A"/>
    <w:rsid w:val="006853C4"/>
    <w:rsid w:val="006E2448"/>
    <w:rsid w:val="0076136B"/>
    <w:rsid w:val="007B08A9"/>
    <w:rsid w:val="008C4A61"/>
    <w:rsid w:val="00972E41"/>
    <w:rsid w:val="009A3F5D"/>
    <w:rsid w:val="00B72A5E"/>
    <w:rsid w:val="00C84D86"/>
    <w:rsid w:val="00CA03E5"/>
    <w:rsid w:val="00D67599"/>
    <w:rsid w:val="00E12866"/>
    <w:rsid w:val="00F10F69"/>
    <w:rsid w:val="00F941F7"/>
    <w:rsid w:val="00FE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77810"/>
  <w15:docId w15:val="{7F4C6F4A-5DB5-4610-8CDD-F96951E5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A326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A3266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0A326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A326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A5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22D9B-973A-4FA0-A1C9-98EF260A7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Bejarano Arroyo</dc:creator>
  <dc:description/>
  <cp:lastModifiedBy>Sergio Bejarano Arroyo</cp:lastModifiedBy>
  <cp:revision>12</cp:revision>
  <dcterms:created xsi:type="dcterms:W3CDTF">2020-10-26T09:51:00Z</dcterms:created>
  <dcterms:modified xsi:type="dcterms:W3CDTF">2020-10-26T12:08:00Z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