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7.png" ContentType="image/png"/>
  <Override PartName="/word/media/rId81.png" ContentType="image/png"/>
  <Override PartName="/word/media/rId36.png" ContentType="image/png"/>
  <Override PartName="/word/media/rId33.png" ContentType="image/png"/>
  <Override PartName="/word/media/rId21.png" ContentType="image/png"/>
  <Override PartName="/word/media/rId84.png" ContentType="image/png"/>
  <Override PartName="/word/media/rId78.png" ContentType="image/png"/>
  <Override PartName="/word/media/rId55.png" ContentType="image/png"/>
  <Override PartName="/word/media/rId59.png" ContentType="image/png"/>
  <Override PartName="/word/media/rId62.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67"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5"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73daa0442857baf747130801d38159e2e997dd">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bookmarkEnd w:id="65"/>
    <w:bookmarkStart w:id="66" w:name="testing-optimisation"/>
    <w:p>
      <w:pPr>
        <w:pStyle w:val="Heading2"/>
      </w:pPr>
      <w:r>
        <w:t xml:space="preserve">Testing optimisation</w:t>
      </w:r>
    </w:p>
    <w:p>
      <w:pPr>
        <w:pStyle w:val="FirstParagraph"/>
      </w:pPr>
      <w:r>
        <w:t xml:space="preserve">xxx</w:t>
      </w:r>
    </w:p>
    <w:bookmarkEnd w:id="66"/>
    <w:bookmarkEnd w:id="67"/>
    <w:bookmarkStart w:id="68" w:name="resultsfindings-and-discussion"/>
    <w:p>
      <w:pPr>
        <w:pStyle w:val="Heading1"/>
      </w:pPr>
      <w:r>
        <w:t xml:space="preserve">Results/Findings and Discussion</w:t>
      </w:r>
    </w:p>
    <w:bookmarkEnd w:id="68"/>
    <w:bookmarkStart w:id="69" w:name="conclusionrecommendationsfuture-work"/>
    <w:p>
      <w:pPr>
        <w:pStyle w:val="Heading1"/>
      </w:pPr>
      <w:r>
        <w:t xml:space="preserve">Conclusion/Recommendations/Future Work</w:t>
      </w:r>
    </w:p>
    <w:bookmarkEnd w:id="69"/>
    <w:bookmarkStart w:id="76"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70">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71">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72">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73">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74">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75">
        <w:r>
          <w:rPr>
            <w:rStyle w:val="Hyperlink"/>
          </w:rPr>
          <w:t xml:space="preserve">(link)</w:t>
        </w:r>
      </w:hyperlink>
    </w:p>
    <w:bookmarkEnd w:id="76"/>
    <w:bookmarkStart w:id="93" w:name="appendixes"/>
    <w:p>
      <w:pPr>
        <w:pStyle w:val="Heading1"/>
      </w:pPr>
      <w:r>
        <w:t xml:space="preserve">Appendixes</w:t>
      </w:r>
    </w:p>
    <w:bookmarkStart w:id="77"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77"/>
    <w:bookmarkStart w:id="90"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79" name="Picture"/>
            <a:graphic>
              <a:graphicData uri="http://schemas.openxmlformats.org/drawingml/2006/picture">
                <pic:pic>
                  <pic:nvPicPr>
                    <pic:cNvPr descr="figures\Uniform_scenarios_Gaussian_copula_(numerical_simulation).png" id="80" name="Picture"/>
                    <pic:cNvPicPr>
                      <a:picLocks noChangeArrowheads="1" noChangeAspect="1"/>
                    </pic:cNvPicPr>
                  </pic:nvPicPr>
                  <pic:blipFill>
                    <a:blip r:embed="rId78"/>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82" name="Picture"/>
            <a:graphic>
              <a:graphicData uri="http://schemas.openxmlformats.org/drawingml/2006/picture">
                <pic:pic>
                  <pic:nvPicPr>
                    <pic:cNvPr descr="figures\Contour_plot_Gaussian_copula_(numerical_simulation).png" id="83" name="Picture"/>
                    <pic:cNvPicPr>
                      <a:picLocks noChangeArrowheads="1" noChangeAspect="1"/>
                    </pic:cNvPicPr>
                  </pic:nvPicPr>
                  <pic:blipFill>
                    <a:blip r:embed="rId8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85" name="Picture"/>
            <a:graphic>
              <a:graphicData uri="http://schemas.openxmlformats.org/drawingml/2006/picture">
                <pic:pic>
                  <pic:nvPicPr>
                    <pic:cNvPr descr="figures\Uniform_scenarios_Cauchy_copula_(numerical_simulation).png" id="86" name="Picture"/>
                    <pic:cNvPicPr>
                      <a:picLocks noChangeArrowheads="1" noChangeAspect="1"/>
                    </pic:cNvPicPr>
                  </pic:nvPicPr>
                  <pic:blipFill>
                    <a:blip r:embed="rId8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88" name="Picture"/>
            <a:graphic>
              <a:graphicData uri="http://schemas.openxmlformats.org/drawingml/2006/picture">
                <pic:pic>
                  <pic:nvPicPr>
                    <pic:cNvPr descr="figures\Contour_plot_Cauchy_copula_(numerical_simulation).png" id="89" name="Picture"/>
                    <pic:cNvPicPr>
                      <a:picLocks noChangeArrowheads="1" noChangeAspect="1"/>
                    </pic:cNvPicPr>
                  </pic:nvPicPr>
                  <pic:blipFill>
                    <a:blip r:embed="rId8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90"/>
    <w:bookmarkStart w:id="91" w:name="Xd73daa0442857baf747130801d38159e2e997dd"/>
    <w:p>
      <w:pPr>
        <w:pStyle w:val="Heading2"/>
      </w:pPr>
      <w:r>
        <w:t xml:space="preserve">Appendix C: Analysis of different VaR methodologies from 2020 to 2025</w:t>
      </w:r>
    </w:p>
    <w:bookmarkEnd w:id="91"/>
    <w:bookmarkStart w:id="92" w:name="appendix-d-code-listing"/>
    <w:p>
      <w:pPr>
        <w:pStyle w:val="Heading2"/>
      </w:pPr>
      <w:r>
        <w:t xml:space="preserve">Appendix D: Code listing</w:t>
      </w:r>
    </w:p>
    <w:bookmarkEnd w:id="92"/>
    <w:bookmarkEnd w:id="93"/>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84" Target="media/rId84.png" /><Relationship Type="http://schemas.openxmlformats.org/officeDocument/2006/relationships/image" Id="rId78" Target="media/rId78.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72" Target="https://arxiv.org/abs/2006.14498" TargetMode="External" /><Relationship Type="http://schemas.openxmlformats.org/officeDocument/2006/relationships/hyperlink" Id="rId70" Target="https://arxiv.org/abs/2203.01664" TargetMode="External" /><Relationship Type="http://schemas.openxmlformats.org/officeDocument/2006/relationships/hyperlink" Id="rId74" Target="https://arxiv.org/pdf/2509.26280" TargetMode="External" /><Relationship Type="http://schemas.openxmlformats.org/officeDocument/2006/relationships/hyperlink" Id="rId73" Target="https://papers.ssrn.com/sol3/papers.cfm?abstract_id=5284313" TargetMode="External" /><Relationship Type="http://schemas.openxmlformats.org/officeDocument/2006/relationships/hyperlink" Id="rId75" Target="https://scikit-optimize.github.io/stable/" TargetMode="External" /><Relationship Type="http://schemas.openxmlformats.org/officeDocument/2006/relationships/hyperlink" Id="rId71"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72" Target="https://arxiv.org/abs/2006.14498" TargetMode="External" /><Relationship Type="http://schemas.openxmlformats.org/officeDocument/2006/relationships/hyperlink" Id="rId70" Target="https://arxiv.org/abs/2203.01664" TargetMode="External" /><Relationship Type="http://schemas.openxmlformats.org/officeDocument/2006/relationships/hyperlink" Id="rId74" Target="https://arxiv.org/pdf/2509.26280" TargetMode="External" /><Relationship Type="http://schemas.openxmlformats.org/officeDocument/2006/relationships/hyperlink" Id="rId73" Target="https://papers.ssrn.com/sol3/papers.cfm?abstract_id=5284313" TargetMode="External" /><Relationship Type="http://schemas.openxmlformats.org/officeDocument/2006/relationships/hyperlink" Id="rId75" Target="https://scikit-optimize.github.io/stable/" TargetMode="External" /><Relationship Type="http://schemas.openxmlformats.org/officeDocument/2006/relationships/hyperlink" Id="rId71"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2026-07-30T07:47:15Z</dcterms:created>
  <dcterms:modified xsi:type="dcterms:W3CDTF">2026-07-30T07:47:15Z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