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-118994028"/>
        <w:docPartObj>
          <w:docPartGallery w:val="Cover Pages"/>
          <w:docPartUnique/>
        </w:docPartObj>
      </w:sdtPr>
      <w:sdtEndPr>
        <w:rPr>
          <w:rFonts w:eastAsiaTheme="majorEastAsia" w:cstheme="majorBidi"/>
          <w:b/>
          <w:bCs/>
          <w:color w:val="283140"/>
          <w:szCs w:val="28"/>
        </w:rPr>
      </w:sdtEndPr>
      <w:sdtContent>
        <w:p w14:paraId="1F44F8F1" w14:textId="50EBADBB" w:rsidR="00B11A91" w:rsidRDefault="00B11A91" w:rsidP="0058792B">
          <w:pPr>
            <w:jc w:val="right"/>
          </w:pPr>
          <w:r>
            <w:rPr>
              <w:noProof/>
              <w:szCs w:val="24"/>
            </w:rPr>
            <w:drawing>
              <wp:anchor distT="0" distB="0" distL="114300" distR="114300" simplePos="0" relativeHeight="251704832" behindDoc="0" locked="0" layoutInCell="1" allowOverlap="1" wp14:anchorId="6B9A5335" wp14:editId="1A770AAC">
                <wp:simplePos x="0" y="0"/>
                <wp:positionH relativeFrom="column">
                  <wp:posOffset>2150533</wp:posOffset>
                </wp:positionH>
                <wp:positionV relativeFrom="paragraph">
                  <wp:posOffset>3175</wp:posOffset>
                </wp:positionV>
                <wp:extent cx="4026827" cy="1929600"/>
                <wp:effectExtent l="0" t="0" r="0" b="0"/>
                <wp:wrapNone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Imagen 1"/>
                        <pic:cNvPicPr/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026827" cy="19296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Pr="00E6231E">
            <w:rPr>
              <w:noProof/>
              <w:szCs w:val="24"/>
            </w:rPr>
            <mc:AlternateContent>
              <mc:Choice Requires="wpg">
                <w:drawing>
                  <wp:anchor distT="0" distB="0" distL="114300" distR="114300" simplePos="0" relativeHeight="251703808" behindDoc="0" locked="0" layoutInCell="1" allowOverlap="1" wp14:anchorId="63E12A0B" wp14:editId="5016E5BA">
                    <wp:simplePos x="0" y="0"/>
                    <wp:positionH relativeFrom="page">
                      <wp:posOffset>282575</wp:posOffset>
                    </wp:positionH>
                    <wp:positionV relativeFrom="page">
                      <wp:posOffset>877358</wp:posOffset>
                    </wp:positionV>
                    <wp:extent cx="228600" cy="9324000"/>
                    <wp:effectExtent l="0" t="0" r="9525" b="0"/>
                    <wp:wrapNone/>
                    <wp:docPr id="114" name="Grupo 114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28600" cy="9324000"/>
                              <a:chOff x="0" y="0"/>
                              <a:chExt cx="228600" cy="9144000"/>
                            </a:xfrm>
                          </wpg:grpSpPr>
                          <wps:wsp>
                            <wps:cNvPr id="115" name="Rectángulo 115"/>
                            <wps:cNvSpPr/>
                            <wps:spPr>
                              <a:xfrm>
                                <a:off x="0" y="0"/>
                                <a:ext cx="228600" cy="878205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C000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16" name="Rectángulo 116"/>
                            <wps:cNvSpPr>
                              <a:spLocks noChangeAspect="1"/>
                            </wps:cNvSpPr>
                            <wps:spPr>
                              <a:xfrm>
                                <a:off x="0" y="8915400"/>
                                <a:ext cx="2286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>
                                  <a:lumMod val="75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2900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270E5350" id="Grupo 114" o:spid="_x0000_s1026" style="position:absolute;margin-left:22.25pt;margin-top:69.1pt;width:18pt;height:734.15pt;z-index:251703808;mso-width-percent:29;mso-position-horizontal-relative:page;mso-position-vertical-relative:page;mso-width-percent:29" coordsize="2286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">
                    <v:rect id="Rectángulo 115" o:spid="_x0000_s1027" style="position:absolute;width:2286;height:878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" fillcolor="#ffc000" stroked="f" strokeweight="2pt"/>
                    <v:rect id="Rectángulo 116" o:spid="_x0000_s1028" style="position:absolute;top:89154;width:2286;height:228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" fillcolor="#17365d [2415]" stroked="f" strokeweight="2pt">
                      <o:lock v:ext="edit" aspectratio="t"/>
                    </v:rect>
                    <w10:wrap anchorx="page" anchory="page"/>
                  </v:group>
                </w:pict>
              </mc:Fallback>
            </mc:AlternateContent>
          </w:r>
        </w:p>
        <w:p w14:paraId="340EEEB9" w14:textId="77777777" w:rsidR="00B11A91" w:rsidRDefault="00B11A91" w:rsidP="0058792B">
          <w:pPr>
            <w:jc w:val="right"/>
          </w:pPr>
        </w:p>
        <w:p w14:paraId="3BE8F963" w14:textId="77777777" w:rsidR="00B11A91" w:rsidRDefault="00B11A91" w:rsidP="0058792B">
          <w:pPr>
            <w:jc w:val="right"/>
          </w:pPr>
        </w:p>
        <w:p w14:paraId="73B41E0F" w14:textId="445624CA" w:rsidR="00B11A91" w:rsidRDefault="00B11A91" w:rsidP="0058792B">
          <w:pPr>
            <w:jc w:val="right"/>
          </w:pPr>
        </w:p>
        <w:p w14:paraId="5FF21025" w14:textId="0F4B9CBC" w:rsidR="00B11A91" w:rsidRDefault="00B11A91" w:rsidP="0058792B">
          <w:pPr>
            <w:jc w:val="right"/>
          </w:pPr>
        </w:p>
        <w:p w14:paraId="64624E74" w14:textId="315AA5D9" w:rsidR="00B11A91" w:rsidRDefault="00B11A91" w:rsidP="0058792B">
          <w:pPr>
            <w:jc w:val="right"/>
          </w:pPr>
        </w:p>
        <w:p w14:paraId="2A68B160" w14:textId="77777777" w:rsidR="00B11A91" w:rsidRDefault="00B11A91" w:rsidP="0058792B">
          <w:pPr>
            <w:jc w:val="right"/>
          </w:pPr>
        </w:p>
        <w:p w14:paraId="0D6985AC" w14:textId="107B5DEA" w:rsidR="00B11A91" w:rsidRDefault="00B11A91" w:rsidP="0058792B">
          <w:pPr>
            <w:jc w:val="right"/>
          </w:pPr>
        </w:p>
        <w:p w14:paraId="2439CA23" w14:textId="6FFF5487" w:rsidR="00B11A91" w:rsidRDefault="003718FB" w:rsidP="0058792B">
          <w:pPr>
            <w:jc w:val="righ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5856" behindDoc="0" locked="0" layoutInCell="1" allowOverlap="1" wp14:anchorId="1977E278" wp14:editId="7908FF67">
                    <wp:simplePos x="0" y="0"/>
                    <wp:positionH relativeFrom="column">
                      <wp:posOffset>115993</wp:posOffset>
                    </wp:positionH>
                    <wp:positionV relativeFrom="paragraph">
                      <wp:posOffset>19685</wp:posOffset>
                    </wp:positionV>
                    <wp:extent cx="6239934" cy="1598930"/>
                    <wp:effectExtent l="0" t="0" r="0" b="0"/>
                    <wp:wrapNone/>
                    <wp:docPr id="5" name="Rectángulo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6239934" cy="159893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cs="Calibri"/>
                                    <w:sz w:val="56"/>
                                    <w:szCs w:val="56"/>
                                  </w:rPr>
                                  <w:alias w:val="Titulo"/>
                                  <w:tag w:val="Titulo"/>
                                  <w:id w:val="457532351"/>
                                  <w:lock w:val="sdtLocked"/>
                                  <w:placeholder>
                                    <w:docPart w:val="28E965B53DB149E3915E2991B75EBE78"/>
                                  </w:placeholder>
                                  <w15:color w:val="000000"/>
                                </w:sdtPr>
                                <w:sdtContent>
                                  <w:p w14:paraId="6FC0A5E4" w14:textId="423F763E" w:rsidR="00B11A91" w:rsidRPr="005B604F" w:rsidRDefault="00F11B5B" w:rsidP="00F11B5B">
                                    <w:pPr>
                                      <w:jc w:val="right"/>
                                      <w:rPr>
                                        <w:rFonts w:cs="Calibri"/>
                                        <w:sz w:val="56"/>
                                        <w:szCs w:val="56"/>
                                      </w:rPr>
                                    </w:pPr>
                                    <w:r w:rsidRPr="00F11B5B">
                                      <w:rPr>
                                        <w:rFonts w:cs="Calibri"/>
                                        <w:b/>
                                        <w:bCs/>
                                        <w:color w:val="000000" w:themeColor="text1"/>
                                        <w:sz w:val="56"/>
                                        <w:szCs w:val="56"/>
                                      </w:rPr>
                                      <w:t>P</w:t>
                                    </w:r>
                                    <w:r w:rsidR="00D11876">
                                      <w:rPr>
                                        <w:rFonts w:cs="Calibri"/>
                                        <w:b/>
                                        <w:bCs/>
                                        <w:color w:val="000000" w:themeColor="text1"/>
                                        <w:sz w:val="56"/>
                                        <w:szCs w:val="56"/>
                                      </w:rPr>
                                      <w:t>L</w:t>
                                    </w:r>
                                    <w:r w:rsidRPr="00F11B5B">
                                      <w:rPr>
                                        <w:rFonts w:cs="Calibri"/>
                                        <w:b/>
                                        <w:bCs/>
                                        <w:color w:val="000000" w:themeColor="text1"/>
                                        <w:sz w:val="56"/>
                                        <w:szCs w:val="56"/>
                                      </w:rPr>
                                      <w:t>ANTILLA MAESTRA PROCEDIMIENTO INTEGRADO</w:t>
                                    </w:r>
                                    <w:r>
                                      <w:rPr>
                                        <w:rFonts w:cs="Calibri"/>
                                        <w:b/>
                                        <w:bCs/>
                                        <w:color w:val="000000" w:themeColor="text1"/>
                                        <w:sz w:val="56"/>
                                        <w:szCs w:val="56"/>
                                      </w:rPr>
                                      <w:t xml:space="preserve"> </w:t>
                                    </w:r>
                                    <w:r w:rsidRPr="00F11B5B">
                                      <w:rPr>
                                        <w:rFonts w:cs="Calibri"/>
                                        <w:b/>
                                        <w:bCs/>
                                        <w:color w:val="000000" w:themeColor="text1"/>
                                        <w:sz w:val="56"/>
                                        <w:szCs w:val="56"/>
                                      </w:rPr>
                                      <w:t>CREFINSA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977E278" id="Rectángulo 5" o:spid="_x0000_s1026" style="position:absolute;left:0;text-align:left;margin-left:9.15pt;margin-top:1.55pt;width:491.35pt;height:125.9pt;z-index:251705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" filled="f" stroked="f" strokeweight="2pt">
                    <v:textbox>
                      <w:txbxContent>
                        <w:sdt>
                          <w:sdtPr>
                            <w:rPr>
                              <w:rFonts w:cs="Calibri"/>
                              <w:sz w:val="56"/>
                              <w:szCs w:val="56"/>
                            </w:rPr>
                            <w:alias w:val="Titulo"/>
                            <w:tag w:val="Titulo"/>
                            <w:id w:val="457532351"/>
                            <w:lock w:val="sdtLocked"/>
                            <w:placeholder>
                              <w:docPart w:val="28E965B53DB149E3915E2991B75EBE78"/>
                            </w:placeholder>
                            <w15:color w:val="000000"/>
                          </w:sdtPr>
                          <w:sdtContent>
                            <w:p w14:paraId="6FC0A5E4" w14:textId="423F763E" w:rsidR="00B11A91" w:rsidRPr="005B604F" w:rsidRDefault="00F11B5B" w:rsidP="00F11B5B">
                              <w:pPr>
                                <w:jc w:val="right"/>
                                <w:rPr>
                                  <w:rFonts w:cs="Calibri"/>
                                  <w:sz w:val="56"/>
                                  <w:szCs w:val="56"/>
                                </w:rPr>
                              </w:pPr>
                              <w:r w:rsidRPr="00F11B5B">
                                <w:rPr>
                                  <w:rFonts w:cs="Calibri"/>
                                  <w:b/>
                                  <w:bCs/>
                                  <w:color w:val="000000" w:themeColor="text1"/>
                                  <w:sz w:val="56"/>
                                  <w:szCs w:val="56"/>
                                </w:rPr>
                                <w:t>P</w:t>
                              </w:r>
                              <w:r w:rsidR="00D11876">
                                <w:rPr>
                                  <w:rFonts w:cs="Calibri"/>
                                  <w:b/>
                                  <w:bCs/>
                                  <w:color w:val="000000" w:themeColor="text1"/>
                                  <w:sz w:val="56"/>
                                  <w:szCs w:val="56"/>
                                </w:rPr>
                                <w:t>L</w:t>
                              </w:r>
                              <w:r w:rsidRPr="00F11B5B">
                                <w:rPr>
                                  <w:rFonts w:cs="Calibri"/>
                                  <w:b/>
                                  <w:bCs/>
                                  <w:color w:val="000000" w:themeColor="text1"/>
                                  <w:sz w:val="56"/>
                                  <w:szCs w:val="56"/>
                                </w:rPr>
                                <w:t>ANTILLA MAESTRA PROCEDIMIENTO INTEGRADO</w:t>
                              </w:r>
                              <w:r>
                                <w:rPr>
                                  <w:rFonts w:cs="Calibri"/>
                                  <w:b/>
                                  <w:bCs/>
                                  <w:color w:val="000000" w:themeColor="text1"/>
                                  <w:sz w:val="56"/>
                                  <w:szCs w:val="56"/>
                                </w:rPr>
                                <w:t xml:space="preserve"> </w:t>
                              </w:r>
                              <w:r w:rsidRPr="00F11B5B">
                                <w:rPr>
                                  <w:rFonts w:cs="Calibri"/>
                                  <w:b/>
                                  <w:bCs/>
                                  <w:color w:val="000000" w:themeColor="text1"/>
                                  <w:sz w:val="56"/>
                                  <w:szCs w:val="56"/>
                                </w:rPr>
                                <w:t>CREFINSA</w:t>
                              </w:r>
                            </w:p>
                          </w:sdtContent>
                        </w:sdt>
                      </w:txbxContent>
                    </v:textbox>
                  </v:rect>
                </w:pict>
              </mc:Fallback>
            </mc:AlternateContent>
          </w:r>
        </w:p>
        <w:p w14:paraId="580C7276" w14:textId="77777777" w:rsidR="00B11A91" w:rsidRDefault="00B11A91" w:rsidP="0058792B">
          <w:pPr>
            <w:jc w:val="right"/>
          </w:pPr>
        </w:p>
        <w:p w14:paraId="708FF939" w14:textId="77777777" w:rsidR="00B11A91" w:rsidRDefault="00B11A91" w:rsidP="0058792B">
          <w:pPr>
            <w:jc w:val="right"/>
          </w:pPr>
        </w:p>
        <w:p w14:paraId="5E58F02C" w14:textId="77777777" w:rsidR="00B11A91" w:rsidRDefault="00B11A91" w:rsidP="0058792B">
          <w:pPr>
            <w:jc w:val="right"/>
          </w:pPr>
        </w:p>
        <w:p w14:paraId="1502BA8D" w14:textId="77777777" w:rsidR="00B11A91" w:rsidRDefault="00B11A91" w:rsidP="0058792B">
          <w:pPr>
            <w:jc w:val="right"/>
          </w:pPr>
        </w:p>
        <w:p w14:paraId="24BB82A6" w14:textId="77777777" w:rsidR="00B11A91" w:rsidRDefault="00B11A91" w:rsidP="0058792B">
          <w:pPr>
            <w:jc w:val="right"/>
          </w:pPr>
        </w:p>
        <w:p w14:paraId="488FE276" w14:textId="77777777" w:rsidR="00B11A91" w:rsidRDefault="00B11A91" w:rsidP="0058792B">
          <w:pPr>
            <w:jc w:val="right"/>
          </w:pPr>
        </w:p>
        <w:tbl>
          <w:tblPr>
            <w:tblStyle w:val="Tablaconcuadrcula"/>
            <w:tblW w:w="9790" w:type="dxa"/>
            <w:tblInd w:w="250" w:type="dxa"/>
            <w:tblLayout w:type="fixed"/>
            <w:tblLook w:val="04A0" w:firstRow="1" w:lastRow="0" w:firstColumn="1" w:lastColumn="0" w:noHBand="0" w:noVBand="1"/>
          </w:tblPr>
          <w:tblGrid>
            <w:gridCol w:w="561"/>
            <w:gridCol w:w="562"/>
            <w:gridCol w:w="153"/>
            <w:gridCol w:w="409"/>
            <w:gridCol w:w="561"/>
            <w:gridCol w:w="562"/>
            <w:gridCol w:w="452"/>
            <w:gridCol w:w="110"/>
            <w:gridCol w:w="562"/>
            <w:gridCol w:w="561"/>
            <w:gridCol w:w="43"/>
            <w:gridCol w:w="519"/>
            <w:gridCol w:w="562"/>
            <w:gridCol w:w="561"/>
            <w:gridCol w:w="342"/>
            <w:gridCol w:w="220"/>
            <w:gridCol w:w="562"/>
            <w:gridCol w:w="353"/>
            <w:gridCol w:w="209"/>
            <w:gridCol w:w="561"/>
            <w:gridCol w:w="562"/>
            <w:gridCol w:w="562"/>
            <w:gridCol w:w="232"/>
            <w:gridCol w:w="9"/>
          </w:tblGrid>
          <w:tr w:rsidR="00B11A91" w:rsidRPr="00B11A91" w14:paraId="3BEEF8D3" w14:textId="77777777" w:rsidTr="00B11A91">
            <w:trPr>
              <w:gridAfter w:val="1"/>
              <w:wAfter w:w="9" w:type="dxa"/>
              <w:trHeight w:val="288"/>
            </w:trPr>
            <w:tc>
              <w:tcPr>
                <w:tcW w:w="3260" w:type="dxa"/>
                <w:gridSpan w:val="7"/>
                <w:tcBorders>
                  <w:bottom w:val="single" w:sz="4" w:space="0" w:color="auto"/>
                </w:tcBorders>
                <w:noWrap/>
                <w:hideMark/>
              </w:tcPr>
              <w:p w14:paraId="52EF9FA2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 xml:space="preserve">VERSIÓN: </w:t>
                </w:r>
                <w:r w:rsidRPr="00B11A91">
                  <w:rPr>
                    <w:rFonts w:cs="Calibri"/>
                    <w:sz w:val="20"/>
                    <w:szCs w:val="20"/>
                  </w:rPr>
                  <w:t>##</w:t>
                </w:r>
              </w:p>
            </w:tc>
            <w:tc>
              <w:tcPr>
                <w:tcW w:w="3260" w:type="dxa"/>
                <w:gridSpan w:val="8"/>
                <w:tcBorders>
                  <w:bottom w:val="single" w:sz="4" w:space="0" w:color="auto"/>
                </w:tcBorders>
                <w:noWrap/>
                <w:hideMark/>
              </w:tcPr>
              <w:p w14:paraId="4DCBF0BA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 xml:space="preserve">COPIA </w:t>
                </w:r>
                <w:proofErr w:type="spellStart"/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Nº</w:t>
                </w:r>
                <w:proofErr w:type="spellEnd"/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 xml:space="preserve">: </w:t>
                </w:r>
                <w:r w:rsidRPr="00B11A91">
                  <w:rPr>
                    <w:rFonts w:cs="Calibri"/>
                    <w:sz w:val="20"/>
                    <w:szCs w:val="20"/>
                  </w:rPr>
                  <w:t>##</w:t>
                </w:r>
              </w:p>
            </w:tc>
            <w:tc>
              <w:tcPr>
                <w:tcW w:w="3261" w:type="dxa"/>
                <w:gridSpan w:val="8"/>
                <w:tcBorders>
                  <w:bottom w:val="single" w:sz="4" w:space="0" w:color="auto"/>
                </w:tcBorders>
                <w:noWrap/>
                <w:hideMark/>
              </w:tcPr>
              <w:p w14:paraId="23DEF879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 xml:space="preserve">FECHA: </w:t>
                </w:r>
                <w:r w:rsidRPr="00B11A91">
                  <w:rPr>
                    <w:rFonts w:cs="Calibri"/>
                    <w:sz w:val="20"/>
                    <w:szCs w:val="20"/>
                  </w:rPr>
                  <w:t>DD/MM/YYYY</w:t>
                </w:r>
              </w:p>
            </w:tc>
          </w:tr>
          <w:tr w:rsidR="00B11A91" w:rsidRPr="00B11A91" w14:paraId="22A566EC" w14:textId="77777777" w:rsidTr="00B11A91">
            <w:trPr>
              <w:trHeight w:val="234"/>
            </w:trPr>
            <w:tc>
              <w:tcPr>
                <w:tcW w:w="561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59CC7956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2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1457CB69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2" w:type="dxa"/>
                <w:gridSpan w:val="2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07233598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1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6CCBAF67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2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5D15028B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2" w:type="dxa"/>
                <w:gridSpan w:val="2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0A0F7FB7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2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0FA35491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1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07F0044A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2" w:type="dxa"/>
                <w:gridSpan w:val="2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1DE1348C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2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63A99209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1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7B543F6E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2" w:type="dxa"/>
                <w:gridSpan w:val="2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6A1248D5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2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5A81068B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2" w:type="dxa"/>
                <w:gridSpan w:val="2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22E4E34E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1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41F0F4E3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2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53EF823A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562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2663DC24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  <w:tc>
              <w:tcPr>
                <w:tcW w:w="241" w:type="dxa"/>
                <w:gridSpan w:val="2"/>
                <w:tcBorders>
                  <w:top w:val="single" w:sz="4" w:space="0" w:color="auto"/>
                  <w:left w:val="nil"/>
                  <w:bottom w:val="single" w:sz="4" w:space="0" w:color="auto"/>
                  <w:right w:val="nil"/>
                </w:tcBorders>
                <w:noWrap/>
                <w:hideMark/>
              </w:tcPr>
              <w:p w14:paraId="60010839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 </w:t>
                </w:r>
              </w:p>
            </w:tc>
          </w:tr>
          <w:tr w:rsidR="00B11A91" w:rsidRPr="00B11A91" w14:paraId="7FBC42E1" w14:textId="77777777" w:rsidTr="00B11A91">
            <w:trPr>
              <w:gridAfter w:val="1"/>
              <w:wAfter w:w="9" w:type="dxa"/>
              <w:trHeight w:val="288"/>
            </w:trPr>
            <w:tc>
              <w:tcPr>
                <w:tcW w:w="3260" w:type="dxa"/>
                <w:gridSpan w:val="7"/>
                <w:tcBorders>
                  <w:top w:val="single" w:sz="4" w:space="0" w:color="auto"/>
                </w:tcBorders>
                <w:noWrap/>
                <w:hideMark/>
              </w:tcPr>
              <w:p w14:paraId="3E6A3B02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ELABORADO POR:</w:t>
                </w:r>
              </w:p>
            </w:tc>
            <w:tc>
              <w:tcPr>
                <w:tcW w:w="3260" w:type="dxa"/>
                <w:gridSpan w:val="8"/>
                <w:tcBorders>
                  <w:top w:val="single" w:sz="4" w:space="0" w:color="auto"/>
                </w:tcBorders>
                <w:noWrap/>
                <w:hideMark/>
              </w:tcPr>
              <w:p w14:paraId="0C669C50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REVISADO POR:</w:t>
                </w:r>
              </w:p>
            </w:tc>
            <w:tc>
              <w:tcPr>
                <w:tcW w:w="3261" w:type="dxa"/>
                <w:gridSpan w:val="8"/>
                <w:tcBorders>
                  <w:top w:val="single" w:sz="4" w:space="0" w:color="auto"/>
                </w:tcBorders>
                <w:noWrap/>
                <w:hideMark/>
              </w:tcPr>
              <w:p w14:paraId="578761B5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APROBADO POR:</w:t>
                </w:r>
              </w:p>
            </w:tc>
          </w:tr>
          <w:tr w:rsidR="00B11A91" w:rsidRPr="00B11A91" w14:paraId="1D8DB509" w14:textId="77777777" w:rsidTr="00B11A91">
            <w:trPr>
              <w:gridAfter w:val="1"/>
              <w:wAfter w:w="9" w:type="dxa"/>
              <w:trHeight w:val="2196"/>
            </w:trPr>
            <w:tc>
              <w:tcPr>
                <w:tcW w:w="3260" w:type="dxa"/>
                <w:gridSpan w:val="7"/>
                <w:noWrap/>
                <w:hideMark/>
              </w:tcPr>
              <w:p w14:paraId="745EA1AE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Firma:</w:t>
                </w:r>
              </w:p>
            </w:tc>
            <w:tc>
              <w:tcPr>
                <w:tcW w:w="3260" w:type="dxa"/>
                <w:gridSpan w:val="8"/>
                <w:noWrap/>
                <w:hideMark/>
              </w:tcPr>
              <w:p w14:paraId="6D6D786F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Firma:</w:t>
                </w:r>
              </w:p>
            </w:tc>
            <w:tc>
              <w:tcPr>
                <w:tcW w:w="3261" w:type="dxa"/>
                <w:gridSpan w:val="8"/>
                <w:noWrap/>
                <w:hideMark/>
              </w:tcPr>
              <w:p w14:paraId="1BB22DA4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b/>
                    <w:bCs/>
                    <w:sz w:val="20"/>
                    <w:szCs w:val="20"/>
                  </w:rPr>
                </w:pPr>
                <w:r w:rsidRPr="00B11A91">
                  <w:rPr>
                    <w:rFonts w:cs="Calibri"/>
                    <w:b/>
                    <w:bCs/>
                    <w:sz w:val="20"/>
                    <w:szCs w:val="20"/>
                  </w:rPr>
                  <w:t>Firma:</w:t>
                </w:r>
              </w:p>
            </w:tc>
          </w:tr>
          <w:tr w:rsidR="00B11A91" w:rsidRPr="00B11A91" w14:paraId="55052B72" w14:textId="77777777" w:rsidTr="00B11A91">
            <w:trPr>
              <w:gridAfter w:val="1"/>
              <w:wAfter w:w="9" w:type="dxa"/>
              <w:trHeight w:val="288"/>
            </w:trPr>
            <w:tc>
              <w:tcPr>
                <w:tcW w:w="3260" w:type="dxa"/>
                <w:gridSpan w:val="7"/>
                <w:noWrap/>
                <w:hideMark/>
              </w:tcPr>
              <w:p w14:paraId="6066E68B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sz w:val="20"/>
                    <w:szCs w:val="20"/>
                  </w:rPr>
                </w:pPr>
                <w:r w:rsidRPr="00B11A91">
                  <w:rPr>
                    <w:rFonts w:cs="Calibri"/>
                    <w:sz w:val="20"/>
                    <w:szCs w:val="20"/>
                  </w:rPr>
                  <w:t>Nombres:</w:t>
                </w:r>
              </w:p>
            </w:tc>
            <w:tc>
              <w:tcPr>
                <w:tcW w:w="3260" w:type="dxa"/>
                <w:gridSpan w:val="8"/>
                <w:noWrap/>
                <w:hideMark/>
              </w:tcPr>
              <w:p w14:paraId="66A75F40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sz w:val="20"/>
                    <w:szCs w:val="20"/>
                  </w:rPr>
                </w:pPr>
                <w:r w:rsidRPr="00B11A91">
                  <w:rPr>
                    <w:rFonts w:cs="Calibri"/>
                    <w:sz w:val="20"/>
                    <w:szCs w:val="20"/>
                  </w:rPr>
                  <w:t>Nombres:</w:t>
                </w:r>
              </w:p>
            </w:tc>
            <w:tc>
              <w:tcPr>
                <w:tcW w:w="3261" w:type="dxa"/>
                <w:gridSpan w:val="8"/>
                <w:noWrap/>
                <w:hideMark/>
              </w:tcPr>
              <w:p w14:paraId="3DFE04A6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sz w:val="20"/>
                    <w:szCs w:val="20"/>
                  </w:rPr>
                </w:pPr>
                <w:r w:rsidRPr="00B11A91">
                  <w:rPr>
                    <w:rFonts w:cs="Calibri"/>
                    <w:sz w:val="20"/>
                    <w:szCs w:val="20"/>
                  </w:rPr>
                  <w:t>Nombres:</w:t>
                </w:r>
              </w:p>
            </w:tc>
          </w:tr>
          <w:tr w:rsidR="00B11A91" w:rsidRPr="00B11A91" w14:paraId="7FA1949E" w14:textId="77777777" w:rsidTr="00B11A91">
            <w:trPr>
              <w:gridAfter w:val="1"/>
              <w:wAfter w:w="9" w:type="dxa"/>
              <w:trHeight w:val="288"/>
            </w:trPr>
            <w:tc>
              <w:tcPr>
                <w:tcW w:w="3260" w:type="dxa"/>
                <w:gridSpan w:val="7"/>
                <w:tcBorders>
                  <w:bottom w:val="single" w:sz="4" w:space="0" w:color="auto"/>
                </w:tcBorders>
                <w:noWrap/>
                <w:hideMark/>
              </w:tcPr>
              <w:p w14:paraId="426097C5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sz w:val="20"/>
                    <w:szCs w:val="20"/>
                  </w:rPr>
                </w:pPr>
                <w:r w:rsidRPr="00B11A91">
                  <w:rPr>
                    <w:rFonts w:cs="Calibri"/>
                    <w:sz w:val="20"/>
                    <w:szCs w:val="20"/>
                  </w:rPr>
                  <w:t>Cargo:</w:t>
                </w:r>
              </w:p>
            </w:tc>
            <w:tc>
              <w:tcPr>
                <w:tcW w:w="3260" w:type="dxa"/>
                <w:gridSpan w:val="8"/>
                <w:tcBorders>
                  <w:bottom w:val="single" w:sz="4" w:space="0" w:color="auto"/>
                </w:tcBorders>
                <w:noWrap/>
                <w:hideMark/>
              </w:tcPr>
              <w:p w14:paraId="0EAB34DD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sz w:val="20"/>
                    <w:szCs w:val="20"/>
                  </w:rPr>
                </w:pPr>
                <w:r w:rsidRPr="00B11A91">
                  <w:rPr>
                    <w:rFonts w:cs="Calibri"/>
                    <w:sz w:val="20"/>
                    <w:szCs w:val="20"/>
                  </w:rPr>
                  <w:t>Cargo:</w:t>
                </w:r>
              </w:p>
            </w:tc>
            <w:tc>
              <w:tcPr>
                <w:tcW w:w="3261" w:type="dxa"/>
                <w:gridSpan w:val="8"/>
                <w:tcBorders>
                  <w:bottom w:val="single" w:sz="4" w:space="0" w:color="auto"/>
                </w:tcBorders>
                <w:noWrap/>
                <w:hideMark/>
              </w:tcPr>
              <w:p w14:paraId="5917C306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sz w:val="20"/>
                    <w:szCs w:val="20"/>
                  </w:rPr>
                </w:pPr>
                <w:r w:rsidRPr="00B11A91">
                  <w:rPr>
                    <w:rFonts w:cs="Calibri"/>
                    <w:sz w:val="20"/>
                    <w:szCs w:val="20"/>
                  </w:rPr>
                  <w:t>Cargo:</w:t>
                </w:r>
              </w:p>
            </w:tc>
          </w:tr>
          <w:tr w:rsidR="00B11A91" w:rsidRPr="00B11A91" w14:paraId="34C3DB76" w14:textId="77777777" w:rsidTr="00B11A91">
            <w:trPr>
              <w:gridAfter w:val="1"/>
              <w:wAfter w:w="9" w:type="dxa"/>
              <w:trHeight w:val="288"/>
            </w:trPr>
            <w:tc>
              <w:tcPr>
                <w:tcW w:w="1276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noWrap/>
                <w:hideMark/>
              </w:tcPr>
              <w:p w14:paraId="74CF70A0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sz w:val="20"/>
                    <w:szCs w:val="20"/>
                  </w:rPr>
                </w:pPr>
                <w:r w:rsidRPr="00B11A91">
                  <w:rPr>
                    <w:rFonts w:cs="Calibri"/>
                    <w:sz w:val="20"/>
                    <w:szCs w:val="20"/>
                  </w:rPr>
                  <w:t>Fecha:</w:t>
                </w:r>
              </w:p>
            </w:tc>
            <w:tc>
              <w:tcPr>
                <w:tcW w:w="1984" w:type="dxa"/>
                <w:gridSpan w:val="4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noWrap/>
                <w:hideMark/>
              </w:tcPr>
              <w:p w14:paraId="55209473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sz w:val="20"/>
                    <w:szCs w:val="20"/>
                  </w:rPr>
                </w:pPr>
                <w:r w:rsidRPr="00B11A91">
                  <w:rPr>
                    <w:rFonts w:cs="Calibri"/>
                    <w:sz w:val="20"/>
                    <w:szCs w:val="20"/>
                  </w:rPr>
                  <w:t xml:space="preserve"> </w:t>
                </w:r>
                <w:proofErr w:type="spellStart"/>
                <w:r w:rsidRPr="00B11A91">
                  <w:rPr>
                    <w:rFonts w:cs="Calibri"/>
                    <w:sz w:val="20"/>
                    <w:szCs w:val="20"/>
                  </w:rPr>
                  <w:t>dd</w:t>
                </w:r>
                <w:proofErr w:type="spellEnd"/>
                <w:r w:rsidRPr="00B11A91">
                  <w:rPr>
                    <w:rFonts w:cs="Calibri"/>
                    <w:sz w:val="20"/>
                    <w:szCs w:val="20"/>
                  </w:rPr>
                  <w:t>/mm/</w:t>
                </w:r>
                <w:proofErr w:type="spellStart"/>
                <w:r w:rsidRPr="00B11A91">
                  <w:rPr>
                    <w:rFonts w:cs="Calibri"/>
                    <w:sz w:val="20"/>
                    <w:szCs w:val="20"/>
                  </w:rPr>
                  <w:t>yyyy</w:t>
                </w:r>
                <w:proofErr w:type="spellEnd"/>
              </w:p>
            </w:tc>
            <w:tc>
              <w:tcPr>
                <w:tcW w:w="1276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noWrap/>
                <w:hideMark/>
              </w:tcPr>
              <w:p w14:paraId="5DEBD006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sz w:val="20"/>
                    <w:szCs w:val="20"/>
                  </w:rPr>
                </w:pPr>
                <w:r w:rsidRPr="00B11A91">
                  <w:rPr>
                    <w:rFonts w:cs="Calibri"/>
                    <w:sz w:val="20"/>
                    <w:szCs w:val="20"/>
                  </w:rPr>
                  <w:t>Fecha:</w:t>
                </w:r>
              </w:p>
            </w:tc>
            <w:tc>
              <w:tcPr>
                <w:tcW w:w="1984" w:type="dxa"/>
                <w:gridSpan w:val="4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noWrap/>
                <w:hideMark/>
              </w:tcPr>
              <w:p w14:paraId="3A9864A0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sz w:val="20"/>
                    <w:szCs w:val="20"/>
                  </w:rPr>
                </w:pPr>
                <w:r w:rsidRPr="00B11A91">
                  <w:rPr>
                    <w:rFonts w:cs="Calibri"/>
                    <w:sz w:val="20"/>
                    <w:szCs w:val="20"/>
                  </w:rPr>
                  <w:t xml:space="preserve"> </w:t>
                </w:r>
                <w:proofErr w:type="spellStart"/>
                <w:r w:rsidRPr="00B11A91">
                  <w:rPr>
                    <w:rFonts w:cs="Calibri"/>
                    <w:sz w:val="20"/>
                    <w:szCs w:val="20"/>
                  </w:rPr>
                  <w:t>dd</w:t>
                </w:r>
                <w:proofErr w:type="spellEnd"/>
                <w:r w:rsidRPr="00B11A91">
                  <w:rPr>
                    <w:rFonts w:cs="Calibri"/>
                    <w:sz w:val="20"/>
                    <w:szCs w:val="20"/>
                  </w:rPr>
                  <w:t>/mm/</w:t>
                </w:r>
                <w:proofErr w:type="spellStart"/>
                <w:r w:rsidRPr="00B11A91">
                  <w:rPr>
                    <w:rFonts w:cs="Calibri"/>
                    <w:sz w:val="20"/>
                    <w:szCs w:val="20"/>
                  </w:rPr>
                  <w:t>yyyy</w:t>
                </w:r>
                <w:proofErr w:type="spellEnd"/>
              </w:p>
            </w:tc>
            <w:tc>
              <w:tcPr>
                <w:tcW w:w="1135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noWrap/>
                <w:hideMark/>
              </w:tcPr>
              <w:p w14:paraId="03591DED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sz w:val="20"/>
                    <w:szCs w:val="20"/>
                  </w:rPr>
                </w:pPr>
                <w:r w:rsidRPr="00B11A91">
                  <w:rPr>
                    <w:rFonts w:cs="Calibri"/>
                    <w:sz w:val="20"/>
                    <w:szCs w:val="20"/>
                  </w:rPr>
                  <w:t>Fecha:</w:t>
                </w:r>
              </w:p>
            </w:tc>
            <w:tc>
              <w:tcPr>
                <w:tcW w:w="2126" w:type="dxa"/>
                <w:gridSpan w:val="5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noWrap/>
                <w:hideMark/>
              </w:tcPr>
              <w:p w14:paraId="0CDDD1BC" w14:textId="77777777" w:rsidR="00B11A91" w:rsidRPr="00B11A91" w:rsidRDefault="00B11A91" w:rsidP="00B11A91">
                <w:pPr>
                  <w:spacing w:before="60" w:after="60"/>
                  <w:rPr>
                    <w:rFonts w:cs="Calibri"/>
                    <w:sz w:val="20"/>
                    <w:szCs w:val="20"/>
                  </w:rPr>
                </w:pPr>
                <w:r w:rsidRPr="00B11A91">
                  <w:rPr>
                    <w:rFonts w:cs="Calibri"/>
                    <w:sz w:val="20"/>
                    <w:szCs w:val="20"/>
                  </w:rPr>
                  <w:t xml:space="preserve"> </w:t>
                </w:r>
                <w:proofErr w:type="spellStart"/>
                <w:r w:rsidRPr="00B11A91">
                  <w:rPr>
                    <w:rFonts w:cs="Calibri"/>
                    <w:sz w:val="20"/>
                    <w:szCs w:val="20"/>
                  </w:rPr>
                  <w:t>dd</w:t>
                </w:r>
                <w:proofErr w:type="spellEnd"/>
                <w:r w:rsidRPr="00B11A91">
                  <w:rPr>
                    <w:rFonts w:cs="Calibri"/>
                    <w:sz w:val="20"/>
                    <w:szCs w:val="20"/>
                  </w:rPr>
                  <w:t>/mm/</w:t>
                </w:r>
                <w:proofErr w:type="spellStart"/>
                <w:r w:rsidRPr="00B11A91">
                  <w:rPr>
                    <w:rFonts w:cs="Calibri"/>
                    <w:sz w:val="20"/>
                    <w:szCs w:val="20"/>
                  </w:rPr>
                  <w:t>yyyy</w:t>
                </w:r>
                <w:proofErr w:type="spellEnd"/>
              </w:p>
            </w:tc>
          </w:tr>
        </w:tbl>
        <w:p w14:paraId="58C70041" w14:textId="77777777" w:rsidR="00B11A91" w:rsidRDefault="00B11A91" w:rsidP="00A413A2"/>
        <w:p w14:paraId="656194E7" w14:textId="515512E5" w:rsidR="00B11A91" w:rsidRDefault="00B11A91" w:rsidP="00A413A2"/>
        <w:p w14:paraId="557FA4C2" w14:textId="47C2BABA" w:rsidR="00B11A91" w:rsidRPr="00B11A91" w:rsidRDefault="003718FB" w:rsidP="00B11A91">
          <w:pPr>
            <w:spacing w:after="200" w:line="276" w:lineRule="auto"/>
            <w:rPr>
              <w:rFonts w:eastAsiaTheme="majorEastAsia" w:cstheme="majorBidi"/>
              <w:b/>
              <w:bCs/>
              <w:color w:val="283140"/>
              <w:szCs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6880" behindDoc="0" locked="0" layoutInCell="1" allowOverlap="1" wp14:anchorId="253A45E8" wp14:editId="44FDFED4">
                    <wp:simplePos x="0" y="0"/>
                    <wp:positionH relativeFrom="column">
                      <wp:posOffset>115993</wp:posOffset>
                    </wp:positionH>
                    <wp:positionV relativeFrom="paragraph">
                      <wp:posOffset>850477</wp:posOffset>
                    </wp:positionV>
                    <wp:extent cx="6239510" cy="801370"/>
                    <wp:effectExtent l="0" t="0" r="0" b="0"/>
                    <wp:wrapNone/>
                    <wp:docPr id="6" name="Rectángulo 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6239510" cy="80137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0D605F58" w14:textId="77777777" w:rsidR="00B11A91" w:rsidRDefault="00B11A91" w:rsidP="00886F05">
                                <w:pPr>
                                  <w:spacing w:after="0" w:line="240" w:lineRule="auto"/>
                                  <w:jc w:val="right"/>
                                </w:pPr>
                                <w:r>
                                  <w:rPr>
                                    <w:rFonts w:cs="Calibri"/>
                                    <w:color w:val="000000" w:themeColor="text1"/>
                                    <w:sz w:val="28"/>
                                    <w:szCs w:val="28"/>
                                  </w:rPr>
                                  <w:t>2026</w:t>
                                </w:r>
                              </w:p>
                              <w:sdt>
                                <w:sdtPr>
                                  <w:alias w:val="Direccion"/>
                                  <w:tag w:val="Direccion"/>
                                  <w:id w:val="-516537268"/>
                                  <w:placeholder>
                                    <w:docPart w:val="28E965B53DB149E3915E2991B75EBE78"/>
                                  </w:placeholder>
                                  <w:temporary/>
                                </w:sdtPr>
                                <w:sdtEndPr>
                                  <w:rPr>
                                    <w:rFonts w:cs="Calibri"/>
                                    <w:sz w:val="20"/>
                                    <w:szCs w:val="20"/>
                                  </w:rPr>
                                </w:sdtEndPr>
                                <w:sdtContent>
                                  <w:p w14:paraId="45367940" w14:textId="77777777" w:rsidR="00B11A91" w:rsidRPr="00886F05" w:rsidRDefault="00B11A91" w:rsidP="00886F05">
                                    <w:pPr>
                                      <w:spacing w:after="0" w:line="240" w:lineRule="auto"/>
                                      <w:jc w:val="right"/>
                                      <w:rPr>
                                        <w:rFonts w:cs="Calibri"/>
                                        <w:sz w:val="20"/>
                                        <w:szCs w:val="20"/>
                                      </w:rPr>
                                    </w:pPr>
                                    <w:r w:rsidRPr="003A5050">
                                      <w:rPr>
                                        <w:rFonts w:cs="Calibri"/>
                                        <w:color w:val="000000" w:themeColor="text1"/>
                                        <w:sz w:val="20"/>
                                        <w:szCs w:val="20"/>
                                      </w:rPr>
                                      <w:t>JR. MOQUEGUA NRO. 11 INT. 8 SEMI RURAL PACHACUTEC (ZONA F GRUPO ZONAL 19) AREQUIPA - AREQUIPA - CERRO COLORADO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253A45E8" id="Rectángulo 6" o:spid="_x0000_s1027" style="position:absolute;margin-left:9.15pt;margin-top:66.95pt;width:491.3pt;height:63.1pt;z-index:251706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" filled="f" stroked="f" strokeweight="2pt">
                    <v:textbox>
                      <w:txbxContent>
                        <w:p w14:paraId="0D605F58" w14:textId="77777777" w:rsidR="00B11A91" w:rsidRDefault="00B11A91" w:rsidP="00886F05">
                          <w:pPr>
                            <w:spacing w:after="0" w:line="240" w:lineRule="auto"/>
                            <w:jc w:val="right"/>
                          </w:pPr>
                          <w:r>
                            <w:rPr>
                              <w:rFonts w:cs="Calibri"/>
                              <w:color w:val="000000" w:themeColor="text1"/>
                              <w:sz w:val="28"/>
                              <w:szCs w:val="28"/>
                            </w:rPr>
                            <w:t>2026</w:t>
                          </w:r>
                        </w:p>
                        <w:sdt>
                          <w:sdtPr>
                            <w:alias w:val="Direccion"/>
                            <w:tag w:val="Direccion"/>
                            <w:id w:val="-516537268"/>
                            <w:placeholder>
                              <w:docPart w:val="28E965B53DB149E3915E2991B75EBE78"/>
                            </w:placeholder>
                            <w:temporary/>
                          </w:sdtPr>
                          <w:sdtEndPr>
                            <w:rPr>
                              <w:rFonts w:cs="Calibri"/>
                              <w:sz w:val="20"/>
                              <w:szCs w:val="20"/>
                            </w:rPr>
                          </w:sdtEndPr>
                          <w:sdtContent>
                            <w:p w14:paraId="45367940" w14:textId="77777777" w:rsidR="00B11A91" w:rsidRPr="00886F05" w:rsidRDefault="00B11A91" w:rsidP="00886F05">
                              <w:pPr>
                                <w:spacing w:after="0" w:line="240" w:lineRule="auto"/>
                                <w:jc w:val="right"/>
                                <w:rPr>
                                  <w:rFonts w:cs="Calibri"/>
                                  <w:sz w:val="20"/>
                                  <w:szCs w:val="20"/>
                                </w:rPr>
                              </w:pPr>
                              <w:r w:rsidRPr="003A5050">
                                <w:rPr>
                                  <w:rFonts w:cs="Calibri"/>
                                  <w:color w:val="000000" w:themeColor="text1"/>
                                  <w:sz w:val="20"/>
                                  <w:szCs w:val="20"/>
                                </w:rPr>
                                <w:t>JR. MOQUEGUA NRO. 11 INT. 8 SEMI RURAL PACHACUTEC (ZONA F GRUPO ZONAL 19) AREQUIPA - AREQUIPA - CERRO COLORADO</w:t>
                              </w:r>
                            </w:p>
                          </w:sdtContent>
                        </w:sdt>
                      </w:txbxContent>
                    </v:textbox>
                  </v:rect>
                </w:pict>
              </mc:Fallback>
            </mc:AlternateContent>
          </w:r>
          <w:r w:rsidR="00B11A91">
            <w:rPr>
              <w:rFonts w:eastAsiaTheme="majorEastAsia" w:cstheme="majorBidi"/>
              <w:b/>
              <w:bCs/>
              <w:color w:val="283140"/>
              <w:szCs w:val="28"/>
            </w:rPr>
            <w:br w:type="page"/>
          </w:r>
        </w:p>
      </w:sdtContent>
    </w:sdt>
    <w:tbl>
      <w:tblPr>
        <w:tblW w:w="9978" w:type="dxa"/>
        <w:jc w:val="center"/>
        <w:tblLayout w:type="fixed"/>
        <w:tblLook w:val="04A0" w:firstRow="1" w:lastRow="0" w:firstColumn="1" w:lastColumn="0" w:noHBand="0" w:noVBand="1"/>
      </w:tblPr>
      <w:tblGrid>
        <w:gridCol w:w="9978"/>
      </w:tblGrid>
      <w:tr w:rsidR="008E10C8" w:rsidRPr="00D961A0" w14:paraId="15FCDE32" w14:textId="77777777" w:rsidTr="008E10C8">
        <w:trPr>
          <w:jc w:val="center"/>
        </w:trPr>
        <w:tc>
          <w:tcPr>
            <w:tcW w:w="9978" w:type="dxa"/>
            <w:tcBorders>
              <w:top w:val="single" w:sz="8" w:space="0" w:color="7A8699"/>
              <w:left w:val="single" w:sz="8" w:space="0" w:color="7A8699"/>
              <w:bottom w:val="single" w:sz="8" w:space="0" w:color="7A8699"/>
              <w:right w:val="single" w:sz="8" w:space="0" w:color="7A8699"/>
            </w:tcBorders>
            <w:shd w:val="clear" w:color="auto" w:fill="E9EDF3"/>
            <w:tcMar>
              <w:top w:w="110" w:type="dxa"/>
              <w:left w:w="120" w:type="dxa"/>
              <w:bottom w:w="110" w:type="dxa"/>
              <w:right w:w="120" w:type="dxa"/>
            </w:tcMar>
          </w:tcPr>
          <w:p w14:paraId="40DDB3C2" w14:textId="77777777" w:rsidR="008E10C8" w:rsidRDefault="008E10C8" w:rsidP="008E10C8">
            <w:pPr>
              <w:spacing w:after="60"/>
              <w:ind w:left="7"/>
              <w:jc w:val="both"/>
            </w:pPr>
            <w:r>
              <w:rPr>
                <w:b/>
                <w:color w:val="283140"/>
                <w:sz w:val="18"/>
              </w:rPr>
              <w:lastRenderedPageBreak/>
              <w:t>INSTRUCCIONES DE USO DE LA PLANTILLA MAESTRA</w:t>
            </w:r>
          </w:p>
          <w:p w14:paraId="1445FD5C" w14:textId="77777777" w:rsidR="008E10C8" w:rsidRDefault="008E10C8" w:rsidP="008E10C8">
            <w:pPr>
              <w:spacing w:after="20"/>
              <w:ind w:left="7"/>
              <w:jc w:val="both"/>
            </w:pPr>
            <w:r>
              <w:rPr>
                <w:color w:val="464646"/>
                <w:sz w:val="16"/>
              </w:rPr>
              <w:t>• Esta es una PLANTILLA CONTROLADA para elaborar procedimientos; no es, por sí misma, un procedimiento operativo.</w:t>
            </w:r>
          </w:p>
          <w:p w14:paraId="5C156AC4" w14:textId="77777777" w:rsidR="008E10C8" w:rsidRDefault="008E10C8" w:rsidP="008E10C8">
            <w:pPr>
              <w:spacing w:after="20"/>
              <w:ind w:left="7"/>
              <w:jc w:val="both"/>
            </w:pPr>
            <w:r>
              <w:rPr>
                <w:color w:val="464646"/>
                <w:sz w:val="16"/>
              </w:rPr>
              <w:t>• La plantilla debe contar con su propio código documental. Para la identificación propuesta se utilizará la estructura [SIS]-[ÁREA]-FOR-PMPI-[CORRELATIVO], asignando exclusivamente un código de área existente en la tabla oficial de CREFINSA.</w:t>
            </w:r>
          </w:p>
          <w:p w14:paraId="3CADD1D2" w14:textId="77777777" w:rsidR="008E10C8" w:rsidRDefault="008E10C8" w:rsidP="008E10C8">
            <w:pPr>
              <w:spacing w:after="20"/>
              <w:ind w:left="7"/>
              <w:jc w:val="both"/>
            </w:pPr>
            <w:r>
              <w:rPr>
                <w:color w:val="464646"/>
                <w:sz w:val="16"/>
              </w:rPr>
              <w:t>• Cada procedimiento generado desde esta plantilla utilizará la estructura [SIS]-[ÁREA]-PRO-[DESCRIPCIÓN]-[CORRELATIVO]. El bloque PRO identifica el tipo documental Procedimiento.</w:t>
            </w:r>
          </w:p>
          <w:p w14:paraId="73573F5A" w14:textId="77777777" w:rsidR="008E10C8" w:rsidRDefault="008E10C8" w:rsidP="008E10C8">
            <w:pPr>
              <w:spacing w:after="20"/>
              <w:ind w:left="7"/>
              <w:jc w:val="both"/>
            </w:pPr>
            <w:r>
              <w:rPr>
                <w:color w:val="464646"/>
                <w:sz w:val="16"/>
              </w:rPr>
              <w:t>• La VERSIÓN es un campo independiente y no forma parte del código documental. Un cambio de versión no modifica el código del documento.</w:t>
            </w:r>
          </w:p>
          <w:p w14:paraId="75264645" w14:textId="77777777" w:rsidR="008E10C8" w:rsidRDefault="008E10C8" w:rsidP="008E10C8">
            <w:pPr>
              <w:spacing w:after="20"/>
              <w:ind w:left="7"/>
              <w:jc w:val="both"/>
            </w:pPr>
            <w:r>
              <w:rPr>
                <w:color w:val="464646"/>
                <w:sz w:val="16"/>
              </w:rPr>
              <w:t>• No utilice SIG como código de área salvo que aparezca expresamente como área en la tabla maestra vigente. Sistema de gestión y área emisora son campos diferentes.</w:t>
            </w:r>
          </w:p>
          <w:p w14:paraId="5862B888" w14:textId="77777777" w:rsidR="008E10C8" w:rsidRDefault="008E10C8" w:rsidP="008E10C8">
            <w:pPr>
              <w:spacing w:after="20"/>
              <w:ind w:left="7"/>
              <w:jc w:val="both"/>
            </w:pPr>
            <w:r>
              <w:rPr>
                <w:color w:val="464646"/>
                <w:sz w:val="16"/>
              </w:rPr>
              <w:t xml:space="preserve">• Sustituya todos los textos entre corchetes </w:t>
            </w:r>
            <w:proofErr w:type="gramStart"/>
            <w:r>
              <w:rPr>
                <w:color w:val="464646"/>
                <w:sz w:val="16"/>
              </w:rPr>
              <w:t>[ ]</w:t>
            </w:r>
            <w:proofErr w:type="gramEnd"/>
            <w:r>
              <w:rPr>
                <w:color w:val="464646"/>
                <w:sz w:val="16"/>
              </w:rPr>
              <w:t xml:space="preserve"> y las indicaciones en gris por la información específica del procedimiento.</w:t>
            </w:r>
          </w:p>
          <w:p w14:paraId="5E4E0FCC" w14:textId="77777777" w:rsidR="008E10C8" w:rsidRDefault="008E10C8" w:rsidP="008E10C8">
            <w:pPr>
              <w:spacing w:after="20"/>
              <w:ind w:left="7"/>
              <w:jc w:val="both"/>
            </w:pPr>
            <w:r>
              <w:rPr>
                <w:color w:val="464646"/>
                <w:sz w:val="16"/>
              </w:rPr>
              <w:t>• Mantenga la numeración y los títulos de las 24 secciones. Cuando una sección no corresponda, declare “No Aplica (N/A)” y justifique brevemente la razón.</w:t>
            </w:r>
          </w:p>
          <w:p w14:paraId="73C0EF81" w14:textId="77777777" w:rsidR="008E10C8" w:rsidRDefault="008E10C8" w:rsidP="008E10C8">
            <w:pPr>
              <w:spacing w:after="20"/>
              <w:ind w:left="7"/>
              <w:jc w:val="both"/>
            </w:pPr>
            <w:r>
              <w:rPr>
                <w:color w:val="464646"/>
                <w:sz w:val="16"/>
              </w:rPr>
              <w:t>• Antes de emitir el procedimiento, valide la base legal vigente, los controles SST/ambientales/calidad, registros, responsables, firmas y control de cambios.</w:t>
            </w:r>
          </w:p>
          <w:p w14:paraId="02411630" w14:textId="65F36A94" w:rsidR="008E10C8" w:rsidRPr="00D961A0" w:rsidRDefault="008E10C8" w:rsidP="008E10C8">
            <w:pPr>
              <w:spacing w:after="40" w:line="276" w:lineRule="auto"/>
              <w:ind w:left="7" w:hanging="113"/>
              <w:jc w:val="both"/>
            </w:pPr>
            <w:r>
              <w:rPr>
                <w:color w:val="464646"/>
                <w:sz w:val="16"/>
              </w:rPr>
              <w:t>• Antes de aprobar el documento resultante, elimine las instrucciones de esta plantilla y confirme código, versión, área emisora, sistema, título, aprobadores y anexos.</w:t>
            </w:r>
          </w:p>
        </w:tc>
      </w:tr>
      <w:tr w:rsidR="008E10C8" w:rsidRPr="00D961A0" w14:paraId="2E1234A7" w14:textId="77777777" w:rsidTr="008E10C8">
        <w:trPr>
          <w:jc w:val="center"/>
        </w:trPr>
        <w:tc>
          <w:tcPr>
            <w:tcW w:w="9978" w:type="dxa"/>
            <w:tcBorders>
              <w:top w:val="single" w:sz="8" w:space="0" w:color="7A8699"/>
              <w:left w:val="single" w:sz="8" w:space="0" w:color="7A8699"/>
              <w:bottom w:val="single" w:sz="8" w:space="0" w:color="7A8699"/>
              <w:right w:val="single" w:sz="8" w:space="0" w:color="7A8699"/>
            </w:tcBorders>
            <w:shd w:val="clear" w:color="auto" w:fill="E9EDF3"/>
            <w:tcMar>
              <w:top w:w="110" w:type="dxa"/>
              <w:left w:w="120" w:type="dxa"/>
              <w:bottom w:w="110" w:type="dxa"/>
              <w:right w:w="120" w:type="dxa"/>
            </w:tcMar>
          </w:tcPr>
          <w:p w14:paraId="3D1A1E89" w14:textId="77777777" w:rsidR="008E10C8" w:rsidRDefault="008E10C8" w:rsidP="008E10C8">
            <w:pPr>
              <w:spacing w:after="60"/>
              <w:jc w:val="both"/>
              <w:rPr>
                <w:b/>
                <w:color w:val="283140"/>
                <w:sz w:val="18"/>
              </w:rPr>
            </w:pPr>
          </w:p>
        </w:tc>
      </w:tr>
    </w:tbl>
    <w:tbl>
      <w:tblPr>
        <w:tblStyle w:val="Tablaconcuadrcula"/>
        <w:tblW w:w="0" w:type="auto"/>
        <w:jc w:val="center"/>
        <w:tblLook w:val="04A0" w:firstRow="1" w:lastRow="0" w:firstColumn="1" w:lastColumn="0" w:noHBand="0" w:noVBand="1"/>
      </w:tblPr>
      <w:tblGrid>
        <w:gridCol w:w="3027"/>
        <w:gridCol w:w="6941"/>
      </w:tblGrid>
      <w:tr w:rsidR="008E10C8" w14:paraId="3CAE5E84" w14:textId="77777777" w:rsidTr="00D20A06">
        <w:trPr>
          <w:jc w:val="center"/>
        </w:trPr>
        <w:tc>
          <w:tcPr>
            <w:tcW w:w="3027" w:type="dxa"/>
            <w:shd w:val="clear" w:color="auto" w:fill="D9E2F3"/>
            <w:vAlign w:val="center"/>
          </w:tcPr>
          <w:p w14:paraId="668A633C" w14:textId="77777777" w:rsidR="008E10C8" w:rsidRDefault="008E10C8" w:rsidP="008E10C8">
            <w:pPr>
              <w:spacing w:after="0"/>
              <w:ind w:left="7"/>
            </w:pPr>
            <w:bookmarkStart w:id="0" w:name="_Toc239677375"/>
            <w:bookmarkStart w:id="1" w:name="_Toc239680972"/>
            <w:r>
              <w:rPr>
                <w:b/>
                <w:color w:val="283140"/>
                <w:sz w:val="15"/>
              </w:rPr>
              <w:t>REGLA DE CONTROL DOCUMENTAL</w:t>
            </w:r>
          </w:p>
        </w:tc>
        <w:tc>
          <w:tcPr>
            <w:tcW w:w="6941" w:type="dxa"/>
            <w:shd w:val="clear" w:color="auto" w:fill="D9E2F3"/>
            <w:vAlign w:val="center"/>
          </w:tcPr>
          <w:p w14:paraId="660DDB99" w14:textId="77777777" w:rsidR="008E10C8" w:rsidRDefault="008E10C8" w:rsidP="008E10C8">
            <w:pPr>
              <w:spacing w:after="0"/>
              <w:ind w:left="7"/>
            </w:pPr>
            <w:r>
              <w:rPr>
                <w:b/>
                <w:color w:val="283140"/>
                <w:sz w:val="15"/>
              </w:rPr>
              <w:t>APLICACIÓN EN ESTA PLANTILLA</w:t>
            </w:r>
          </w:p>
        </w:tc>
      </w:tr>
      <w:tr w:rsidR="008E10C8" w14:paraId="684F219B" w14:textId="77777777" w:rsidTr="00D20A06">
        <w:trPr>
          <w:jc w:val="center"/>
        </w:trPr>
        <w:tc>
          <w:tcPr>
            <w:tcW w:w="3027" w:type="dxa"/>
            <w:vAlign w:val="center"/>
          </w:tcPr>
          <w:p w14:paraId="086CB0F1" w14:textId="77777777" w:rsidR="008E10C8" w:rsidRDefault="008E10C8" w:rsidP="008E10C8">
            <w:pPr>
              <w:spacing w:after="0"/>
              <w:ind w:left="7"/>
            </w:pPr>
            <w:r>
              <w:rPr>
                <w:b/>
                <w:color w:val="283140"/>
                <w:sz w:val="15"/>
              </w:rPr>
              <w:t>Naturaleza de la plantilla</w:t>
            </w:r>
          </w:p>
        </w:tc>
        <w:tc>
          <w:tcPr>
            <w:tcW w:w="6941" w:type="dxa"/>
            <w:vAlign w:val="center"/>
          </w:tcPr>
          <w:p w14:paraId="4CCCCFDD" w14:textId="77777777" w:rsidR="008E10C8" w:rsidRDefault="008E10C8" w:rsidP="008E10C8">
            <w:pPr>
              <w:spacing w:after="0"/>
              <w:ind w:left="7"/>
            </w:pPr>
            <w:r>
              <w:rPr>
                <w:color w:val="464646"/>
                <w:sz w:val="15"/>
              </w:rPr>
              <w:t>Formato/plantilla controlada para elaborar procedimientos. No se clasifica como procedimiento.</w:t>
            </w:r>
          </w:p>
        </w:tc>
      </w:tr>
      <w:tr w:rsidR="008E10C8" w14:paraId="21EE497A" w14:textId="77777777" w:rsidTr="00D20A06">
        <w:trPr>
          <w:jc w:val="center"/>
        </w:trPr>
        <w:tc>
          <w:tcPr>
            <w:tcW w:w="3027" w:type="dxa"/>
            <w:vAlign w:val="center"/>
          </w:tcPr>
          <w:p w14:paraId="3EC92CB9" w14:textId="77777777" w:rsidR="008E10C8" w:rsidRDefault="008E10C8" w:rsidP="008E10C8">
            <w:pPr>
              <w:spacing w:after="0"/>
              <w:ind w:left="7"/>
            </w:pPr>
            <w:r>
              <w:rPr>
                <w:b/>
                <w:color w:val="283140"/>
                <w:sz w:val="15"/>
              </w:rPr>
              <w:t>Código de la plantilla</w:t>
            </w:r>
          </w:p>
        </w:tc>
        <w:tc>
          <w:tcPr>
            <w:tcW w:w="6941" w:type="dxa"/>
            <w:vAlign w:val="center"/>
          </w:tcPr>
          <w:p w14:paraId="46C580E2" w14:textId="77777777" w:rsidR="008E10C8" w:rsidRDefault="008E10C8" w:rsidP="008E10C8">
            <w:pPr>
              <w:spacing w:after="0"/>
              <w:ind w:left="7"/>
            </w:pPr>
            <w:r>
              <w:rPr>
                <w:color w:val="464646"/>
                <w:sz w:val="15"/>
              </w:rPr>
              <w:t>[SIS]-[ÁREA]-FOR-PMPI-[CORRELATIVO] — completar el área únicamente con un código vigente del catálogo oficial.</w:t>
            </w:r>
          </w:p>
        </w:tc>
      </w:tr>
      <w:tr w:rsidR="008E10C8" w14:paraId="06ECEAC2" w14:textId="77777777" w:rsidTr="00D20A06">
        <w:trPr>
          <w:jc w:val="center"/>
        </w:trPr>
        <w:tc>
          <w:tcPr>
            <w:tcW w:w="3027" w:type="dxa"/>
            <w:vAlign w:val="center"/>
          </w:tcPr>
          <w:p w14:paraId="4D858BF6" w14:textId="77777777" w:rsidR="008E10C8" w:rsidRDefault="008E10C8" w:rsidP="008E10C8">
            <w:pPr>
              <w:spacing w:after="0"/>
              <w:ind w:left="7"/>
            </w:pPr>
            <w:r>
              <w:rPr>
                <w:b/>
                <w:color w:val="283140"/>
                <w:sz w:val="15"/>
              </w:rPr>
              <w:t>Código del procedimiento generado</w:t>
            </w:r>
          </w:p>
        </w:tc>
        <w:tc>
          <w:tcPr>
            <w:tcW w:w="6941" w:type="dxa"/>
            <w:vAlign w:val="center"/>
          </w:tcPr>
          <w:p w14:paraId="17573084" w14:textId="77777777" w:rsidR="008E10C8" w:rsidRDefault="008E10C8" w:rsidP="008E10C8">
            <w:pPr>
              <w:spacing w:after="0"/>
              <w:ind w:left="7"/>
            </w:pPr>
            <w:r>
              <w:rPr>
                <w:color w:val="464646"/>
                <w:sz w:val="15"/>
              </w:rPr>
              <w:t>[SIS]-[ÁREA]-PRO-[DESCRIPCIÓN]-[CORRELATIVO]</w:t>
            </w:r>
          </w:p>
        </w:tc>
      </w:tr>
      <w:tr w:rsidR="008E10C8" w14:paraId="26B6F2ED" w14:textId="77777777" w:rsidTr="00D20A06">
        <w:trPr>
          <w:jc w:val="center"/>
        </w:trPr>
        <w:tc>
          <w:tcPr>
            <w:tcW w:w="3027" w:type="dxa"/>
            <w:vAlign w:val="center"/>
          </w:tcPr>
          <w:p w14:paraId="49F6CDCC" w14:textId="77777777" w:rsidR="008E10C8" w:rsidRDefault="008E10C8" w:rsidP="008E10C8">
            <w:pPr>
              <w:spacing w:after="0"/>
              <w:ind w:left="7"/>
            </w:pPr>
            <w:r>
              <w:rPr>
                <w:b/>
                <w:color w:val="283140"/>
                <w:sz w:val="15"/>
              </w:rPr>
              <w:t>Versión</w:t>
            </w:r>
          </w:p>
        </w:tc>
        <w:tc>
          <w:tcPr>
            <w:tcW w:w="6941" w:type="dxa"/>
            <w:vAlign w:val="center"/>
          </w:tcPr>
          <w:p w14:paraId="1C41E33A" w14:textId="77777777" w:rsidR="008E10C8" w:rsidRDefault="008E10C8" w:rsidP="008E10C8">
            <w:pPr>
              <w:spacing w:after="0"/>
              <w:ind w:left="7"/>
            </w:pPr>
            <w:r>
              <w:rPr>
                <w:color w:val="464646"/>
                <w:sz w:val="15"/>
              </w:rPr>
              <w:t>Se registra por separado (01, 02, 03…). No se incorpora al código.</w:t>
            </w:r>
          </w:p>
        </w:tc>
      </w:tr>
      <w:tr w:rsidR="008E10C8" w14:paraId="7CAAA498" w14:textId="77777777" w:rsidTr="00D20A06">
        <w:trPr>
          <w:jc w:val="center"/>
        </w:trPr>
        <w:tc>
          <w:tcPr>
            <w:tcW w:w="3027" w:type="dxa"/>
            <w:vAlign w:val="center"/>
          </w:tcPr>
          <w:p w14:paraId="5392332E" w14:textId="77777777" w:rsidR="008E10C8" w:rsidRDefault="008E10C8" w:rsidP="008E10C8">
            <w:pPr>
              <w:spacing w:after="0"/>
              <w:ind w:left="7"/>
            </w:pPr>
            <w:r>
              <w:rPr>
                <w:b/>
                <w:color w:val="283140"/>
                <w:sz w:val="15"/>
              </w:rPr>
              <w:t>Regla de área</w:t>
            </w:r>
          </w:p>
        </w:tc>
        <w:tc>
          <w:tcPr>
            <w:tcW w:w="6941" w:type="dxa"/>
            <w:vAlign w:val="center"/>
          </w:tcPr>
          <w:p w14:paraId="2AC257AF" w14:textId="77777777" w:rsidR="008E10C8" w:rsidRDefault="008E10C8" w:rsidP="008E10C8">
            <w:pPr>
              <w:spacing w:after="0"/>
              <w:ind w:left="7"/>
            </w:pPr>
            <w:r>
              <w:rPr>
                <w:color w:val="464646"/>
                <w:sz w:val="15"/>
              </w:rPr>
              <w:t>El segundo bloque identifica el área emisora real; no debe reemplazarse por el nombre/código del sistema de gestión.</w:t>
            </w:r>
          </w:p>
        </w:tc>
      </w:tr>
      <w:tr w:rsidR="00D20A06" w14:paraId="421B90BC" w14:textId="77777777" w:rsidTr="00D20A06">
        <w:trPr>
          <w:jc w:val="center"/>
        </w:trPr>
        <w:tc>
          <w:tcPr>
            <w:tcW w:w="3027" w:type="dxa"/>
            <w:vAlign w:val="center"/>
          </w:tcPr>
          <w:p w14:paraId="7130F43C" w14:textId="77777777" w:rsidR="00D20A06" w:rsidRDefault="00D20A06" w:rsidP="008E10C8">
            <w:pPr>
              <w:spacing w:after="0"/>
              <w:ind w:left="7"/>
              <w:rPr>
                <w:b/>
                <w:color w:val="283140"/>
                <w:sz w:val="15"/>
              </w:rPr>
            </w:pPr>
          </w:p>
        </w:tc>
        <w:tc>
          <w:tcPr>
            <w:tcW w:w="6941" w:type="dxa"/>
            <w:vAlign w:val="center"/>
          </w:tcPr>
          <w:p w14:paraId="7E168C91" w14:textId="77777777" w:rsidR="00D20A06" w:rsidRDefault="00D20A06" w:rsidP="008E10C8">
            <w:pPr>
              <w:spacing w:after="0"/>
              <w:ind w:left="7"/>
              <w:rPr>
                <w:color w:val="464646"/>
                <w:sz w:val="15"/>
              </w:rPr>
            </w:pPr>
          </w:p>
        </w:tc>
      </w:tr>
      <w:tr w:rsidR="00D20A06" w14:paraId="75DEAF41" w14:textId="77777777" w:rsidTr="00D20A06">
        <w:trPr>
          <w:trHeight w:val="456"/>
          <w:jc w:val="center"/>
        </w:trPr>
        <w:tc>
          <w:tcPr>
            <w:tcW w:w="9968" w:type="dxa"/>
            <w:gridSpan w:val="2"/>
            <w:vAlign w:val="center"/>
          </w:tcPr>
          <w:p w14:paraId="4036155F" w14:textId="16A6A459" w:rsidR="00D20A06" w:rsidRDefault="00D20A06" w:rsidP="008E10C8">
            <w:pPr>
              <w:spacing w:after="0"/>
              <w:ind w:left="7"/>
              <w:rPr>
                <w:color w:val="464646"/>
                <w:sz w:val="15"/>
              </w:rPr>
            </w:pPr>
            <w:r w:rsidRPr="00D20A06">
              <w:rPr>
                <w:color w:val="464646"/>
                <w:sz w:val="15"/>
              </w:rPr>
              <w:t>IMPORTANTE: el encabezado institucional de esta plantilla está diseñado para el PROCEDIMIENTO RESULTANTE; por ello utiliza PRO. El código propio de la plantilla debe administrarse separadamente como documento maestro controlado.</w:t>
            </w:r>
          </w:p>
        </w:tc>
      </w:tr>
    </w:tbl>
    <w:sdt>
      <w:sdtPr>
        <w:rPr>
          <w:rFonts w:ascii="Calibri" w:eastAsiaTheme="minorEastAsia" w:hAnsi="Calibri" w:cstheme="minorBidi"/>
          <w:b w:val="0"/>
          <w:bCs w:val="0"/>
          <w:color w:val="auto"/>
          <w:szCs w:val="22"/>
          <w:lang w:val="es-ES"/>
        </w:rPr>
        <w:id w:val="-466122436"/>
        <w:docPartObj>
          <w:docPartGallery w:val="Table of Contents"/>
          <w:docPartUnique/>
        </w:docPartObj>
      </w:sdtPr>
      <w:sdtContent>
        <w:p w14:paraId="1BECD08A" w14:textId="6F42D618" w:rsidR="007F55CB" w:rsidRPr="00D961A0" w:rsidRDefault="007F55CB" w:rsidP="00D961A0">
          <w:pPr>
            <w:pStyle w:val="TtuloTDC"/>
            <w:spacing w:line="276" w:lineRule="auto"/>
            <w:jc w:val="both"/>
          </w:pPr>
          <w:r w:rsidRPr="00D961A0">
            <w:rPr>
              <w:lang w:val="es-ES"/>
            </w:rPr>
            <w:t>Contenido</w:t>
          </w:r>
        </w:p>
        <w:p w14:paraId="1DA4CE70" w14:textId="740CFAE2" w:rsidR="000F7EC2" w:rsidRDefault="007F55CB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r w:rsidRPr="00D961A0">
            <w:fldChar w:fldCharType="begin"/>
          </w:r>
          <w:r w:rsidRPr="00D961A0">
            <w:instrText xml:space="preserve"> TOC \o "1-3" \h \z \u </w:instrText>
          </w:r>
          <w:r w:rsidRPr="00D961A0">
            <w:fldChar w:fldCharType="separate"/>
          </w:r>
          <w:hyperlink w:anchor="_Toc239682266" w:history="1">
            <w:r w:rsidR="000F7EC2" w:rsidRPr="008A4E2D">
              <w:rPr>
                <w:rStyle w:val="Hipervnculo"/>
                <w:noProof/>
              </w:rPr>
              <w:t>1. OBJETIVO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_Toc239682266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3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56906857" w14:textId="1F866FFD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67" w:history="1">
            <w:r w:rsidR="000F7EC2" w:rsidRPr="008A4E2D">
              <w:rPr>
                <w:rStyle w:val="Hipervnculo"/>
                <w:noProof/>
              </w:rPr>
              <w:t>2. ALCANCE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_Toc239682267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3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7CFFC0A5" w14:textId="230A4C96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68" w:history="1">
            <w:r w:rsidR="000F7EC2" w:rsidRPr="008A4E2D">
              <w:rPr>
                <w:rStyle w:val="Hipervnculo"/>
                <w:noProof/>
              </w:rPr>
              <w:t>3. EXCLUSIONES Y LIMITACIONES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_Toc239682268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3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7A8E817C" w14:textId="350A2267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69" w:history="1">
            <w:r w:rsidR="000F7EC2" w:rsidRPr="008A4E2D">
              <w:rPr>
                <w:rStyle w:val="Hipervnculo"/>
                <w:noProof/>
              </w:rPr>
              <w:t>4. BASE LEGAL, NORMATIVA Y OTROS REQUISITOS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_Toc239682269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3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480A6284" w14:textId="6B3991A1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70" w:history="1">
            <w:r w:rsidR="000F7EC2" w:rsidRPr="008A4E2D">
              <w:rPr>
                <w:rStyle w:val="Hipervnculo"/>
                <w:noProof/>
              </w:rPr>
              <w:t>5. DOCUMENTOS Y REFERENCIAS INTERNAS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_Toc239682270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3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51722E28" w14:textId="2E70287A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71" w:history="1">
            <w:r w:rsidR="000F7EC2" w:rsidRPr="008A4E2D">
              <w:rPr>
                <w:rStyle w:val="Hipervnculo"/>
                <w:noProof/>
              </w:rPr>
              <w:t>6. DEFINICIONES Y ABREVIATURAS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_Toc239682271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3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246183F5" w14:textId="41A8D036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72" w:history="1">
            <w:r w:rsidR="000F7EC2" w:rsidRPr="008A4E2D">
              <w:rPr>
                <w:rStyle w:val="Hipervnculo"/>
                <w:noProof/>
              </w:rPr>
              <w:t>7. CARACTERIZACIÓN DEL PROCESO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_Toc239682272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3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4C101629" w14:textId="4325C278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73" w:history="1">
            <w:r w:rsidR="000F7EC2" w:rsidRPr="008A4E2D">
              <w:rPr>
                <w:rStyle w:val="Hipervnculo"/>
                <w:noProof/>
              </w:rPr>
              <w:t>8. RESPONSABILIDADES Y MATRIZ RACI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_Toc239682273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4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202EF9AA" w14:textId="1A8677A7" w:rsidR="000F7EC2" w:rsidRDefault="00000000">
          <w:pPr>
            <w:pStyle w:val="TDC2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74" w:history="1">
            <w:r w:rsidR="000F7EC2" w:rsidRPr="008A4E2D">
              <w:rPr>
                <w:rStyle w:val="Hipervnculo"/>
                <w:noProof/>
              </w:rPr>
              <w:t>8.1. Responsabilidades generales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_Toc239682274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4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452CAF45" w14:textId="01400301" w:rsidR="000F7EC2" w:rsidRDefault="00000000">
          <w:pPr>
            <w:pStyle w:val="TDC2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75" w:history="1">
            <w:r w:rsidR="000F7EC2" w:rsidRPr="008A4E2D">
              <w:rPr>
                <w:rStyle w:val="Hipervnculo"/>
                <w:noProof/>
              </w:rPr>
              <w:t>8.2. Matriz RACI mínima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_Toc239682275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4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5E4CD2F7" w14:textId="2C59424F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76" w:history="1">
            <w:r w:rsidR="000F7EC2" w:rsidRPr="008A4E2D">
              <w:rPr>
                <w:rStyle w:val="Hipervnculo"/>
                <w:noProof/>
              </w:rPr>
              <w:t>9. COMPETENCIA, CAPACITACIÓN Y AUTORIZACIÓN DEL PERSONAL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_Toc239682276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4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444632F5" w14:textId="4B14796E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77" w:history="1">
            <w:r w:rsidR="000F7EC2" w:rsidRPr="008A4E2D">
              <w:rPr>
                <w:rStyle w:val="Hipervnculo"/>
                <w:noProof/>
              </w:rPr>
              <w:t>10. RECURSOS, EQUIPOS, HERRAMIENTAS Y EPP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_Toc239682277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4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541DCA0D" w14:textId="2CD40867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78" w:history="1">
            <w:r w:rsidR="000F7EC2" w:rsidRPr="008A4E2D">
              <w:rPr>
                <w:rStyle w:val="Hipervnculo"/>
                <w:noProof/>
              </w:rPr>
              <w:t>11. IDENTIFICACIÓN INTEGRADA DE PELIGROS, ASPECTOS AMBIENTALES Y RIESGOS DE CALIDAD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_Toc239682278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5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15DD47E4" w14:textId="1FEBFBE4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79" w:history="1">
            <w:r w:rsidR="000F7EC2" w:rsidRPr="008A4E2D">
              <w:rPr>
                <w:rStyle w:val="Hipervnculo"/>
                <w:noProof/>
              </w:rPr>
              <w:t>12. REQUISITOS PREVIOS PARA INICIAR LA TAREA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_Toc239682279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5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651BB045" w14:textId="2F51F91A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80" w:history="1">
            <w:r w:rsidR="000F7EC2" w:rsidRPr="008A4E2D">
              <w:rPr>
                <w:rStyle w:val="Hipervnculo"/>
                <w:noProof/>
              </w:rPr>
              <w:t>13. PROCEDIMIENTO OPERATIVO INTEGRADO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_Toc239682280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5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72463AFA" w14:textId="20A6AE46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81" w:history="1">
            <w:r w:rsidR="000F7EC2" w:rsidRPr="008A4E2D">
              <w:rPr>
                <w:rStyle w:val="Hipervnculo"/>
                <w:noProof/>
              </w:rPr>
              <w:t>14. CONTROL CRÍTICO DE APLASTAMIENTO, ATRAPAMIENTO Y LÍNEA DE FUEGO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_Toc239682281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6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0B5188F4" w14:textId="5128C2C4" w:rsidR="000F7EC2" w:rsidRDefault="00000000">
          <w:pPr>
            <w:pStyle w:val="TDC2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82" w:history="1">
            <w:r w:rsidR="000F7EC2" w:rsidRPr="008A4E2D">
              <w:rPr>
                <w:rStyle w:val="Hipervnculo"/>
                <w:noProof/>
              </w:rPr>
              <w:t>14.1. Reglas críticas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_Toc239682282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6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51FF9D21" w14:textId="2AA9CB24" w:rsidR="000F7EC2" w:rsidRDefault="00000000">
          <w:pPr>
            <w:pStyle w:val="TDC2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83" w:history="1">
            <w:r w:rsidR="000F7EC2" w:rsidRPr="008A4E2D">
              <w:rPr>
                <w:rStyle w:val="Hipervnculo"/>
                <w:noProof/>
              </w:rPr>
              <w:t>14.2. Delimitación y comunicación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_Toc239682283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6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563BE66F" w14:textId="3A663E72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84" w:history="1">
            <w:r w:rsidR="000F7EC2" w:rsidRPr="008A4E2D">
              <w:rPr>
                <w:rStyle w:val="Hipervnculo"/>
                <w:noProof/>
              </w:rPr>
              <w:t>15. CONTROL DE CALIDAD, TRAZABILIDAD Y PRODUCTO NO CONFORME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_Toc239682284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6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53041C4C" w14:textId="22B46230" w:rsidR="000F7EC2" w:rsidRDefault="00000000">
          <w:pPr>
            <w:pStyle w:val="TDC2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85" w:history="1">
            <w:r w:rsidR="000F7EC2" w:rsidRPr="008A4E2D">
              <w:rPr>
                <w:rStyle w:val="Hipervnculo"/>
                <w:noProof/>
              </w:rPr>
              <w:t>15.1. Criterios mínimos de aceptación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_Toc239682285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6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5FBE5FA2" w14:textId="60F219E3" w:rsidR="000F7EC2" w:rsidRDefault="00000000">
          <w:pPr>
            <w:pStyle w:val="TDC2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86" w:history="1">
            <w:r w:rsidR="000F7EC2" w:rsidRPr="008A4E2D">
              <w:rPr>
                <w:rStyle w:val="Hipervnculo"/>
                <w:noProof/>
              </w:rPr>
              <w:t>15.2. Tratamiento de desviaciones y producto no conforme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_Toc239682286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6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2567A365" w14:textId="3AA1C942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87" w:history="1">
            <w:r w:rsidR="000F7EC2" w:rsidRPr="008A4E2D">
              <w:rPr>
                <w:rStyle w:val="Hipervnculo"/>
                <w:noProof/>
              </w:rPr>
              <w:t>16. CONTROL AMBIENTAL Y GESTIÓN DE RESIDUOS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_Toc239682287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6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13F40F7E" w14:textId="67671371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88" w:history="1">
            <w:r w:rsidR="000F7EC2" w:rsidRPr="008A4E2D">
              <w:rPr>
                <w:rStyle w:val="Hipervnculo"/>
                <w:noProof/>
              </w:rPr>
              <w:t>17. MANTENIMIENTO BÁSICO, RETIRO DE SERVICIO Y LIBERACIÓN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_Toc239682288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6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15031849" w14:textId="63222F45" w:rsidR="000F7EC2" w:rsidRDefault="00000000">
          <w:pPr>
            <w:pStyle w:val="TDC2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89" w:history="1">
            <w:r w:rsidR="000F7EC2" w:rsidRPr="008A4E2D">
              <w:rPr>
                <w:rStyle w:val="Hipervnculo"/>
                <w:noProof/>
              </w:rPr>
              <w:t>17.1. Mantenimiento básico permitido al operador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_Toc239682289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6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32C7753F" w14:textId="771AF64C" w:rsidR="000F7EC2" w:rsidRDefault="00000000">
          <w:pPr>
            <w:pStyle w:val="TDC2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90" w:history="1">
            <w:r w:rsidR="000F7EC2" w:rsidRPr="008A4E2D">
              <w:rPr>
                <w:rStyle w:val="Hipervnculo"/>
                <w:noProof/>
              </w:rPr>
              <w:t>17.2. Actividades prohibidas al operador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_Toc239682290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6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28E9CBBA" w14:textId="2A855555" w:rsidR="000F7EC2" w:rsidRDefault="00000000">
          <w:pPr>
            <w:pStyle w:val="TDC2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91" w:history="1">
            <w:r w:rsidR="000F7EC2" w:rsidRPr="008A4E2D">
              <w:rPr>
                <w:rStyle w:val="Hipervnculo"/>
                <w:noProof/>
              </w:rPr>
              <w:t>17.3. Criterios de retiro de servicio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_Toc239682291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6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2C39703E" w14:textId="1911F4B6" w:rsidR="000F7EC2" w:rsidRDefault="00000000">
          <w:pPr>
            <w:pStyle w:val="TDC2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92" w:history="1">
            <w:r w:rsidR="000F7EC2" w:rsidRPr="008A4E2D">
              <w:rPr>
                <w:rStyle w:val="Hipervnculo"/>
                <w:noProof/>
              </w:rPr>
              <w:t>17.4. Liberación del equipo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_Toc239682292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7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3293D3EA" w14:textId="44E9F7EF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93" w:history="1">
            <w:r w:rsidR="000F7EC2" w:rsidRPr="008A4E2D">
              <w:rPr>
                <w:rStyle w:val="Hipervnculo"/>
                <w:noProof/>
              </w:rPr>
              <w:t>18. CONDICIONES ANORMALES, INCIDENTES Y EMERGENCIAS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_Toc239682293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7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6C35863B" w14:textId="2FD4DDE5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94" w:history="1">
            <w:r w:rsidR="000F7EC2" w:rsidRPr="008A4E2D">
              <w:rPr>
                <w:rStyle w:val="Hipervnculo"/>
                <w:noProof/>
              </w:rPr>
              <w:t>19. RESTRICCIONES Y PROHIBICIONES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_Toc239682294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7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5C6B778C" w14:textId="79B328D4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95" w:history="1">
            <w:r w:rsidR="000F7EC2" w:rsidRPr="008A4E2D">
              <w:rPr>
                <w:rStyle w:val="Hipervnculo"/>
                <w:noProof/>
              </w:rPr>
              <w:t>20. INSPECCIONES, REGISTROS Y CONSERVACIÓN DE EVIDENCIAS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_Toc239682295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7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21D62847" w14:textId="4861C13A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96" w:history="1">
            <w:r w:rsidR="000F7EC2" w:rsidRPr="008A4E2D">
              <w:rPr>
                <w:rStyle w:val="Hipervnculo"/>
                <w:noProof/>
              </w:rPr>
              <w:t>21. INDICADORES DE DESEMPEÑO Y SEGUIMIENTO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_Toc239682296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8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2FD3ED48" w14:textId="6E2F03B9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97" w:history="1">
            <w:r w:rsidR="000F7EC2" w:rsidRPr="008A4E2D">
              <w:rPr>
                <w:rStyle w:val="Hipervnculo"/>
                <w:noProof/>
              </w:rPr>
              <w:t>22. AUDITORÍA, MEJORA Y REVISIÓN DEL PROCEDIMIENTO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_Toc239682297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8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7042B38D" w14:textId="069F9A89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98" w:history="1">
            <w:r w:rsidR="000F7EC2" w:rsidRPr="008A4E2D">
              <w:rPr>
                <w:rStyle w:val="Hipervnculo"/>
                <w:noProof/>
              </w:rPr>
              <w:t>23. CONTROL DE CAMBIOS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_Toc239682298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8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49EF249A" w14:textId="07C8E586" w:rsidR="000F7EC2" w:rsidRDefault="00000000">
          <w:pPr>
            <w:pStyle w:val="TDC1"/>
            <w:tabs>
              <w:tab w:val="right" w:leader="dot" w:pos="9968"/>
            </w:tabs>
            <w:rPr>
              <w:rFonts w:asciiTheme="minorHAnsi" w:hAnsiTheme="minorHAnsi"/>
              <w:noProof/>
              <w:kern w:val="2"/>
              <w:sz w:val="24"/>
              <w:szCs w:val="24"/>
              <w:lang w:eastAsia="es-PE"/>
              <w14:ligatures w14:val="standardContextual"/>
            </w:rPr>
          </w:pPr>
          <w:hyperlink w:anchor="_Toc239682299" w:history="1">
            <w:r w:rsidR="000F7EC2" w:rsidRPr="008A4E2D">
              <w:rPr>
                <w:rStyle w:val="Hipervnculo"/>
                <w:noProof/>
              </w:rPr>
              <w:t>24. ANEXOS Y FORMATOS AUDITABLES</w:t>
            </w:r>
            <w:r w:rsidR="000F7EC2">
              <w:rPr>
                <w:noProof/>
                <w:webHidden/>
              </w:rPr>
              <w:tab/>
            </w:r>
            <w:r w:rsidR="000F7EC2">
              <w:rPr>
                <w:noProof/>
                <w:webHidden/>
              </w:rPr>
              <w:fldChar w:fldCharType="begin"/>
            </w:r>
            <w:r w:rsidR="000F7EC2">
              <w:rPr>
                <w:noProof/>
                <w:webHidden/>
              </w:rPr>
              <w:instrText xml:space="preserve"> PAGEREF _Toc239682299 \h </w:instrText>
            </w:r>
            <w:r w:rsidR="000F7EC2">
              <w:rPr>
                <w:noProof/>
                <w:webHidden/>
              </w:rPr>
            </w:r>
            <w:r w:rsidR="000F7EC2">
              <w:rPr>
                <w:noProof/>
                <w:webHidden/>
              </w:rPr>
              <w:fldChar w:fldCharType="separate"/>
            </w:r>
            <w:r w:rsidR="000F7EC2">
              <w:rPr>
                <w:noProof/>
                <w:webHidden/>
              </w:rPr>
              <w:t>9</w:t>
            </w:r>
            <w:r w:rsidR="000F7EC2">
              <w:rPr>
                <w:noProof/>
                <w:webHidden/>
              </w:rPr>
              <w:fldChar w:fldCharType="end"/>
            </w:r>
          </w:hyperlink>
        </w:p>
        <w:p w14:paraId="67091220" w14:textId="765C15DD" w:rsidR="007F55CB" w:rsidRPr="00D961A0" w:rsidRDefault="007F55CB" w:rsidP="00D961A0">
          <w:pPr>
            <w:spacing w:line="276" w:lineRule="auto"/>
            <w:jc w:val="both"/>
          </w:pPr>
          <w:r w:rsidRPr="00D961A0">
            <w:rPr>
              <w:b/>
              <w:bCs/>
              <w:lang w:val="es-ES"/>
            </w:rPr>
            <w:fldChar w:fldCharType="end"/>
          </w:r>
        </w:p>
      </w:sdtContent>
    </w:sdt>
    <w:p w14:paraId="560084C5" w14:textId="77777777" w:rsidR="007F55CB" w:rsidRPr="00D961A0" w:rsidRDefault="007F55CB" w:rsidP="00D961A0">
      <w:pPr>
        <w:spacing w:line="276" w:lineRule="auto"/>
        <w:jc w:val="both"/>
      </w:pPr>
    </w:p>
    <w:p w14:paraId="5671FB63" w14:textId="77777777" w:rsidR="007F55CB" w:rsidRPr="00D961A0" w:rsidRDefault="007F55CB" w:rsidP="00D961A0">
      <w:pPr>
        <w:spacing w:line="276" w:lineRule="auto"/>
        <w:jc w:val="both"/>
      </w:pPr>
    </w:p>
    <w:p w14:paraId="5AD7B3E2" w14:textId="77777777" w:rsidR="007F55CB" w:rsidRPr="00D961A0" w:rsidRDefault="007F55CB" w:rsidP="00D961A0">
      <w:pPr>
        <w:spacing w:line="276" w:lineRule="auto"/>
        <w:jc w:val="both"/>
      </w:pPr>
    </w:p>
    <w:p w14:paraId="0C4E58C6" w14:textId="77777777" w:rsidR="007F55CB" w:rsidRPr="00D961A0" w:rsidRDefault="007F55CB" w:rsidP="00D961A0">
      <w:pPr>
        <w:spacing w:line="276" w:lineRule="auto"/>
        <w:jc w:val="both"/>
      </w:pPr>
    </w:p>
    <w:p w14:paraId="6E212AEA" w14:textId="77777777" w:rsidR="007F55CB" w:rsidRPr="00D961A0" w:rsidRDefault="007F55CB" w:rsidP="00D961A0">
      <w:pPr>
        <w:spacing w:line="276" w:lineRule="auto"/>
        <w:jc w:val="both"/>
      </w:pPr>
    </w:p>
    <w:p w14:paraId="64E1359C" w14:textId="77777777" w:rsidR="007F55CB" w:rsidRPr="00D961A0" w:rsidRDefault="007F55CB" w:rsidP="00D961A0">
      <w:pPr>
        <w:spacing w:line="276" w:lineRule="auto"/>
        <w:jc w:val="both"/>
      </w:pPr>
    </w:p>
    <w:p w14:paraId="5C773B26" w14:textId="77777777" w:rsidR="007F55CB" w:rsidRPr="00D961A0" w:rsidRDefault="007F55CB" w:rsidP="00D961A0">
      <w:pPr>
        <w:spacing w:line="276" w:lineRule="auto"/>
        <w:jc w:val="both"/>
      </w:pPr>
    </w:p>
    <w:p w14:paraId="5726384F" w14:textId="77777777" w:rsidR="007F55CB" w:rsidRPr="00D961A0" w:rsidRDefault="007F55CB" w:rsidP="00D961A0">
      <w:pPr>
        <w:spacing w:line="276" w:lineRule="auto"/>
        <w:jc w:val="both"/>
      </w:pPr>
    </w:p>
    <w:p w14:paraId="0CEEE124" w14:textId="77777777" w:rsidR="007F55CB" w:rsidRPr="00D961A0" w:rsidRDefault="007F55CB" w:rsidP="00D961A0">
      <w:pPr>
        <w:spacing w:line="276" w:lineRule="auto"/>
        <w:jc w:val="both"/>
      </w:pPr>
    </w:p>
    <w:p w14:paraId="0232C2CC" w14:textId="77777777" w:rsidR="007F55CB" w:rsidRPr="00D961A0" w:rsidRDefault="007F55CB" w:rsidP="00D961A0">
      <w:pPr>
        <w:spacing w:line="276" w:lineRule="auto"/>
        <w:jc w:val="both"/>
      </w:pPr>
    </w:p>
    <w:p w14:paraId="57A0A9FE" w14:textId="77777777" w:rsidR="007F55CB" w:rsidRPr="00D961A0" w:rsidRDefault="007F55CB" w:rsidP="00D961A0">
      <w:pPr>
        <w:spacing w:line="276" w:lineRule="auto"/>
        <w:jc w:val="both"/>
      </w:pPr>
    </w:p>
    <w:p w14:paraId="0DE509D0" w14:textId="77777777" w:rsidR="007F55CB" w:rsidRPr="00D961A0" w:rsidRDefault="007F55CB" w:rsidP="00D961A0">
      <w:pPr>
        <w:spacing w:line="276" w:lineRule="auto"/>
        <w:jc w:val="both"/>
      </w:pPr>
    </w:p>
    <w:p w14:paraId="33D96D95" w14:textId="77777777" w:rsidR="007F55CB" w:rsidRPr="00D961A0" w:rsidRDefault="007F55CB" w:rsidP="00D961A0">
      <w:pPr>
        <w:spacing w:line="276" w:lineRule="auto"/>
        <w:jc w:val="both"/>
      </w:pPr>
    </w:p>
    <w:p w14:paraId="2432872A" w14:textId="0768AEA4" w:rsidR="00FE4FD7" w:rsidRPr="00D961A0" w:rsidRDefault="00000000" w:rsidP="00D961A0">
      <w:pPr>
        <w:pStyle w:val="Ttulo1"/>
        <w:spacing w:line="276" w:lineRule="auto"/>
        <w:jc w:val="both"/>
      </w:pPr>
      <w:bookmarkStart w:id="2" w:name="_Toc239682266"/>
      <w:r w:rsidRPr="00D961A0">
        <w:rPr>
          <w:rFonts w:ascii="Calibri" w:hAnsi="Calibri"/>
        </w:rPr>
        <w:lastRenderedPageBreak/>
        <w:t>1. OBJETIVO</w:t>
      </w:r>
      <w:bookmarkEnd w:id="0"/>
      <w:bookmarkEnd w:id="1"/>
      <w:bookmarkEnd w:id="2"/>
    </w:p>
    <w:p w14:paraId="4178157F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Definir la finalidad del procedimiento. Explicar claramente qué control, estandarización o resultado operativo busca alcanzar la empresa con la ejecución de estas instrucciones.</w:t>
      </w:r>
    </w:p>
    <w:p w14:paraId="36DD8EAA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[Redactar en forma concreta: verbo en infinitivo + qué se controla/estandariza + para qué resultado.]</w:t>
      </w:r>
    </w:p>
    <w:p w14:paraId="6CB6EE51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3" w:name="_Toc239677376"/>
      <w:bookmarkStart w:id="4" w:name="_Toc239680973"/>
      <w:bookmarkStart w:id="5" w:name="_Toc239682267"/>
      <w:r w:rsidRPr="00D961A0">
        <w:rPr>
          <w:rFonts w:ascii="Calibri" w:hAnsi="Calibri"/>
        </w:rPr>
        <w:t>2. ALCANCE</w:t>
      </w:r>
      <w:bookmarkEnd w:id="3"/>
      <w:bookmarkEnd w:id="4"/>
      <w:bookmarkEnd w:id="5"/>
    </w:p>
    <w:p w14:paraId="40E17C1B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Establecer los límites de aplicación del procedimiento. Especificar exactamente dónde inicia, dónde termina y qué sedes, áreas o actividades de CREFINSA se encuentran bajo su cumplimiento obligatorio.</w:t>
      </w:r>
    </w:p>
    <w:p w14:paraId="2562FA31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[Indicar inicio, fin, sedes, procesos, áreas, personal propio/terceros y condiciones de aplicación.]</w:t>
      </w:r>
    </w:p>
    <w:p w14:paraId="6124F03B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6" w:name="_Toc239677377"/>
      <w:bookmarkStart w:id="7" w:name="_Toc239680974"/>
      <w:bookmarkStart w:id="8" w:name="_Toc239682268"/>
      <w:r w:rsidRPr="00D961A0">
        <w:rPr>
          <w:rFonts w:ascii="Calibri" w:hAnsi="Calibri"/>
        </w:rPr>
        <w:t>3. EXCLUSIONES Y LIMITACIONES</w:t>
      </w:r>
      <w:bookmarkEnd w:id="6"/>
      <w:bookmarkEnd w:id="7"/>
      <w:bookmarkEnd w:id="8"/>
    </w:p>
    <w:p w14:paraId="6120FDBE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Detallar qué aspectos, equipos o situaciones particulares quedan fuera de la aplicación de este documento y, si aplica, qué otra normativa o procedimiento los regula en su lugar.</w:t>
      </w:r>
    </w:p>
    <w:p w14:paraId="49B35AF5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[Si no existen exclusiones, indicar: “No se han definido exclusiones para el alcance de este procedimiento”.]</w:t>
      </w:r>
    </w:p>
    <w:p w14:paraId="00B5494A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9" w:name="_Toc239677378"/>
      <w:bookmarkStart w:id="10" w:name="_Toc239680975"/>
      <w:bookmarkStart w:id="11" w:name="_Toc239682269"/>
      <w:r w:rsidRPr="00D961A0">
        <w:rPr>
          <w:rFonts w:ascii="Calibri" w:hAnsi="Calibri"/>
        </w:rPr>
        <w:t>4. BASE LEGAL, NORMATIVA Y OTROS REQUISITOS</w:t>
      </w:r>
      <w:bookmarkEnd w:id="9"/>
      <w:bookmarkEnd w:id="10"/>
      <w:bookmarkEnd w:id="11"/>
    </w:p>
    <w:p w14:paraId="45C95F05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Listar únicamente requisitos aplicables y vigentes. Confirmar la versión, fecha y pertinencia antes de aprobar el procedimiento.</w:t>
      </w:r>
    </w:p>
    <w:p w14:paraId="594F1311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Norma ISO 9001:2015 - Sistema de Gestión de la Calidad (según aplique).</w:t>
      </w:r>
    </w:p>
    <w:p w14:paraId="499B46B8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Norma ISO 14001:2015 - Sistema de Gestión Ambiental (según aplique).</w:t>
      </w:r>
    </w:p>
    <w:p w14:paraId="64F4EEFD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Norma ISO 45001:2018 - Sistema de Gestión de la Seguridad y Salud en el Trabajo (según aplique).</w:t>
      </w:r>
    </w:p>
    <w:p w14:paraId="23813A33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Ley N.° 29783 - Ley de Seguridad y Salud en el Trabajo y sus modificatorias (según aplique).</w:t>
      </w:r>
    </w:p>
    <w:p w14:paraId="2FA28BA6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Reglamento Interno de Seguridad y Salud en el Trabajo (RISST) de CREFINSA.</w:t>
      </w:r>
    </w:p>
    <w:p w14:paraId="09D41FF9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[Agregar normas sectoriales, reglamentos, permisos, requisitos contractuales, NTP, manuales u otros requisitos aplicables.]</w:t>
      </w:r>
    </w:p>
    <w:p w14:paraId="29DB3D92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12" w:name="_Toc239677379"/>
      <w:bookmarkStart w:id="13" w:name="_Toc239680976"/>
      <w:bookmarkStart w:id="14" w:name="_Toc239682270"/>
      <w:r w:rsidRPr="00D961A0">
        <w:rPr>
          <w:rFonts w:ascii="Calibri" w:hAnsi="Calibri"/>
        </w:rPr>
        <w:t>5. DOCUMENTOS Y REFERENCIAS INTERNAS</w:t>
      </w:r>
      <w:bookmarkEnd w:id="12"/>
      <w:bookmarkEnd w:id="13"/>
      <w:bookmarkEnd w:id="14"/>
    </w:p>
    <w:p w14:paraId="5AD5C0A9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Mencionar las políticas de la empresa, manuales de equipos del fabricante, directrices de gerencia o procedimientos internos cruzados que sirvieron de base o se complementan con este documento.</w:t>
      </w:r>
    </w:p>
    <w:p w14:paraId="554CFD31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[Política integrada / Manual SIG / Reglamento interno / Procedimiento relacionado / Manual del fabricante / Instructivo / Plano / Especificación técnica].</w:t>
      </w:r>
    </w:p>
    <w:p w14:paraId="059A2CED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15" w:name="_Toc239677380"/>
      <w:bookmarkStart w:id="16" w:name="_Toc239680977"/>
      <w:bookmarkStart w:id="17" w:name="_Toc239682271"/>
      <w:r w:rsidRPr="00D961A0">
        <w:rPr>
          <w:rFonts w:ascii="Calibri" w:hAnsi="Calibri"/>
        </w:rPr>
        <w:t>6. DEFINICIONES Y ABREVIATURAS</w:t>
      </w:r>
      <w:bookmarkEnd w:id="15"/>
      <w:bookmarkEnd w:id="16"/>
      <w:bookmarkEnd w:id="17"/>
    </w:p>
    <w:p w14:paraId="06BA37B3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Construir un glosario de términos técnicos, siglas o conceptos clave utilizados a lo largo del texto para garantizar su correcta interpretación.</w:t>
      </w:r>
    </w:p>
    <w:p w14:paraId="30F778F6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SGO: </w:t>
      </w:r>
      <w:r w:rsidRPr="00D961A0">
        <w:rPr>
          <w:color w:val="666666"/>
        </w:rPr>
        <w:t>Sistema de Gestión de Operaciones.</w:t>
      </w:r>
    </w:p>
    <w:p w14:paraId="20E85248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EPP: </w:t>
      </w:r>
      <w:r w:rsidRPr="00D961A0">
        <w:rPr>
          <w:color w:val="666666"/>
        </w:rPr>
        <w:t>Equipo de Protección Personal.</w:t>
      </w:r>
    </w:p>
    <w:p w14:paraId="0BA950A0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[Término / Sigla]: </w:t>
      </w:r>
      <w:r w:rsidRPr="00D961A0">
        <w:rPr>
          <w:color w:val="666666"/>
        </w:rPr>
        <w:t>[Definición concisa y no ambigua].</w:t>
      </w:r>
    </w:p>
    <w:p w14:paraId="7986D400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18" w:name="_Toc239677381"/>
      <w:bookmarkStart w:id="19" w:name="_Toc239680978"/>
      <w:bookmarkStart w:id="20" w:name="_Toc239682272"/>
      <w:r w:rsidRPr="00D961A0">
        <w:rPr>
          <w:rFonts w:ascii="Calibri" w:hAnsi="Calibri"/>
        </w:rPr>
        <w:t>7. CARACTERIZACIÓN DEL PROCESO</w:t>
      </w:r>
      <w:bookmarkEnd w:id="18"/>
      <w:bookmarkEnd w:id="19"/>
      <w:bookmarkEnd w:id="20"/>
    </w:p>
    <w:p w14:paraId="448007F3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Describir la ficha técnica o el flujo general del proceso mediante el esquema clásico de entradas, actividades y salidas.</w:t>
      </w:r>
    </w:p>
    <w:tbl>
      <w:tblPr>
        <w:tblW w:w="0" w:type="auto"/>
        <w:jc w:val="center"/>
        <w:shd w:val="clear" w:color="auto" w:fill="F2F2F2" w:themeFill="background1" w:themeFillShade="F2"/>
        <w:tblLayout w:type="fixed"/>
        <w:tblLook w:val="04A0" w:firstRow="1" w:lastRow="0" w:firstColumn="1" w:lastColumn="0" w:noHBand="0" w:noVBand="1"/>
      </w:tblPr>
      <w:tblGrid>
        <w:gridCol w:w="2835"/>
        <w:gridCol w:w="6973"/>
      </w:tblGrid>
      <w:tr w:rsidR="00D961A0" w:rsidRPr="00D961A0" w14:paraId="2A0004A5" w14:textId="77777777" w:rsidTr="00D961A0">
        <w:trPr>
          <w:cantSplit/>
          <w:tblHeader/>
          <w:jc w:val="center"/>
        </w:trPr>
        <w:tc>
          <w:tcPr>
            <w:tcW w:w="2835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7EBDCA2B" w14:textId="77777777" w:rsidR="00FE4FD7" w:rsidRPr="00D961A0" w:rsidRDefault="00000000" w:rsidP="00D961A0">
            <w:pPr>
              <w:spacing w:after="0" w:line="276" w:lineRule="auto"/>
              <w:jc w:val="both"/>
              <w:rPr>
                <w:szCs w:val="28"/>
              </w:rPr>
            </w:pPr>
            <w:r w:rsidRPr="00D961A0">
              <w:rPr>
                <w:b/>
                <w:szCs w:val="28"/>
              </w:rPr>
              <w:lastRenderedPageBreak/>
              <w:t>Elemento</w:t>
            </w:r>
          </w:p>
        </w:tc>
        <w:tc>
          <w:tcPr>
            <w:tcW w:w="6973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201CC1B" w14:textId="77777777" w:rsidR="00FE4FD7" w:rsidRPr="00D961A0" w:rsidRDefault="00000000" w:rsidP="00D961A0">
            <w:pPr>
              <w:spacing w:after="0" w:line="276" w:lineRule="auto"/>
              <w:jc w:val="both"/>
              <w:rPr>
                <w:szCs w:val="28"/>
              </w:rPr>
            </w:pPr>
            <w:r w:rsidRPr="00D961A0">
              <w:rPr>
                <w:b/>
                <w:szCs w:val="28"/>
              </w:rPr>
              <w:t>Descripción / Contenido</w:t>
            </w:r>
          </w:p>
        </w:tc>
      </w:tr>
      <w:tr w:rsidR="00D961A0" w:rsidRPr="00D961A0" w14:paraId="51357BF4" w14:textId="77777777" w:rsidTr="00D961A0">
        <w:trPr>
          <w:cantSplit/>
          <w:jc w:val="center"/>
        </w:trPr>
        <w:tc>
          <w:tcPr>
            <w:tcW w:w="2835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auto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DBF09CD" w14:textId="77777777" w:rsidR="00FE4FD7" w:rsidRPr="00D961A0" w:rsidRDefault="00000000" w:rsidP="00D961A0">
            <w:pPr>
              <w:spacing w:after="0" w:line="276" w:lineRule="auto"/>
              <w:jc w:val="both"/>
              <w:rPr>
                <w:szCs w:val="28"/>
              </w:rPr>
            </w:pPr>
            <w:r w:rsidRPr="00D961A0">
              <w:rPr>
                <w:szCs w:val="28"/>
              </w:rPr>
              <w:t>Elementos de Entrada (Inputs)</w:t>
            </w:r>
          </w:p>
        </w:tc>
        <w:tc>
          <w:tcPr>
            <w:tcW w:w="6973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auto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04E7F1D7" w14:textId="77777777" w:rsidR="00FE4FD7" w:rsidRPr="00D961A0" w:rsidRDefault="00000000" w:rsidP="00D961A0">
            <w:pPr>
              <w:spacing w:after="0" w:line="276" w:lineRule="auto"/>
              <w:jc w:val="both"/>
              <w:rPr>
                <w:szCs w:val="28"/>
              </w:rPr>
            </w:pPr>
            <w:r w:rsidRPr="00D961A0">
              <w:rPr>
                <w:szCs w:val="28"/>
              </w:rPr>
              <w:t>[Materiales, herramientas, información, planos, autorizaciones, requisitos del cliente u otros insumos.]</w:t>
            </w:r>
          </w:p>
        </w:tc>
      </w:tr>
      <w:tr w:rsidR="00D961A0" w:rsidRPr="00D961A0" w14:paraId="25A617A3" w14:textId="77777777" w:rsidTr="00D961A0">
        <w:trPr>
          <w:cantSplit/>
          <w:jc w:val="center"/>
        </w:trPr>
        <w:tc>
          <w:tcPr>
            <w:tcW w:w="2835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auto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0BE117FC" w14:textId="77777777" w:rsidR="00FE4FD7" w:rsidRPr="00D961A0" w:rsidRDefault="00000000" w:rsidP="00D961A0">
            <w:pPr>
              <w:spacing w:after="0" w:line="276" w:lineRule="auto"/>
              <w:jc w:val="both"/>
              <w:rPr>
                <w:szCs w:val="28"/>
              </w:rPr>
            </w:pPr>
            <w:r w:rsidRPr="00D961A0">
              <w:rPr>
                <w:szCs w:val="28"/>
              </w:rPr>
              <w:t>Actividades Principales</w:t>
            </w:r>
          </w:p>
        </w:tc>
        <w:tc>
          <w:tcPr>
            <w:tcW w:w="6973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auto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561D7F1" w14:textId="77777777" w:rsidR="00FE4FD7" w:rsidRPr="00D961A0" w:rsidRDefault="00000000" w:rsidP="00D961A0">
            <w:pPr>
              <w:spacing w:after="0" w:line="276" w:lineRule="auto"/>
              <w:jc w:val="both"/>
              <w:rPr>
                <w:szCs w:val="28"/>
              </w:rPr>
            </w:pPr>
            <w:r w:rsidRPr="00D961A0">
              <w:rPr>
                <w:szCs w:val="28"/>
              </w:rPr>
              <w:t>[Resumen macro de la transformación, servicio o ejecución.]</w:t>
            </w:r>
          </w:p>
        </w:tc>
      </w:tr>
      <w:tr w:rsidR="00D961A0" w:rsidRPr="00D961A0" w14:paraId="1013A5D3" w14:textId="77777777" w:rsidTr="00D961A0">
        <w:trPr>
          <w:cantSplit/>
          <w:jc w:val="center"/>
        </w:trPr>
        <w:tc>
          <w:tcPr>
            <w:tcW w:w="2835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auto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6FE58EF2" w14:textId="77777777" w:rsidR="00FE4FD7" w:rsidRPr="00D961A0" w:rsidRDefault="00000000" w:rsidP="00D961A0">
            <w:pPr>
              <w:spacing w:after="0" w:line="276" w:lineRule="auto"/>
              <w:jc w:val="both"/>
              <w:rPr>
                <w:szCs w:val="28"/>
              </w:rPr>
            </w:pPr>
            <w:r w:rsidRPr="00D961A0">
              <w:rPr>
                <w:szCs w:val="28"/>
              </w:rPr>
              <w:t>Elementos de Salida (Outputs)</w:t>
            </w:r>
          </w:p>
        </w:tc>
        <w:tc>
          <w:tcPr>
            <w:tcW w:w="6973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auto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4A9C5BC" w14:textId="77777777" w:rsidR="00FE4FD7" w:rsidRPr="00D961A0" w:rsidRDefault="00000000" w:rsidP="00D961A0">
            <w:pPr>
              <w:spacing w:after="0" w:line="276" w:lineRule="auto"/>
              <w:jc w:val="both"/>
              <w:rPr>
                <w:szCs w:val="28"/>
              </w:rPr>
            </w:pPr>
            <w:r w:rsidRPr="00D961A0">
              <w:rPr>
                <w:szCs w:val="28"/>
              </w:rPr>
              <w:t>[Producto terminado, servicio conforme, liberación, reporte, registro o evidencia generada.]</w:t>
            </w:r>
          </w:p>
        </w:tc>
      </w:tr>
    </w:tbl>
    <w:p w14:paraId="5CCD520A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21" w:name="_Toc239677382"/>
      <w:bookmarkStart w:id="22" w:name="_Toc239680979"/>
      <w:bookmarkStart w:id="23" w:name="_Toc239682273"/>
      <w:r w:rsidRPr="00D961A0">
        <w:rPr>
          <w:rFonts w:ascii="Calibri" w:hAnsi="Calibri"/>
        </w:rPr>
        <w:t>8. RESPONSABILIDADES Y MATRIZ RACI</w:t>
      </w:r>
      <w:bookmarkEnd w:id="21"/>
      <w:bookmarkEnd w:id="22"/>
      <w:bookmarkEnd w:id="23"/>
    </w:p>
    <w:p w14:paraId="4BD120ED" w14:textId="77777777" w:rsidR="00FE4FD7" w:rsidRPr="00D961A0" w:rsidRDefault="00000000" w:rsidP="00D961A0">
      <w:pPr>
        <w:pStyle w:val="Ttulo2"/>
        <w:spacing w:line="276" w:lineRule="auto"/>
        <w:jc w:val="both"/>
      </w:pPr>
      <w:bookmarkStart w:id="24" w:name="_Toc239677383"/>
      <w:bookmarkStart w:id="25" w:name="_Toc239680980"/>
      <w:bookmarkStart w:id="26" w:name="_Toc239682274"/>
      <w:r w:rsidRPr="00D961A0">
        <w:rPr>
          <w:rFonts w:ascii="Calibri" w:hAnsi="Calibri"/>
        </w:rPr>
        <w:t>8.1. Responsabilidades generales</w:t>
      </w:r>
      <w:bookmarkEnd w:id="24"/>
      <w:bookmarkEnd w:id="25"/>
      <w:bookmarkEnd w:id="26"/>
    </w:p>
    <w:p w14:paraId="30E8EF07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Asignar de forma textual las obligaciones macro de los roles principales involucrados. Evitar responsabilidades genéricas o duplicadas.</w:t>
      </w:r>
    </w:p>
    <w:p w14:paraId="7326AB98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 xml:space="preserve">[Gerente / </w:t>
      </w:r>
      <w:proofErr w:type="gramStart"/>
      <w:r w:rsidRPr="00D961A0">
        <w:rPr>
          <w:color w:val="666666"/>
        </w:rPr>
        <w:t>Jefe</w:t>
      </w:r>
      <w:proofErr w:type="gramEnd"/>
      <w:r w:rsidRPr="00D961A0">
        <w:rPr>
          <w:color w:val="666666"/>
        </w:rPr>
        <w:t xml:space="preserve"> de Área]: [Responsabilidad y autoridad.]</w:t>
      </w:r>
    </w:p>
    <w:p w14:paraId="2D91CE12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[Supervisor]: [Responsabilidad de planificación, control y verificación.]</w:t>
      </w:r>
    </w:p>
    <w:p w14:paraId="4D9B5916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[Operario / Técnico]: [Responsabilidad de ejecución y registro.]</w:t>
      </w:r>
    </w:p>
    <w:p w14:paraId="5BB584F2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[SIG / Calidad / SST / Medio Ambiente]: [Responsabilidad de soporte, revisión o auditoría.]</w:t>
      </w:r>
    </w:p>
    <w:p w14:paraId="5DBA1D97" w14:textId="77777777" w:rsidR="00FE4FD7" w:rsidRPr="00D961A0" w:rsidRDefault="00000000" w:rsidP="00D961A0">
      <w:pPr>
        <w:pStyle w:val="Ttulo2"/>
        <w:spacing w:line="276" w:lineRule="auto"/>
        <w:jc w:val="both"/>
      </w:pPr>
      <w:bookmarkStart w:id="27" w:name="_Toc239677384"/>
      <w:bookmarkStart w:id="28" w:name="_Toc239680981"/>
      <w:bookmarkStart w:id="29" w:name="_Toc239682275"/>
      <w:r w:rsidRPr="00D961A0">
        <w:rPr>
          <w:rFonts w:ascii="Calibri" w:hAnsi="Calibri"/>
        </w:rPr>
        <w:t>8.2. Matriz RACI mínima</w:t>
      </w:r>
      <w:bookmarkEnd w:id="27"/>
      <w:bookmarkEnd w:id="28"/>
      <w:bookmarkEnd w:id="29"/>
    </w:p>
    <w:p w14:paraId="480E165A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 xml:space="preserve">Completar colocando R = </w:t>
      </w:r>
      <w:proofErr w:type="gramStart"/>
      <w:r w:rsidRPr="00D961A0">
        <w:rPr>
          <w:i w:val="0"/>
        </w:rPr>
        <w:t>Responsable</w:t>
      </w:r>
      <w:proofErr w:type="gramEnd"/>
      <w:r w:rsidRPr="00D961A0">
        <w:rPr>
          <w:i w:val="0"/>
        </w:rPr>
        <w:t xml:space="preserve"> de ejecutar, A = Autoridad/Aprobador, C = Consultado e I = Informado. Procurar una sola “A” por actividad.</w:t>
      </w: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4082"/>
        <w:gridCol w:w="1417"/>
        <w:gridCol w:w="1417"/>
        <w:gridCol w:w="1417"/>
        <w:gridCol w:w="1417"/>
      </w:tblGrid>
      <w:tr w:rsidR="00FE4FD7" w:rsidRPr="00D961A0" w14:paraId="12DAEB17" w14:textId="77777777" w:rsidTr="00D961A0">
        <w:trPr>
          <w:cantSplit/>
          <w:tblHeader/>
          <w:jc w:val="center"/>
        </w:trPr>
        <w:tc>
          <w:tcPr>
            <w:tcW w:w="4082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F7C5522" w14:textId="77777777" w:rsidR="00FE4FD7" w:rsidRPr="00D961A0" w:rsidRDefault="00000000" w:rsidP="00D961A0">
            <w:pPr>
              <w:spacing w:after="0" w:line="276" w:lineRule="auto"/>
              <w:jc w:val="both"/>
              <w:rPr>
                <w:b/>
                <w:szCs w:val="28"/>
              </w:rPr>
            </w:pPr>
            <w:r w:rsidRPr="00D961A0">
              <w:rPr>
                <w:b/>
                <w:szCs w:val="28"/>
              </w:rPr>
              <w:t>Actividad / Tarea Principal del Proceso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FDADC68" w14:textId="77777777" w:rsidR="00FE4FD7" w:rsidRPr="00D961A0" w:rsidRDefault="00000000" w:rsidP="00D961A0">
            <w:pPr>
              <w:spacing w:after="0" w:line="276" w:lineRule="auto"/>
              <w:jc w:val="both"/>
              <w:rPr>
                <w:b/>
                <w:szCs w:val="28"/>
              </w:rPr>
            </w:pPr>
            <w:r w:rsidRPr="00D961A0">
              <w:rPr>
                <w:b/>
                <w:szCs w:val="28"/>
              </w:rPr>
              <w:t>Puesto A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A466091" w14:textId="77777777" w:rsidR="00FE4FD7" w:rsidRPr="00D961A0" w:rsidRDefault="00000000" w:rsidP="00D961A0">
            <w:pPr>
              <w:spacing w:after="0" w:line="276" w:lineRule="auto"/>
              <w:jc w:val="both"/>
              <w:rPr>
                <w:b/>
                <w:szCs w:val="28"/>
              </w:rPr>
            </w:pPr>
            <w:r w:rsidRPr="00D961A0">
              <w:rPr>
                <w:b/>
                <w:szCs w:val="28"/>
              </w:rPr>
              <w:t>Puesto B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08F36BE7" w14:textId="77777777" w:rsidR="00FE4FD7" w:rsidRPr="00D961A0" w:rsidRDefault="00000000" w:rsidP="00D961A0">
            <w:pPr>
              <w:spacing w:after="0" w:line="276" w:lineRule="auto"/>
              <w:jc w:val="both"/>
              <w:rPr>
                <w:b/>
                <w:szCs w:val="28"/>
              </w:rPr>
            </w:pPr>
            <w:r w:rsidRPr="00D961A0">
              <w:rPr>
                <w:b/>
                <w:szCs w:val="28"/>
              </w:rPr>
              <w:t>Puesto C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7D7F2C7E" w14:textId="77777777" w:rsidR="00FE4FD7" w:rsidRPr="00D961A0" w:rsidRDefault="00000000" w:rsidP="00D961A0">
            <w:pPr>
              <w:spacing w:after="0" w:line="276" w:lineRule="auto"/>
              <w:jc w:val="both"/>
              <w:rPr>
                <w:b/>
                <w:szCs w:val="28"/>
              </w:rPr>
            </w:pPr>
            <w:r w:rsidRPr="00D961A0">
              <w:rPr>
                <w:b/>
                <w:szCs w:val="28"/>
              </w:rPr>
              <w:t>Puesto D</w:t>
            </w:r>
          </w:p>
        </w:tc>
      </w:tr>
      <w:tr w:rsidR="00FE4FD7" w:rsidRPr="00D961A0" w14:paraId="1D0A16A7" w14:textId="77777777">
        <w:trPr>
          <w:cantSplit/>
          <w:jc w:val="center"/>
        </w:trPr>
        <w:tc>
          <w:tcPr>
            <w:tcW w:w="4082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73799B02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9"/>
              </w:rPr>
              <w:t>[Fase 1: Preparación y autorizaciones]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B3C8AC6" w14:textId="77777777" w:rsidR="00FE4FD7" w:rsidRPr="00D961A0" w:rsidRDefault="00000000" w:rsidP="002A5D2E">
            <w:pPr>
              <w:spacing w:after="0" w:line="276" w:lineRule="auto"/>
              <w:jc w:val="center"/>
            </w:pPr>
            <w:r w:rsidRPr="00D961A0">
              <w:rPr>
                <w:sz w:val="19"/>
              </w:rPr>
              <w:t>A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7CA488E5" w14:textId="77777777" w:rsidR="00FE4FD7" w:rsidRPr="00D961A0" w:rsidRDefault="00000000" w:rsidP="002A5D2E">
            <w:pPr>
              <w:spacing w:after="0" w:line="276" w:lineRule="auto"/>
              <w:jc w:val="center"/>
            </w:pPr>
            <w:r w:rsidRPr="00D961A0">
              <w:rPr>
                <w:sz w:val="19"/>
              </w:rPr>
              <w:t>R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F24B785" w14:textId="77777777" w:rsidR="00FE4FD7" w:rsidRPr="00D961A0" w:rsidRDefault="00000000" w:rsidP="002A5D2E">
            <w:pPr>
              <w:spacing w:after="0" w:line="276" w:lineRule="auto"/>
              <w:jc w:val="center"/>
            </w:pPr>
            <w:r w:rsidRPr="00D961A0">
              <w:rPr>
                <w:sz w:val="19"/>
              </w:rPr>
              <w:t>C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EA14CBF" w14:textId="77777777" w:rsidR="00FE4FD7" w:rsidRPr="00D961A0" w:rsidRDefault="00000000" w:rsidP="002A5D2E">
            <w:pPr>
              <w:spacing w:after="0" w:line="276" w:lineRule="auto"/>
              <w:jc w:val="center"/>
            </w:pPr>
            <w:r w:rsidRPr="00D961A0">
              <w:rPr>
                <w:sz w:val="19"/>
              </w:rPr>
              <w:t>I</w:t>
            </w:r>
          </w:p>
        </w:tc>
      </w:tr>
      <w:tr w:rsidR="00FE4FD7" w:rsidRPr="00D961A0" w14:paraId="14BA7DD9" w14:textId="77777777">
        <w:trPr>
          <w:cantSplit/>
          <w:jc w:val="center"/>
        </w:trPr>
        <w:tc>
          <w:tcPr>
            <w:tcW w:w="4082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2713C149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9"/>
              </w:rPr>
              <w:t>[Fase 2: Ejecución operativa de la tarea]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BEAE556" w14:textId="77777777" w:rsidR="00FE4FD7" w:rsidRPr="00D961A0" w:rsidRDefault="00000000" w:rsidP="002A5D2E">
            <w:pPr>
              <w:spacing w:after="0" w:line="276" w:lineRule="auto"/>
              <w:jc w:val="center"/>
            </w:pPr>
            <w:r w:rsidRPr="00D961A0">
              <w:rPr>
                <w:sz w:val="19"/>
              </w:rPr>
              <w:t>I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D6CE996" w14:textId="77777777" w:rsidR="00FE4FD7" w:rsidRPr="00D961A0" w:rsidRDefault="00000000" w:rsidP="002A5D2E">
            <w:pPr>
              <w:spacing w:after="0" w:line="276" w:lineRule="auto"/>
              <w:jc w:val="center"/>
            </w:pPr>
            <w:r w:rsidRPr="00D961A0">
              <w:rPr>
                <w:sz w:val="19"/>
              </w:rPr>
              <w:t>A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649F510" w14:textId="77777777" w:rsidR="00FE4FD7" w:rsidRPr="00D961A0" w:rsidRDefault="00000000" w:rsidP="002A5D2E">
            <w:pPr>
              <w:spacing w:after="0" w:line="276" w:lineRule="auto"/>
              <w:jc w:val="center"/>
            </w:pPr>
            <w:r w:rsidRPr="00D961A0">
              <w:rPr>
                <w:sz w:val="19"/>
              </w:rPr>
              <w:t>R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2E4B2AEC" w14:textId="77777777" w:rsidR="00FE4FD7" w:rsidRPr="00D961A0" w:rsidRDefault="00000000" w:rsidP="002A5D2E">
            <w:pPr>
              <w:spacing w:after="0" w:line="276" w:lineRule="auto"/>
              <w:jc w:val="center"/>
            </w:pPr>
            <w:r w:rsidRPr="00D961A0">
              <w:rPr>
                <w:sz w:val="19"/>
              </w:rPr>
              <w:t>-</w:t>
            </w:r>
          </w:p>
        </w:tc>
      </w:tr>
      <w:tr w:rsidR="00FE4FD7" w:rsidRPr="00D961A0" w14:paraId="69CE2067" w14:textId="77777777">
        <w:trPr>
          <w:cantSplit/>
          <w:jc w:val="center"/>
        </w:trPr>
        <w:tc>
          <w:tcPr>
            <w:tcW w:w="4082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17AA6B4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9"/>
              </w:rPr>
              <w:t>[Fase 3: Control de calidad y cierre]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695A1C0F" w14:textId="77777777" w:rsidR="00FE4FD7" w:rsidRPr="00D961A0" w:rsidRDefault="00000000" w:rsidP="002A5D2E">
            <w:pPr>
              <w:spacing w:after="0" w:line="276" w:lineRule="auto"/>
              <w:jc w:val="center"/>
            </w:pPr>
            <w:r w:rsidRPr="00D961A0">
              <w:rPr>
                <w:sz w:val="19"/>
              </w:rPr>
              <w:t>C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0F34F07" w14:textId="77777777" w:rsidR="00FE4FD7" w:rsidRPr="00D961A0" w:rsidRDefault="00000000" w:rsidP="002A5D2E">
            <w:pPr>
              <w:spacing w:after="0" w:line="276" w:lineRule="auto"/>
              <w:jc w:val="center"/>
            </w:pPr>
            <w:r w:rsidRPr="00D961A0">
              <w:rPr>
                <w:sz w:val="19"/>
              </w:rPr>
              <w:t>A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12BA8BE" w14:textId="77777777" w:rsidR="00FE4FD7" w:rsidRPr="00D961A0" w:rsidRDefault="00000000" w:rsidP="002A5D2E">
            <w:pPr>
              <w:spacing w:after="0" w:line="276" w:lineRule="auto"/>
              <w:jc w:val="center"/>
            </w:pPr>
            <w:r w:rsidRPr="00D961A0">
              <w:rPr>
                <w:sz w:val="19"/>
              </w:rPr>
              <w:t>-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2F55BC4" w14:textId="77777777" w:rsidR="00FE4FD7" w:rsidRPr="00D961A0" w:rsidRDefault="00000000" w:rsidP="002A5D2E">
            <w:pPr>
              <w:spacing w:after="0" w:line="276" w:lineRule="auto"/>
              <w:jc w:val="center"/>
            </w:pPr>
            <w:r w:rsidRPr="00D961A0">
              <w:rPr>
                <w:sz w:val="19"/>
              </w:rPr>
              <w:t>R</w:t>
            </w:r>
          </w:p>
        </w:tc>
      </w:tr>
    </w:tbl>
    <w:p w14:paraId="23BE0415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30" w:name="_Toc239677385"/>
      <w:bookmarkStart w:id="31" w:name="_Toc239680982"/>
      <w:bookmarkStart w:id="32" w:name="_Toc239682276"/>
      <w:r w:rsidRPr="00D961A0">
        <w:rPr>
          <w:rFonts w:ascii="Calibri" w:hAnsi="Calibri"/>
        </w:rPr>
        <w:t>9. COMPETENCIA, CAPACITACIÓN Y AUTORIZACIÓN DEL PERSONAL</w:t>
      </w:r>
      <w:bookmarkEnd w:id="30"/>
      <w:bookmarkEnd w:id="31"/>
      <w:bookmarkEnd w:id="32"/>
    </w:p>
    <w:p w14:paraId="4BAF6C59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Definir el perfil mínimo, habilidades técnicas, cursos vigentes, experiencia, licencias, certificaciones y autorizaciones internas/externas necesarias para ejecutar la tarea en forma segura y conforme.</w:t>
      </w:r>
    </w:p>
    <w:p w14:paraId="23DC808E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[Perfil mínimo / cargo autorizado].</w:t>
      </w:r>
    </w:p>
    <w:p w14:paraId="5D3C827A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[Capacitación técnica y SST requerida; frecuencia de refresco si corresponde].</w:t>
      </w:r>
    </w:p>
    <w:p w14:paraId="756679AE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[Licencia, certificación, homologación o autorización interna requerida].</w:t>
      </w:r>
    </w:p>
    <w:p w14:paraId="7756EF9C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[Criterio de evaluación de competencia y evidencia que debe conservarse].</w:t>
      </w:r>
    </w:p>
    <w:p w14:paraId="5D3326FC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33" w:name="_Toc239677386"/>
      <w:bookmarkStart w:id="34" w:name="_Toc239680983"/>
      <w:bookmarkStart w:id="35" w:name="_Toc239682277"/>
      <w:r w:rsidRPr="00D961A0">
        <w:rPr>
          <w:rFonts w:ascii="Calibri" w:hAnsi="Calibri"/>
        </w:rPr>
        <w:t>10. RECURSOS, EQUIPOS, HERRAMIENTAS Y EPP</w:t>
      </w:r>
      <w:bookmarkEnd w:id="33"/>
      <w:bookmarkEnd w:id="34"/>
      <w:bookmarkEnd w:id="35"/>
    </w:p>
    <w:p w14:paraId="0E6B805F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Detallar todos los elementos físicos y de protección necesarios. Identificar requisitos de inspección, calibración, certificación o mantenimiento cuando corresponda.</w:t>
      </w:r>
    </w:p>
    <w:p w14:paraId="4D28626D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Equipos y Maquinaria: </w:t>
      </w:r>
      <w:r w:rsidRPr="00D961A0">
        <w:rPr>
          <w:color w:val="666666"/>
        </w:rPr>
        <w:t>[Ej.: Montacargas, roladora, gatas hidráulicas, estaciones de energía].</w:t>
      </w:r>
    </w:p>
    <w:p w14:paraId="2154C5FE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Herramientas Manuales / Eléctricas: </w:t>
      </w:r>
      <w:r w:rsidRPr="00D961A0">
        <w:rPr>
          <w:color w:val="666666"/>
        </w:rPr>
        <w:t>[Ej.: Llaves de torque, esmeriles, multímetros].</w:t>
      </w:r>
    </w:p>
    <w:p w14:paraId="4C3C654F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EPP Específico: </w:t>
      </w:r>
      <w:r w:rsidRPr="00D961A0">
        <w:rPr>
          <w:color w:val="666666"/>
        </w:rPr>
        <w:t>[Ej.: Guantes, lentes, protección auditiva, respiratoria, arnés, pantalla facial].</w:t>
      </w:r>
    </w:p>
    <w:p w14:paraId="44075ED7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lastRenderedPageBreak/>
        <w:t xml:space="preserve">Instrumentos de medición: </w:t>
      </w:r>
      <w:r w:rsidRPr="00D961A0">
        <w:rPr>
          <w:color w:val="666666"/>
        </w:rPr>
        <w:t>[Indicar instrumento, rango y condición de calibración/verificación].</w:t>
      </w:r>
    </w:p>
    <w:p w14:paraId="69CE4175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36" w:name="_Toc239677387"/>
      <w:bookmarkStart w:id="37" w:name="_Toc239680984"/>
      <w:bookmarkStart w:id="38" w:name="_Toc239682278"/>
      <w:r w:rsidRPr="00D961A0">
        <w:rPr>
          <w:rFonts w:ascii="Calibri" w:hAnsi="Calibri"/>
        </w:rPr>
        <w:t>11. IDENTIFICACIÓN INTEGRADA DE PELIGROS, ASPECTOS AMBIENTALES Y RIESGOS DE CALIDAD</w:t>
      </w:r>
      <w:bookmarkEnd w:id="36"/>
      <w:bookmarkEnd w:id="37"/>
      <w:bookmarkEnd w:id="38"/>
    </w:p>
    <w:p w14:paraId="28B2202A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Identificar riesgos y controles relacionados con SST, medio ambiente y calidad. Esta tabla no reemplaza la matriz IPERC, matriz de aspectos/impactos o matriz de riesgos de calidad que corresponda; las resume para el control operativo del procedimiento.</w:t>
      </w: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928"/>
        <w:gridCol w:w="2721"/>
        <w:gridCol w:w="2721"/>
        <w:gridCol w:w="2438"/>
      </w:tblGrid>
      <w:tr w:rsidR="00FE4FD7" w:rsidRPr="00D961A0" w14:paraId="06707293" w14:textId="77777777" w:rsidTr="00D961A0">
        <w:trPr>
          <w:cantSplit/>
          <w:tblHeader/>
          <w:jc w:val="center"/>
        </w:trPr>
        <w:tc>
          <w:tcPr>
            <w:tcW w:w="192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488ABFF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b/>
                <w:sz w:val="17"/>
              </w:rPr>
              <w:t>Actividad / Paso</w:t>
            </w:r>
          </w:p>
        </w:tc>
        <w:tc>
          <w:tcPr>
            <w:tcW w:w="272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A3B2D15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b/>
                <w:sz w:val="17"/>
              </w:rPr>
              <w:t>Peligro / Aspecto Ambiental</w:t>
            </w:r>
          </w:p>
        </w:tc>
        <w:tc>
          <w:tcPr>
            <w:tcW w:w="272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6B3D3121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b/>
                <w:sz w:val="17"/>
              </w:rPr>
              <w:t>Riesgo Asociado (SST / MA / CAL)</w:t>
            </w:r>
          </w:p>
        </w:tc>
        <w:tc>
          <w:tcPr>
            <w:tcW w:w="243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2592A92A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b/>
                <w:sz w:val="17"/>
              </w:rPr>
              <w:t>Medida de Control Operativo</w:t>
            </w:r>
          </w:p>
        </w:tc>
      </w:tr>
      <w:tr w:rsidR="00FE4FD7" w:rsidRPr="00D961A0" w14:paraId="61861986" w14:textId="77777777">
        <w:trPr>
          <w:cantSplit/>
          <w:jc w:val="center"/>
        </w:trPr>
        <w:tc>
          <w:tcPr>
            <w:tcW w:w="192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22E81B5D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[Ej.: Desbaste de piezas]</w:t>
            </w:r>
          </w:p>
        </w:tc>
        <w:tc>
          <w:tcPr>
            <w:tcW w:w="272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D6E8DD6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[Ruido / partículas / generación de residuos]</w:t>
            </w:r>
          </w:p>
        </w:tc>
        <w:tc>
          <w:tcPr>
            <w:tcW w:w="272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544166B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[Hipoacusia / daño ocular / impacto ambiental / desviación de medida]</w:t>
            </w:r>
          </w:p>
        </w:tc>
        <w:tc>
          <w:tcPr>
            <w:tcW w:w="243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01CF23F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[Guardas, EPP, segregación de residuos, parámetros definidos y calibración previa]</w:t>
            </w:r>
          </w:p>
        </w:tc>
      </w:tr>
      <w:tr w:rsidR="00FE4FD7" w:rsidRPr="00D961A0" w14:paraId="794B51F1" w14:textId="77777777">
        <w:trPr>
          <w:cantSplit/>
          <w:jc w:val="center"/>
        </w:trPr>
        <w:tc>
          <w:tcPr>
            <w:tcW w:w="192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708E242F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[Actividad específica]</w:t>
            </w:r>
          </w:p>
        </w:tc>
        <w:tc>
          <w:tcPr>
            <w:tcW w:w="272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80F1E9B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[Peligro / aspecto]</w:t>
            </w:r>
          </w:p>
        </w:tc>
        <w:tc>
          <w:tcPr>
            <w:tcW w:w="272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715D9C8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[Consecuencia / impacto / defecto]</w:t>
            </w:r>
          </w:p>
        </w:tc>
        <w:tc>
          <w:tcPr>
            <w:tcW w:w="243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C508D59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[Jerarquía de controles / criterio de aceptación]</w:t>
            </w:r>
          </w:p>
        </w:tc>
      </w:tr>
    </w:tbl>
    <w:p w14:paraId="599376BF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39" w:name="_Toc239677388"/>
      <w:bookmarkStart w:id="40" w:name="_Toc239680985"/>
      <w:bookmarkStart w:id="41" w:name="_Toc239682279"/>
      <w:r w:rsidRPr="00D961A0">
        <w:rPr>
          <w:rFonts w:ascii="Calibri" w:hAnsi="Calibri"/>
        </w:rPr>
        <w:t>12. REQUISITOS PREVIOS PARA INICIAR LA TAREA</w:t>
      </w:r>
      <w:bookmarkEnd w:id="39"/>
      <w:bookmarkEnd w:id="40"/>
      <w:bookmarkEnd w:id="41"/>
    </w:p>
    <w:p w14:paraId="093F6252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Establecer la lista de verificación obligatoria antes del arranque. Indicar cuándo un requisito constituye condición de “NO INICIAR”.</w:t>
      </w:r>
    </w:p>
    <w:p w14:paraId="5FAB8A9A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☐ </w:t>
      </w:r>
      <w:r w:rsidRPr="00D961A0">
        <w:rPr>
          <w:color w:val="666666"/>
        </w:rPr>
        <w:t>Orden y limpieza del área de trabajo.</w:t>
      </w:r>
    </w:p>
    <w:p w14:paraId="52F1133B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☐ </w:t>
      </w:r>
      <w:r w:rsidRPr="00D961A0">
        <w:rPr>
          <w:color w:val="666666"/>
        </w:rPr>
        <w:t>ATS / IPERC continuo o formato equivalente, cuando aplique.</w:t>
      </w:r>
    </w:p>
    <w:p w14:paraId="057B9DBF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☐ </w:t>
      </w:r>
      <w:r w:rsidRPr="00D961A0">
        <w:rPr>
          <w:color w:val="666666"/>
        </w:rPr>
        <w:t>Permiso de Trabajo de Alto Riesgo (PETAR/PAR), cuando aplique.</w:t>
      </w:r>
    </w:p>
    <w:p w14:paraId="725F5DA8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☐ </w:t>
      </w:r>
      <w:r w:rsidRPr="00D961A0">
        <w:rPr>
          <w:color w:val="666666"/>
        </w:rPr>
        <w:t>Charla de 5 minutos o coordinación pre-tarea, cuando corresponda.</w:t>
      </w:r>
    </w:p>
    <w:p w14:paraId="4F98FBDA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☐ </w:t>
      </w:r>
      <w:r w:rsidRPr="00D961A0">
        <w:rPr>
          <w:color w:val="666666"/>
        </w:rPr>
        <w:t>Inspección pre-uso de equipos, herramientas, accesorios y EPP.</w:t>
      </w:r>
    </w:p>
    <w:p w14:paraId="3B02C3EB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☐ </w:t>
      </w:r>
      <w:r w:rsidRPr="00D961A0">
        <w:rPr>
          <w:color w:val="666666"/>
        </w:rPr>
        <w:t>Verificación de guardas, paradas de emergencia, señalización, iluminación, ventilación y condiciones del entorno.</w:t>
      </w:r>
    </w:p>
    <w:p w14:paraId="7422F385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☐ </w:t>
      </w:r>
      <w:r w:rsidRPr="00D961A0">
        <w:rPr>
          <w:color w:val="666666"/>
        </w:rPr>
        <w:t>Disponibilidad de planos, especificaciones, parámetros, orden de trabajo o autorización requerida.</w:t>
      </w:r>
    </w:p>
    <w:p w14:paraId="7BE53DC2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42" w:name="_Toc239677389"/>
      <w:bookmarkStart w:id="43" w:name="_Toc239680986"/>
      <w:bookmarkStart w:id="44" w:name="_Toc239682280"/>
      <w:r w:rsidRPr="00D961A0">
        <w:rPr>
          <w:rFonts w:ascii="Calibri" w:hAnsi="Calibri"/>
        </w:rPr>
        <w:t>13. PROCEDIMIENTO OPERATIVO INTEGRADO</w:t>
      </w:r>
      <w:bookmarkEnd w:id="42"/>
      <w:bookmarkEnd w:id="43"/>
      <w:bookmarkEnd w:id="44"/>
    </w:p>
    <w:p w14:paraId="247F32D7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Describir detalladamente la secuencia lógica y paso a paso. Cada instrucción debe ser observable y verificable. Incluir controles SST, ambientales y de calidad dentro del mismo paso cuando correspondan.</w:t>
      </w: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247"/>
        <w:gridCol w:w="2268"/>
        <w:gridCol w:w="6293"/>
      </w:tblGrid>
      <w:tr w:rsidR="00FE4FD7" w:rsidRPr="00D961A0" w14:paraId="2F20146A" w14:textId="77777777" w:rsidTr="00D961A0">
        <w:trPr>
          <w:cantSplit/>
          <w:tblHeader/>
          <w:jc w:val="center"/>
        </w:trPr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ECE2338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b/>
                <w:sz w:val="18"/>
              </w:rPr>
              <w:t>Secuencia</w:t>
            </w:r>
          </w:p>
        </w:tc>
        <w:tc>
          <w:tcPr>
            <w:tcW w:w="226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0529EF44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b/>
                <w:sz w:val="18"/>
              </w:rPr>
              <w:t>Responsable</w:t>
            </w:r>
          </w:p>
        </w:tc>
        <w:tc>
          <w:tcPr>
            <w:tcW w:w="6293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4CCC7F7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b/>
                <w:sz w:val="18"/>
              </w:rPr>
              <w:t>Descripción Detallada de la Actividad (Paso a Paso)</w:t>
            </w:r>
          </w:p>
        </w:tc>
      </w:tr>
      <w:tr w:rsidR="00FE4FD7" w:rsidRPr="00D961A0" w14:paraId="1E25DDA3" w14:textId="77777777">
        <w:trPr>
          <w:cantSplit/>
          <w:jc w:val="center"/>
        </w:trPr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7CBBFD7F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sz w:val="18"/>
              </w:rPr>
              <w:t>13.1</w:t>
            </w:r>
          </w:p>
        </w:tc>
        <w:tc>
          <w:tcPr>
            <w:tcW w:w="226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2F8ECEB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8"/>
              </w:rPr>
              <w:t>[Puesto que ejecuta]</w:t>
            </w:r>
          </w:p>
        </w:tc>
        <w:tc>
          <w:tcPr>
            <w:tcW w:w="6293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2A5CFE9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8"/>
              </w:rPr>
              <w:t>[Detallar la primera instrucción de preparación o verificación...]</w:t>
            </w:r>
          </w:p>
        </w:tc>
      </w:tr>
      <w:tr w:rsidR="00FE4FD7" w:rsidRPr="00D961A0" w14:paraId="62A400B4" w14:textId="77777777">
        <w:trPr>
          <w:cantSplit/>
          <w:jc w:val="center"/>
        </w:trPr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2DB46E56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sz w:val="18"/>
              </w:rPr>
              <w:t>13.2</w:t>
            </w:r>
          </w:p>
        </w:tc>
        <w:tc>
          <w:tcPr>
            <w:tcW w:w="226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7DF9B4F3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8"/>
              </w:rPr>
              <w:t>[Puesto que ejecuta]</w:t>
            </w:r>
          </w:p>
        </w:tc>
        <w:tc>
          <w:tcPr>
            <w:tcW w:w="6293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6F9FDB11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8"/>
              </w:rPr>
              <w:t>[Detallar la segunda instrucción o control previo...]</w:t>
            </w:r>
          </w:p>
        </w:tc>
      </w:tr>
      <w:tr w:rsidR="00FE4FD7" w:rsidRPr="00D961A0" w14:paraId="2F9380BB" w14:textId="77777777">
        <w:trPr>
          <w:cantSplit/>
          <w:jc w:val="center"/>
        </w:trPr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8BBD806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sz w:val="18"/>
              </w:rPr>
              <w:t>13.3</w:t>
            </w:r>
          </w:p>
        </w:tc>
        <w:tc>
          <w:tcPr>
            <w:tcW w:w="226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695B47D4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8"/>
              </w:rPr>
              <w:t>[Puesto que ejecuta]</w:t>
            </w:r>
          </w:p>
        </w:tc>
        <w:tc>
          <w:tcPr>
            <w:tcW w:w="6293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6DDF6E33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8"/>
              </w:rPr>
              <w:t>[Detallar la ejecución principal, parámetros y controles...]</w:t>
            </w:r>
          </w:p>
        </w:tc>
      </w:tr>
      <w:tr w:rsidR="00FE4FD7" w:rsidRPr="00D961A0" w14:paraId="1BF2F154" w14:textId="77777777">
        <w:trPr>
          <w:cantSplit/>
          <w:jc w:val="center"/>
        </w:trPr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8BE567B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sz w:val="18"/>
              </w:rPr>
              <w:t>13.4</w:t>
            </w:r>
          </w:p>
        </w:tc>
        <w:tc>
          <w:tcPr>
            <w:tcW w:w="226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90890A3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8"/>
              </w:rPr>
              <w:t>[Puesto que ejecuta]</w:t>
            </w:r>
          </w:p>
        </w:tc>
        <w:tc>
          <w:tcPr>
            <w:tcW w:w="6293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68A1A2E4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8"/>
              </w:rPr>
              <w:t>[Detallar controles intermedios y criterios de aceptación...]</w:t>
            </w:r>
          </w:p>
        </w:tc>
      </w:tr>
      <w:tr w:rsidR="00FE4FD7" w:rsidRPr="00D961A0" w14:paraId="4E84602F" w14:textId="77777777">
        <w:trPr>
          <w:cantSplit/>
          <w:jc w:val="center"/>
        </w:trPr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220D797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sz w:val="18"/>
              </w:rPr>
              <w:t>13.5</w:t>
            </w:r>
          </w:p>
        </w:tc>
        <w:tc>
          <w:tcPr>
            <w:tcW w:w="226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0FB9EE9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8"/>
              </w:rPr>
              <w:t>[Puesto que ejecuta]</w:t>
            </w:r>
          </w:p>
        </w:tc>
        <w:tc>
          <w:tcPr>
            <w:tcW w:w="6293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600C2F6D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8"/>
              </w:rPr>
              <w:t>[Detallar cierre de la actividad, limpieza y segregación...]</w:t>
            </w:r>
          </w:p>
        </w:tc>
      </w:tr>
      <w:tr w:rsidR="00FE4FD7" w:rsidRPr="00D961A0" w14:paraId="3E7799A1" w14:textId="77777777">
        <w:trPr>
          <w:cantSplit/>
          <w:jc w:val="center"/>
        </w:trPr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76AC104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sz w:val="18"/>
              </w:rPr>
              <w:t>13.6</w:t>
            </w:r>
          </w:p>
        </w:tc>
        <w:tc>
          <w:tcPr>
            <w:tcW w:w="226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657B9D67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8"/>
              </w:rPr>
              <w:t>[Puesto que ejecuta]</w:t>
            </w:r>
          </w:p>
        </w:tc>
        <w:tc>
          <w:tcPr>
            <w:tcW w:w="6293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2526849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8"/>
              </w:rPr>
              <w:t>[Detallar registro, liberación, entrega o comunicación final...]</w:t>
            </w:r>
          </w:p>
        </w:tc>
      </w:tr>
    </w:tbl>
    <w:p w14:paraId="0D4D788D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45" w:name="_Toc239677390"/>
      <w:bookmarkStart w:id="46" w:name="_Toc239680987"/>
      <w:bookmarkStart w:id="47" w:name="_Toc239682281"/>
      <w:r w:rsidRPr="00D961A0">
        <w:rPr>
          <w:rFonts w:ascii="Calibri" w:hAnsi="Calibri"/>
        </w:rPr>
        <w:lastRenderedPageBreak/>
        <w:t>14. CONTROL CRÍTICO DE APLASTAMIENTO, ATRAPAMIENTO Y LÍNEA DE FUEGO</w:t>
      </w:r>
      <w:bookmarkEnd w:id="45"/>
      <w:bookmarkEnd w:id="46"/>
      <w:bookmarkEnd w:id="47"/>
    </w:p>
    <w:p w14:paraId="70168280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NOTA DE USO GENERAL: Si este procedimiento regula actividades administrativas, de oficina o procesos comerciales que no involucren riesgos mecánicos, manipulación de maquinaria pesada o izaje, mantener el título y reemplazar el contenido por: “</w:t>
      </w:r>
      <w:r w:rsidRPr="00D961A0">
        <w:rPr>
          <w:b/>
          <w:bCs/>
          <w:i w:val="0"/>
        </w:rPr>
        <w:t>No Aplica (N/A) para el alcance de este procedimiento operativo</w:t>
      </w:r>
      <w:r w:rsidRPr="00D961A0">
        <w:rPr>
          <w:i w:val="0"/>
        </w:rPr>
        <w:t>”.</w:t>
      </w:r>
    </w:p>
    <w:p w14:paraId="2A995B11" w14:textId="77777777" w:rsidR="00FE4FD7" w:rsidRPr="00D961A0" w:rsidRDefault="00000000" w:rsidP="00D961A0">
      <w:pPr>
        <w:pStyle w:val="Ttulo2"/>
        <w:spacing w:line="276" w:lineRule="auto"/>
        <w:jc w:val="both"/>
      </w:pPr>
      <w:bookmarkStart w:id="48" w:name="_Toc239677391"/>
      <w:bookmarkStart w:id="49" w:name="_Toc239680988"/>
      <w:bookmarkStart w:id="50" w:name="_Toc239682282"/>
      <w:r w:rsidRPr="00D961A0">
        <w:rPr>
          <w:rFonts w:ascii="Calibri" w:hAnsi="Calibri"/>
        </w:rPr>
        <w:t>14.1. Reglas críticas</w:t>
      </w:r>
      <w:bookmarkEnd w:id="48"/>
      <w:bookmarkEnd w:id="49"/>
      <w:bookmarkEnd w:id="50"/>
    </w:p>
    <w:p w14:paraId="58476AAC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Enlistar reglas estrictas e innegociables para evitar exposición de extremidades o cuerpo a puntos de atrapamiento, aplastamiento, caída de objetos, energías acumuladas o trayectoria de equipos/materiales.</w:t>
      </w:r>
    </w:p>
    <w:p w14:paraId="46D43DF9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[Prohibición / regla crítica 1].</w:t>
      </w:r>
    </w:p>
    <w:p w14:paraId="575A4C1A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[Prohibición / regla crítica 2].</w:t>
      </w:r>
    </w:p>
    <w:p w14:paraId="3E2668B2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[Condición de detención inmediata].</w:t>
      </w:r>
    </w:p>
    <w:p w14:paraId="628B5A0A" w14:textId="77777777" w:rsidR="00FE4FD7" w:rsidRPr="00D961A0" w:rsidRDefault="00000000" w:rsidP="00D961A0">
      <w:pPr>
        <w:pStyle w:val="Ttulo2"/>
        <w:spacing w:line="276" w:lineRule="auto"/>
        <w:jc w:val="both"/>
      </w:pPr>
      <w:bookmarkStart w:id="51" w:name="_Toc239677392"/>
      <w:bookmarkStart w:id="52" w:name="_Toc239680989"/>
      <w:bookmarkStart w:id="53" w:name="_Toc239682283"/>
      <w:r w:rsidRPr="00D961A0">
        <w:rPr>
          <w:rFonts w:ascii="Calibri" w:hAnsi="Calibri"/>
        </w:rPr>
        <w:t>14.2. Delimitación y comunicación</w:t>
      </w:r>
      <w:bookmarkEnd w:id="51"/>
      <w:bookmarkEnd w:id="52"/>
      <w:bookmarkEnd w:id="53"/>
    </w:p>
    <w:p w14:paraId="170A289F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Definir métodos de señalización, segregación y control de acceso: conos, cadenas/barras, cintas, tarjetas/candados LOTO, vigías, radios u otros medios aplicables.</w:t>
      </w:r>
    </w:p>
    <w:p w14:paraId="7BC52051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54" w:name="_Toc239677393"/>
      <w:bookmarkStart w:id="55" w:name="_Toc239680990"/>
      <w:bookmarkStart w:id="56" w:name="_Toc239682284"/>
      <w:r w:rsidRPr="00D961A0">
        <w:rPr>
          <w:rFonts w:ascii="Calibri" w:hAnsi="Calibri"/>
        </w:rPr>
        <w:t>15. CONTROL DE CALIDAD, TRAZABILIDAD Y PRODUCTO NO CONFORME</w:t>
      </w:r>
      <w:bookmarkEnd w:id="54"/>
      <w:bookmarkEnd w:id="55"/>
      <w:bookmarkEnd w:id="56"/>
    </w:p>
    <w:p w14:paraId="5475CB58" w14:textId="77777777" w:rsidR="00FE4FD7" w:rsidRPr="00D961A0" w:rsidRDefault="00000000" w:rsidP="00D961A0">
      <w:pPr>
        <w:pStyle w:val="Ttulo2"/>
        <w:spacing w:line="276" w:lineRule="auto"/>
        <w:jc w:val="both"/>
      </w:pPr>
      <w:bookmarkStart w:id="57" w:name="_Toc239677394"/>
      <w:bookmarkStart w:id="58" w:name="_Toc239680991"/>
      <w:bookmarkStart w:id="59" w:name="_Toc239682285"/>
      <w:r w:rsidRPr="00D961A0">
        <w:rPr>
          <w:rFonts w:ascii="Calibri" w:hAnsi="Calibri"/>
        </w:rPr>
        <w:t>15.1. Criterios mínimos de aceptación</w:t>
      </w:r>
      <w:bookmarkEnd w:id="57"/>
      <w:bookmarkEnd w:id="58"/>
      <w:bookmarkEnd w:id="59"/>
    </w:p>
    <w:p w14:paraId="4606DBFD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Especificar tolerancias, dimensiones, acabados, parámetros, documentación o estándares que determinan la conformidad del trabajo. Identificar el instrumento o método de verificación cuando aplique.</w:t>
      </w:r>
    </w:p>
    <w:p w14:paraId="10325DC4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[Criterio / parámetro / tolerancia / estándar / evidencia].</w:t>
      </w:r>
    </w:p>
    <w:p w14:paraId="7743EE68" w14:textId="77777777" w:rsidR="00FE4FD7" w:rsidRPr="00D961A0" w:rsidRDefault="00000000" w:rsidP="00D961A0">
      <w:pPr>
        <w:pStyle w:val="Ttulo2"/>
        <w:spacing w:line="276" w:lineRule="auto"/>
        <w:jc w:val="both"/>
      </w:pPr>
      <w:bookmarkStart w:id="60" w:name="_Toc239677395"/>
      <w:bookmarkStart w:id="61" w:name="_Toc239680992"/>
      <w:bookmarkStart w:id="62" w:name="_Toc239682286"/>
      <w:r w:rsidRPr="00D961A0">
        <w:rPr>
          <w:rFonts w:ascii="Calibri" w:hAnsi="Calibri"/>
        </w:rPr>
        <w:t>15.2. Tratamiento de desviaciones y producto no conforme</w:t>
      </w:r>
      <w:bookmarkEnd w:id="60"/>
      <w:bookmarkEnd w:id="61"/>
      <w:bookmarkEnd w:id="62"/>
    </w:p>
    <w:p w14:paraId="041E138E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Establecer el protocolo inmediato ante incumplimientos: detener o contener, identificar/segregar, etiquetar, registrar, evaluar disposición, comunicar al responsable y verificar el cierre de la acción.</w:t>
      </w:r>
    </w:p>
    <w:p w14:paraId="10E0E729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63" w:name="_Toc239677396"/>
      <w:bookmarkStart w:id="64" w:name="_Toc239680993"/>
      <w:bookmarkStart w:id="65" w:name="_Toc239682287"/>
      <w:r w:rsidRPr="00D961A0">
        <w:rPr>
          <w:rFonts w:ascii="Calibri" w:hAnsi="Calibri"/>
        </w:rPr>
        <w:t>16. CONTROL AMBIENTAL Y GESTIÓN DE RESIDUOS</w:t>
      </w:r>
      <w:bookmarkEnd w:id="63"/>
      <w:bookmarkEnd w:id="64"/>
      <w:bookmarkEnd w:id="65"/>
    </w:p>
    <w:p w14:paraId="1F10C8B1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Incluir medidas específicas para prevenir contaminación, controlar emisiones/derrames y segregar, almacenar y disponer los residuos de acuerdo con el sistema de gestión ambiental y la normativa vigente.</w:t>
      </w:r>
    </w:p>
    <w:p w14:paraId="61EFFC00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[Residuo o aspecto ambiental generado] → [segregación / recipiente / almacenamiento / disposición].</w:t>
      </w:r>
    </w:p>
    <w:p w14:paraId="4EA373B3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[Control de derrames, polvo, ruido, emisiones, consumo de recursos u otros aspectos significativos].</w:t>
      </w:r>
    </w:p>
    <w:p w14:paraId="6F9A82D9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[Código de colores o estándar interno vigente de CREFINSA].</w:t>
      </w:r>
    </w:p>
    <w:p w14:paraId="159AC375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66" w:name="_Toc239677397"/>
      <w:bookmarkStart w:id="67" w:name="_Toc239680994"/>
      <w:bookmarkStart w:id="68" w:name="_Toc239682288"/>
      <w:r w:rsidRPr="00D961A0">
        <w:rPr>
          <w:rFonts w:ascii="Calibri" w:hAnsi="Calibri"/>
        </w:rPr>
        <w:t>17. MANTENIMIENTO BÁSICO, RETIRO DE SERVICIO Y LIBERACIÓN</w:t>
      </w:r>
      <w:bookmarkEnd w:id="66"/>
      <w:bookmarkEnd w:id="67"/>
      <w:bookmarkEnd w:id="68"/>
    </w:p>
    <w:p w14:paraId="6D492675" w14:textId="77777777" w:rsidR="00FE4FD7" w:rsidRPr="00D961A0" w:rsidRDefault="00000000" w:rsidP="00D961A0">
      <w:pPr>
        <w:pStyle w:val="Ttulo2"/>
        <w:spacing w:line="276" w:lineRule="auto"/>
        <w:jc w:val="both"/>
      </w:pPr>
      <w:bookmarkStart w:id="69" w:name="_Toc239677398"/>
      <w:bookmarkStart w:id="70" w:name="_Toc239680995"/>
      <w:bookmarkStart w:id="71" w:name="_Toc239682289"/>
      <w:r w:rsidRPr="00D961A0">
        <w:rPr>
          <w:rFonts w:ascii="Calibri" w:hAnsi="Calibri"/>
        </w:rPr>
        <w:t>17.1. Mantenimiento básico permitido al operador</w:t>
      </w:r>
      <w:bookmarkEnd w:id="69"/>
      <w:bookmarkEnd w:id="70"/>
      <w:bookmarkEnd w:id="71"/>
    </w:p>
    <w:p w14:paraId="2A55573B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Definir únicamente las tareas de mantenimiento autónomo autorizadas: limpieza superficial, lubricación básica, inspecciones o ajustes menores indicados por fabricante/procedimiento.</w:t>
      </w:r>
    </w:p>
    <w:p w14:paraId="27004EAC" w14:textId="77777777" w:rsidR="00FE4FD7" w:rsidRPr="00D961A0" w:rsidRDefault="00000000" w:rsidP="00D961A0">
      <w:pPr>
        <w:pStyle w:val="Ttulo2"/>
        <w:spacing w:line="276" w:lineRule="auto"/>
        <w:jc w:val="both"/>
      </w:pPr>
      <w:bookmarkStart w:id="72" w:name="_Toc239677399"/>
      <w:bookmarkStart w:id="73" w:name="_Toc239680996"/>
      <w:bookmarkStart w:id="74" w:name="_Toc239682290"/>
      <w:r w:rsidRPr="00D961A0">
        <w:rPr>
          <w:rFonts w:ascii="Calibri" w:hAnsi="Calibri"/>
        </w:rPr>
        <w:t>17.2. Actividades prohibidas al operador</w:t>
      </w:r>
      <w:bookmarkEnd w:id="72"/>
      <w:bookmarkEnd w:id="73"/>
      <w:bookmarkEnd w:id="74"/>
    </w:p>
    <w:p w14:paraId="51D6E6F6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Establecer límites técnicos y energéticos. Las intervenciones complejas eléctricas, mecánicas, hidráulicas, neumáticas, estructurales o de software deben quedar restringidas al personal competente y autorizado.</w:t>
      </w:r>
    </w:p>
    <w:p w14:paraId="3C675A56" w14:textId="77777777" w:rsidR="00FE4FD7" w:rsidRPr="00D961A0" w:rsidRDefault="00000000" w:rsidP="00D961A0">
      <w:pPr>
        <w:pStyle w:val="Ttulo2"/>
        <w:spacing w:line="276" w:lineRule="auto"/>
        <w:jc w:val="both"/>
      </w:pPr>
      <w:bookmarkStart w:id="75" w:name="_Toc239677400"/>
      <w:bookmarkStart w:id="76" w:name="_Toc239680997"/>
      <w:bookmarkStart w:id="77" w:name="_Toc239682291"/>
      <w:r w:rsidRPr="00D961A0">
        <w:rPr>
          <w:rFonts w:ascii="Calibri" w:hAnsi="Calibri"/>
        </w:rPr>
        <w:t>17.3. Criterios de retiro de servicio</w:t>
      </w:r>
      <w:bookmarkEnd w:id="75"/>
      <w:bookmarkEnd w:id="76"/>
      <w:bookmarkEnd w:id="77"/>
    </w:p>
    <w:p w14:paraId="64016F74" w14:textId="77777777" w:rsidR="00FE4FD7" w:rsidRPr="00D961A0" w:rsidRDefault="00000000" w:rsidP="00D961A0">
      <w:pPr>
        <w:pStyle w:val="Guia"/>
        <w:spacing w:line="276" w:lineRule="auto"/>
        <w:jc w:val="both"/>
        <w:rPr>
          <w:b/>
          <w:bCs/>
          <w:i w:val="0"/>
        </w:rPr>
      </w:pPr>
      <w:r w:rsidRPr="00D961A0">
        <w:rPr>
          <w:b/>
          <w:bCs/>
          <w:i w:val="0"/>
        </w:rPr>
        <w:t>Definir condiciones “NO VA” que obligan a detener, señalizar y retirar el equipo de operación hasta evaluación/reparación.</w:t>
      </w:r>
    </w:p>
    <w:p w14:paraId="261DA9A8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lastRenderedPageBreak/>
        <w:t xml:space="preserve">• </w:t>
      </w:r>
      <w:r w:rsidRPr="00D961A0">
        <w:rPr>
          <w:color w:val="666666"/>
        </w:rPr>
        <w:t>[Falla de guarda, estructura, freno, sistema eléctrico, fuga, ruido anormal, alarma, certificado vencido u otra condición crítica].</w:t>
      </w:r>
    </w:p>
    <w:p w14:paraId="5B0256D0" w14:textId="77777777" w:rsidR="00FE4FD7" w:rsidRPr="00D961A0" w:rsidRDefault="00000000" w:rsidP="00D961A0">
      <w:pPr>
        <w:pStyle w:val="Ttulo2"/>
        <w:spacing w:line="276" w:lineRule="auto"/>
        <w:jc w:val="both"/>
      </w:pPr>
      <w:bookmarkStart w:id="78" w:name="_Toc239677401"/>
      <w:bookmarkStart w:id="79" w:name="_Toc239680998"/>
      <w:bookmarkStart w:id="80" w:name="_Toc239682292"/>
      <w:r w:rsidRPr="00D961A0">
        <w:rPr>
          <w:rFonts w:ascii="Calibri" w:hAnsi="Calibri"/>
        </w:rPr>
        <w:t>17.4. Liberación del equipo</w:t>
      </w:r>
      <w:bookmarkEnd w:id="78"/>
      <w:bookmarkEnd w:id="79"/>
      <w:bookmarkEnd w:id="80"/>
    </w:p>
    <w:p w14:paraId="03C96007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Definir protocolo de verificación posterior a mantenimiento/reparación, pruebas funcionales, retiro de bloqueo, autorización y firmas requeridas para declarar el equipo apto para operar.</w:t>
      </w:r>
    </w:p>
    <w:p w14:paraId="5F75A6B0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81" w:name="_Toc239677402"/>
      <w:bookmarkStart w:id="82" w:name="_Toc239680999"/>
      <w:bookmarkStart w:id="83" w:name="_Toc239682293"/>
      <w:r w:rsidRPr="00D961A0">
        <w:rPr>
          <w:rFonts w:ascii="Calibri" w:hAnsi="Calibri"/>
        </w:rPr>
        <w:t>18. CONDICIONES ANORMALES, INCIDENTES Y EMERGENCIAS</w:t>
      </w:r>
      <w:bookmarkEnd w:id="81"/>
      <w:bookmarkEnd w:id="82"/>
      <w:bookmarkEnd w:id="83"/>
    </w:p>
    <w:p w14:paraId="3F8885FB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Describir acciones inmediatas ante fallas de energía, fugas, derrames, amagos de incendio, lesiones, daño de equipo, desviaciones de proceso u otros imprevistos. Incluir el flujo de comunicación y los números de emergencia vigentes de CREFINSA.</w:t>
      </w: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2835"/>
        <w:gridCol w:w="4252"/>
        <w:gridCol w:w="2721"/>
      </w:tblGrid>
      <w:tr w:rsidR="00FE4FD7" w:rsidRPr="00D961A0" w14:paraId="52BAE82D" w14:textId="77777777" w:rsidTr="000F7EC2">
        <w:trPr>
          <w:cantSplit/>
          <w:tblHeader/>
          <w:jc w:val="center"/>
        </w:trPr>
        <w:tc>
          <w:tcPr>
            <w:tcW w:w="2835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7388B211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b/>
                <w:sz w:val="17"/>
              </w:rPr>
              <w:t>Condición / Evento</w:t>
            </w:r>
          </w:p>
        </w:tc>
        <w:tc>
          <w:tcPr>
            <w:tcW w:w="4252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E2425BE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b/>
                <w:sz w:val="17"/>
              </w:rPr>
              <w:t>Acción inmediata</w:t>
            </w:r>
          </w:p>
        </w:tc>
        <w:tc>
          <w:tcPr>
            <w:tcW w:w="272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2BC8D5B2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b/>
                <w:sz w:val="17"/>
              </w:rPr>
              <w:t>Comunicación / Escalamiento</w:t>
            </w:r>
          </w:p>
        </w:tc>
      </w:tr>
      <w:tr w:rsidR="00FE4FD7" w:rsidRPr="00D961A0" w14:paraId="6257C855" w14:textId="77777777">
        <w:trPr>
          <w:cantSplit/>
          <w:jc w:val="center"/>
        </w:trPr>
        <w:tc>
          <w:tcPr>
            <w:tcW w:w="2835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6769F05E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[Falla de energía]</w:t>
            </w:r>
          </w:p>
        </w:tc>
        <w:tc>
          <w:tcPr>
            <w:tcW w:w="4252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6637472C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[Detener, aislar, controlar según procedimiento de emergencia y no exponerse.]</w:t>
            </w:r>
          </w:p>
        </w:tc>
        <w:tc>
          <w:tcPr>
            <w:tcW w:w="272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71B25AF1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[Supervisor / Brigada / SIG / número interno vigente].</w:t>
            </w:r>
          </w:p>
        </w:tc>
      </w:tr>
      <w:tr w:rsidR="00FE4FD7" w:rsidRPr="00D961A0" w14:paraId="1F0848BD" w14:textId="77777777">
        <w:trPr>
          <w:cantSplit/>
          <w:jc w:val="center"/>
        </w:trPr>
        <w:tc>
          <w:tcPr>
            <w:tcW w:w="2835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CAD5D96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[Fuga / derrame]</w:t>
            </w:r>
          </w:p>
        </w:tc>
        <w:tc>
          <w:tcPr>
            <w:tcW w:w="4252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01EC353D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[Detener, aislar, controlar según procedimiento de emergencia y no exponerse.]</w:t>
            </w:r>
          </w:p>
        </w:tc>
        <w:tc>
          <w:tcPr>
            <w:tcW w:w="272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DC30E4B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[Supervisor / Brigada / SIG / número interno vigente].</w:t>
            </w:r>
          </w:p>
        </w:tc>
      </w:tr>
      <w:tr w:rsidR="00FE4FD7" w:rsidRPr="00D961A0" w14:paraId="003F9512" w14:textId="77777777">
        <w:trPr>
          <w:cantSplit/>
          <w:jc w:val="center"/>
        </w:trPr>
        <w:tc>
          <w:tcPr>
            <w:tcW w:w="2835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BDB3DF3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[Amago de incendio]</w:t>
            </w:r>
          </w:p>
        </w:tc>
        <w:tc>
          <w:tcPr>
            <w:tcW w:w="4252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4E44B19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[Detener, aislar, controlar según procedimiento de emergencia y no exponerse.]</w:t>
            </w:r>
          </w:p>
        </w:tc>
        <w:tc>
          <w:tcPr>
            <w:tcW w:w="272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0521E44A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[Supervisor / Brigada / SIG / número interno vigente].</w:t>
            </w:r>
          </w:p>
        </w:tc>
      </w:tr>
      <w:tr w:rsidR="00FE4FD7" w:rsidRPr="00D961A0" w14:paraId="52BB3138" w14:textId="77777777">
        <w:trPr>
          <w:cantSplit/>
          <w:jc w:val="center"/>
        </w:trPr>
        <w:tc>
          <w:tcPr>
            <w:tcW w:w="2835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22469122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[Accidente / incidente personal]</w:t>
            </w:r>
          </w:p>
        </w:tc>
        <w:tc>
          <w:tcPr>
            <w:tcW w:w="4252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083A84AC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[Detener, aislar, controlar según procedimiento de emergencia y no exponerse.]</w:t>
            </w:r>
          </w:p>
        </w:tc>
        <w:tc>
          <w:tcPr>
            <w:tcW w:w="272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80068A4" w14:textId="77777777" w:rsidR="00FE4FD7" w:rsidRPr="00D961A0" w:rsidRDefault="00000000" w:rsidP="00D961A0">
            <w:pPr>
              <w:spacing w:after="0" w:line="276" w:lineRule="auto"/>
              <w:jc w:val="both"/>
            </w:pPr>
            <w:r w:rsidRPr="00D961A0">
              <w:rPr>
                <w:color w:val="666666"/>
                <w:sz w:val="17"/>
              </w:rPr>
              <w:t>[Supervisor / Brigada / SIG / número interno vigente].</w:t>
            </w:r>
          </w:p>
        </w:tc>
      </w:tr>
    </w:tbl>
    <w:p w14:paraId="725C22C8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84" w:name="_Toc239677403"/>
      <w:bookmarkStart w:id="85" w:name="_Toc239681000"/>
      <w:bookmarkStart w:id="86" w:name="_Toc239682294"/>
      <w:r w:rsidRPr="00D961A0">
        <w:rPr>
          <w:rFonts w:ascii="Calibri" w:hAnsi="Calibri"/>
        </w:rPr>
        <w:t>19. RESTRICCIONES Y PROHIBICIONES</w:t>
      </w:r>
      <w:bookmarkEnd w:id="84"/>
      <w:bookmarkEnd w:id="85"/>
      <w:bookmarkEnd w:id="86"/>
    </w:p>
    <w:p w14:paraId="53AF5302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Fijar conductas operativas prohibidas y condiciones que ameritan la detención inmediata del trabajo por riesgo inminente a las personas, ambiente, calidad o patrimonio.</w:t>
      </w:r>
    </w:p>
    <w:p w14:paraId="0810536A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[Operar sin autorización o competencia vigente].</w:t>
      </w:r>
    </w:p>
    <w:p w14:paraId="755CBB42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[Anular guardas, enclavamientos, alarmas o dispositivos de seguridad].</w:t>
      </w:r>
    </w:p>
    <w:p w14:paraId="0188C433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[Trabajar bajo condiciones no contempladas o con equipo defectuoso].</w:t>
      </w:r>
    </w:p>
    <w:p w14:paraId="76DB7752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[Ingresar a línea de fuego / zona de atrapamiento sin control efectivo].</w:t>
      </w:r>
    </w:p>
    <w:p w14:paraId="5C7D77BB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[Modificar parámetros críticos sin autorización].</w:t>
      </w:r>
    </w:p>
    <w:p w14:paraId="54671860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[Otras prohibiciones específicas del proceso].</w:t>
      </w:r>
    </w:p>
    <w:p w14:paraId="121EF3BE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87" w:name="_Toc239677404"/>
      <w:bookmarkStart w:id="88" w:name="_Toc239681001"/>
      <w:bookmarkStart w:id="89" w:name="_Toc239682295"/>
      <w:r w:rsidRPr="00D961A0">
        <w:rPr>
          <w:rFonts w:ascii="Calibri" w:hAnsi="Calibri"/>
        </w:rPr>
        <w:t>20. INSPECCIONES, REGISTROS Y CONSERVACIÓN DE EVIDENCIAS</w:t>
      </w:r>
      <w:bookmarkEnd w:id="87"/>
      <w:bookmarkEnd w:id="88"/>
      <w:bookmarkEnd w:id="89"/>
    </w:p>
    <w:p w14:paraId="487983D5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Detallar los formatos físicos o digitales generados, responsable de llenado, custodia, ubicación/repositorio y periodo de conservación. Los registros digitales deben mantener integridad, trazabilidad, control de acceso y respaldo según las reglas del SIG.</w:t>
      </w: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2835"/>
        <w:gridCol w:w="1701"/>
        <w:gridCol w:w="1701"/>
        <w:gridCol w:w="2154"/>
        <w:gridCol w:w="1417"/>
      </w:tblGrid>
      <w:tr w:rsidR="00FE4FD7" w:rsidRPr="00D961A0" w14:paraId="3045ABA9" w14:textId="77777777" w:rsidTr="000F7EC2">
        <w:trPr>
          <w:cantSplit/>
          <w:tblHeader/>
          <w:jc w:val="center"/>
        </w:trPr>
        <w:tc>
          <w:tcPr>
            <w:tcW w:w="2835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78C36AFA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b/>
                <w:szCs w:val="32"/>
              </w:rPr>
              <w:t>Registro / Formato</w:t>
            </w:r>
          </w:p>
        </w:tc>
        <w:tc>
          <w:tcPr>
            <w:tcW w:w="170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7BEBE889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b/>
                <w:szCs w:val="32"/>
              </w:rPr>
              <w:t>Responsable de generar</w:t>
            </w:r>
          </w:p>
        </w:tc>
        <w:tc>
          <w:tcPr>
            <w:tcW w:w="170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2444C961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b/>
                <w:szCs w:val="32"/>
              </w:rPr>
              <w:t>Custodio</w:t>
            </w:r>
          </w:p>
        </w:tc>
        <w:tc>
          <w:tcPr>
            <w:tcW w:w="2154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7DEE6095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b/>
                <w:szCs w:val="32"/>
              </w:rPr>
              <w:t>Medio / Ubicación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CFC25DF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b/>
                <w:szCs w:val="32"/>
              </w:rPr>
              <w:t>Retención</w:t>
            </w:r>
          </w:p>
        </w:tc>
      </w:tr>
      <w:tr w:rsidR="00FE4FD7" w:rsidRPr="00D961A0" w14:paraId="58EB25BB" w14:textId="77777777">
        <w:trPr>
          <w:cantSplit/>
          <w:jc w:val="center"/>
        </w:trPr>
        <w:tc>
          <w:tcPr>
            <w:tcW w:w="2835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7BD74F74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[Nombre / código del registro]</w:t>
            </w:r>
          </w:p>
        </w:tc>
        <w:tc>
          <w:tcPr>
            <w:tcW w:w="170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0E1005E9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[Cargo]</w:t>
            </w:r>
          </w:p>
        </w:tc>
        <w:tc>
          <w:tcPr>
            <w:tcW w:w="170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7BF7D5C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[Cargo / área]</w:t>
            </w:r>
          </w:p>
        </w:tc>
        <w:tc>
          <w:tcPr>
            <w:tcW w:w="2154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2838F15D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[Físico / digital / ruta controlada]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2B904671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[X años]</w:t>
            </w:r>
          </w:p>
        </w:tc>
      </w:tr>
      <w:tr w:rsidR="00FE4FD7" w:rsidRPr="00D961A0" w14:paraId="1248C125" w14:textId="77777777">
        <w:trPr>
          <w:cantSplit/>
          <w:jc w:val="center"/>
        </w:trPr>
        <w:tc>
          <w:tcPr>
            <w:tcW w:w="2835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013581D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[Nombre / código del registro]</w:t>
            </w:r>
          </w:p>
        </w:tc>
        <w:tc>
          <w:tcPr>
            <w:tcW w:w="170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12840EE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[Cargo]</w:t>
            </w:r>
          </w:p>
        </w:tc>
        <w:tc>
          <w:tcPr>
            <w:tcW w:w="170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04FAF9E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[Cargo / área]</w:t>
            </w:r>
          </w:p>
        </w:tc>
        <w:tc>
          <w:tcPr>
            <w:tcW w:w="2154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C113357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[Físico / digital / ruta controlada]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AEB5C82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[X años]</w:t>
            </w:r>
          </w:p>
        </w:tc>
      </w:tr>
      <w:tr w:rsidR="00FE4FD7" w:rsidRPr="00D961A0" w14:paraId="66B5730F" w14:textId="77777777">
        <w:trPr>
          <w:cantSplit/>
          <w:jc w:val="center"/>
        </w:trPr>
        <w:tc>
          <w:tcPr>
            <w:tcW w:w="2835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0C265AB9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lastRenderedPageBreak/>
              <w:t>[Nombre / código del registro]</w:t>
            </w:r>
          </w:p>
        </w:tc>
        <w:tc>
          <w:tcPr>
            <w:tcW w:w="170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6731A1D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[Cargo]</w:t>
            </w:r>
          </w:p>
        </w:tc>
        <w:tc>
          <w:tcPr>
            <w:tcW w:w="170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78BD9922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[Cargo / área]</w:t>
            </w:r>
          </w:p>
        </w:tc>
        <w:tc>
          <w:tcPr>
            <w:tcW w:w="2154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CA89BF3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[Físico / digital / ruta controlada]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0B7370A7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[X años]</w:t>
            </w:r>
          </w:p>
        </w:tc>
      </w:tr>
      <w:tr w:rsidR="00FE4FD7" w:rsidRPr="00D961A0" w14:paraId="71A6C83D" w14:textId="77777777">
        <w:trPr>
          <w:cantSplit/>
          <w:jc w:val="center"/>
        </w:trPr>
        <w:tc>
          <w:tcPr>
            <w:tcW w:w="2835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A0BEFB9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[Nombre / código del registro]</w:t>
            </w:r>
          </w:p>
        </w:tc>
        <w:tc>
          <w:tcPr>
            <w:tcW w:w="170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6F86DEB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[Cargo]</w:t>
            </w:r>
          </w:p>
        </w:tc>
        <w:tc>
          <w:tcPr>
            <w:tcW w:w="1701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39D7E73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[Cargo / área]</w:t>
            </w:r>
          </w:p>
        </w:tc>
        <w:tc>
          <w:tcPr>
            <w:tcW w:w="2154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C08F6D0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[Físico / digital / ruta controlada]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EF17F20" w14:textId="77777777" w:rsidR="00FE4FD7" w:rsidRPr="000F7EC2" w:rsidRDefault="00000000" w:rsidP="00D961A0">
            <w:pPr>
              <w:spacing w:after="0" w:line="276" w:lineRule="auto"/>
              <w:jc w:val="both"/>
              <w:rPr>
                <w:szCs w:val="32"/>
              </w:rPr>
            </w:pPr>
            <w:r w:rsidRPr="000F7EC2">
              <w:rPr>
                <w:color w:val="666666"/>
                <w:szCs w:val="32"/>
              </w:rPr>
              <w:t>[X años]</w:t>
            </w:r>
          </w:p>
        </w:tc>
      </w:tr>
    </w:tbl>
    <w:p w14:paraId="265CAF4B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90" w:name="_Toc239677405"/>
      <w:bookmarkStart w:id="91" w:name="_Toc239681002"/>
      <w:bookmarkStart w:id="92" w:name="_Toc239682296"/>
      <w:r w:rsidRPr="00D961A0">
        <w:rPr>
          <w:rFonts w:ascii="Calibri" w:hAnsi="Calibri"/>
        </w:rPr>
        <w:t>21. INDICADORES DE DESEMPEÑO Y SEGUIMIENTO</w:t>
      </w:r>
      <w:bookmarkEnd w:id="90"/>
      <w:bookmarkEnd w:id="91"/>
      <w:bookmarkEnd w:id="92"/>
    </w:p>
    <w:p w14:paraId="4CBD8FB6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Definir indicadores que permitan evaluar eficacia, eficiencia, seguridad, desempeño ambiental y calidad del procedimiento. Cada KPI debe tener fórmula, fuente, frecuencia, responsable y meta cuando corresponda.</w:t>
      </w:r>
    </w:p>
    <w:tbl>
      <w:tblPr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2268"/>
        <w:gridCol w:w="2324"/>
        <w:gridCol w:w="1247"/>
        <w:gridCol w:w="1247"/>
        <w:gridCol w:w="1417"/>
        <w:gridCol w:w="1417"/>
      </w:tblGrid>
      <w:tr w:rsidR="00FE4FD7" w:rsidRPr="000F7EC2" w14:paraId="086E2648" w14:textId="77777777" w:rsidTr="000F7EC2">
        <w:trPr>
          <w:cantSplit/>
          <w:tblHeader/>
          <w:jc w:val="center"/>
        </w:trPr>
        <w:tc>
          <w:tcPr>
            <w:tcW w:w="226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F3F0D30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b/>
              </w:rPr>
              <w:t>Indicador</w:t>
            </w:r>
          </w:p>
        </w:tc>
        <w:tc>
          <w:tcPr>
            <w:tcW w:w="2324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0E9BCA2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b/>
              </w:rPr>
              <w:t>Fórmula / Método</w:t>
            </w:r>
          </w:p>
        </w:tc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1F676A8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b/>
              </w:rPr>
              <w:t>Frecuencia</w:t>
            </w:r>
          </w:p>
        </w:tc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732E2C5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b/>
              </w:rPr>
              <w:t>Meta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5632944E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b/>
              </w:rPr>
              <w:t>Fuente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shd w:val="clear" w:color="auto" w:fill="F2F2F2" w:themeFill="background1" w:themeFillShade="F2"/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6D704E06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b/>
              </w:rPr>
              <w:t>Responsable</w:t>
            </w:r>
          </w:p>
        </w:tc>
      </w:tr>
      <w:tr w:rsidR="00FE4FD7" w:rsidRPr="000F7EC2" w14:paraId="738D1B20" w14:textId="77777777">
        <w:trPr>
          <w:cantSplit/>
          <w:jc w:val="center"/>
        </w:trPr>
        <w:tc>
          <w:tcPr>
            <w:tcW w:w="226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04BF536E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t>Tiempo promedio de ejecución</w:t>
            </w:r>
          </w:p>
        </w:tc>
        <w:tc>
          <w:tcPr>
            <w:tcW w:w="2324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AF04A13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[Tiempo total / N.° de trabajos]</w:t>
            </w:r>
          </w:p>
        </w:tc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2F568DB3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[Mensual]</w:t>
            </w:r>
          </w:p>
        </w:tc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2686DADB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[Meta]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E86BA55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[OT / registro]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1A72041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[Cargo]</w:t>
            </w:r>
          </w:p>
        </w:tc>
      </w:tr>
      <w:tr w:rsidR="00FE4FD7" w:rsidRPr="000F7EC2" w14:paraId="617D30FD" w14:textId="77777777">
        <w:trPr>
          <w:cantSplit/>
          <w:jc w:val="center"/>
        </w:trPr>
        <w:tc>
          <w:tcPr>
            <w:tcW w:w="226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07569FB4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t>% de retrabajo</w:t>
            </w:r>
          </w:p>
        </w:tc>
        <w:tc>
          <w:tcPr>
            <w:tcW w:w="2324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21396049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[Retrabajos / trabajos totales × 100]</w:t>
            </w:r>
          </w:p>
        </w:tc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12F8439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[Mensual]</w:t>
            </w:r>
          </w:p>
        </w:tc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06F03EED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[Meta]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9AAB0C3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[Calidad]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44BF831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[Cargo]</w:t>
            </w:r>
          </w:p>
        </w:tc>
      </w:tr>
      <w:tr w:rsidR="00FE4FD7" w:rsidRPr="000F7EC2" w14:paraId="21CBAF2A" w14:textId="77777777">
        <w:trPr>
          <w:cantSplit/>
          <w:jc w:val="center"/>
        </w:trPr>
        <w:tc>
          <w:tcPr>
            <w:tcW w:w="226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ACD34CD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t>Incidentes / desviaciones</w:t>
            </w:r>
          </w:p>
        </w:tc>
        <w:tc>
          <w:tcPr>
            <w:tcW w:w="2324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D6F5C9C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[N.° de eventos asociados]</w:t>
            </w:r>
          </w:p>
        </w:tc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440B918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[Mensual]</w:t>
            </w:r>
          </w:p>
        </w:tc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0209A131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[Meta]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679959D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[SIG]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16D8673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[Cargo]</w:t>
            </w:r>
          </w:p>
        </w:tc>
      </w:tr>
      <w:tr w:rsidR="00FE4FD7" w:rsidRPr="000F7EC2" w14:paraId="124D935D" w14:textId="77777777">
        <w:trPr>
          <w:cantSplit/>
          <w:jc w:val="center"/>
        </w:trPr>
        <w:tc>
          <w:tcPr>
            <w:tcW w:w="2268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1E0B9961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[KPI específico]</w:t>
            </w:r>
          </w:p>
        </w:tc>
        <w:tc>
          <w:tcPr>
            <w:tcW w:w="2324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E07DDC7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[Fórmula]</w:t>
            </w:r>
          </w:p>
        </w:tc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ED3F655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[Frecuencia]</w:t>
            </w:r>
          </w:p>
        </w:tc>
        <w:tc>
          <w:tcPr>
            <w:tcW w:w="124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349DE8F5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[Meta]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28FEBCD2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[Fuente]</w:t>
            </w:r>
          </w:p>
        </w:tc>
        <w:tc>
          <w:tcPr>
            <w:tcW w:w="1417" w:type="dxa"/>
            <w:tcBorders>
              <w:top w:val="single" w:sz="6" w:space="0" w:color="7A8699"/>
              <w:left w:val="single" w:sz="6" w:space="0" w:color="7A8699"/>
              <w:bottom w:val="single" w:sz="6" w:space="0" w:color="7A8699"/>
              <w:right w:val="single" w:sz="6" w:space="0" w:color="7A8699"/>
            </w:tcBorders>
            <w:tcMar>
              <w:top w:w="70" w:type="dxa"/>
              <w:left w:w="75" w:type="dxa"/>
              <w:bottom w:w="70" w:type="dxa"/>
              <w:right w:w="75" w:type="dxa"/>
            </w:tcMar>
            <w:vAlign w:val="center"/>
          </w:tcPr>
          <w:p w14:paraId="4F9E9882" w14:textId="77777777" w:rsidR="00FE4FD7" w:rsidRPr="000F7EC2" w:rsidRDefault="00000000" w:rsidP="00D961A0">
            <w:pPr>
              <w:spacing w:after="0" w:line="276" w:lineRule="auto"/>
              <w:jc w:val="both"/>
            </w:pPr>
            <w:r w:rsidRPr="000F7EC2">
              <w:rPr>
                <w:color w:val="666666"/>
              </w:rPr>
              <w:t>[Cargo]</w:t>
            </w:r>
          </w:p>
        </w:tc>
      </w:tr>
    </w:tbl>
    <w:p w14:paraId="451B0BFC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93" w:name="_Toc239677406"/>
      <w:bookmarkStart w:id="94" w:name="_Toc239681003"/>
      <w:bookmarkStart w:id="95" w:name="_Toc239682297"/>
      <w:r w:rsidRPr="00D961A0">
        <w:rPr>
          <w:rFonts w:ascii="Calibri" w:hAnsi="Calibri"/>
        </w:rPr>
        <w:t>22. AUDITORÍA, MEJORA Y REVISIÓN DEL PROCEDIMIENTO</w:t>
      </w:r>
      <w:bookmarkEnd w:id="93"/>
      <w:bookmarkEnd w:id="94"/>
      <w:bookmarkEnd w:id="95"/>
    </w:p>
    <w:p w14:paraId="39A79B0A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Definir la frecuencia de revisión y los disparadores extraordinarios. Como regla de plantilla: revisar al menos una vez al año y también ante cambios legales, tecnológicos, de equipo/proceso, incidentes relevantes, no conformidades, hallazgos de auditoría o lecciones aprendidas.</w:t>
      </w:r>
    </w:p>
    <w:p w14:paraId="6DF395F6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Frecuencia mínima de revisión: [Anual / otra definida por el SIG].</w:t>
      </w:r>
    </w:p>
    <w:p w14:paraId="34CCFB93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Responsable de revisión: [Dueño del proceso / área emisora].</w:t>
      </w:r>
    </w:p>
    <w:p w14:paraId="36DBFDF6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Fuentes de mejora: [auditorías, indicadores, incidentes, reclamos, observaciones, cambios de contexto, requisitos legales].</w:t>
      </w:r>
    </w:p>
    <w:p w14:paraId="30AA8BC1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96" w:name="_Toc239677407"/>
      <w:bookmarkStart w:id="97" w:name="_Toc239681004"/>
      <w:bookmarkStart w:id="98" w:name="_Toc239682298"/>
      <w:r w:rsidRPr="00D961A0">
        <w:rPr>
          <w:rFonts w:ascii="Calibri" w:hAnsi="Calibri"/>
        </w:rPr>
        <w:t>23. CONTROL DE CAMBIOS</w:t>
      </w:r>
      <w:bookmarkEnd w:id="96"/>
      <w:bookmarkEnd w:id="97"/>
      <w:bookmarkEnd w:id="98"/>
    </w:p>
    <w:p w14:paraId="19C0263C" w14:textId="77777777" w:rsidR="00FE4FD7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Registrar toda modificación aprobada. No sobrescribir la historia de versiones.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668"/>
        <w:gridCol w:w="1300"/>
        <w:gridCol w:w="2286"/>
        <w:gridCol w:w="5714"/>
      </w:tblGrid>
      <w:tr w:rsidR="000F7EC2" w:rsidRPr="00401290" w14:paraId="3F54F6F2" w14:textId="77777777" w:rsidTr="002A5D2E">
        <w:tc>
          <w:tcPr>
            <w:tcW w:w="668" w:type="dxa"/>
            <w:shd w:val="clear" w:color="auto" w:fill="F2F2F2" w:themeFill="background1" w:themeFillShade="F2"/>
          </w:tcPr>
          <w:p w14:paraId="2E080E4A" w14:textId="77777777" w:rsidR="000F7EC2" w:rsidRPr="00401290" w:rsidRDefault="000F7EC2" w:rsidP="000F7EC2">
            <w:pPr>
              <w:spacing w:before="60" w:after="60"/>
              <w:jc w:val="center"/>
              <w:rPr>
                <w:b/>
              </w:rPr>
            </w:pPr>
            <w:r w:rsidRPr="00401290">
              <w:rPr>
                <w:b/>
              </w:rPr>
              <w:t>Rev.</w:t>
            </w:r>
          </w:p>
        </w:tc>
        <w:tc>
          <w:tcPr>
            <w:tcW w:w="1306" w:type="dxa"/>
            <w:shd w:val="clear" w:color="auto" w:fill="F2F2F2" w:themeFill="background1" w:themeFillShade="F2"/>
          </w:tcPr>
          <w:p w14:paraId="0618E9CE" w14:textId="77777777" w:rsidR="000F7EC2" w:rsidRPr="00401290" w:rsidRDefault="000F7EC2" w:rsidP="000F7EC2">
            <w:pPr>
              <w:spacing w:before="60" w:after="60"/>
              <w:jc w:val="center"/>
              <w:rPr>
                <w:b/>
              </w:rPr>
            </w:pPr>
            <w:r w:rsidRPr="00401290">
              <w:rPr>
                <w:b/>
              </w:rPr>
              <w:t>Fecha</w:t>
            </w:r>
          </w:p>
        </w:tc>
        <w:tc>
          <w:tcPr>
            <w:tcW w:w="2296" w:type="dxa"/>
            <w:shd w:val="clear" w:color="auto" w:fill="F2F2F2" w:themeFill="background1" w:themeFillShade="F2"/>
          </w:tcPr>
          <w:p w14:paraId="04CE2ACD" w14:textId="77777777" w:rsidR="000F7EC2" w:rsidRPr="00401290" w:rsidRDefault="000F7EC2" w:rsidP="000F7EC2">
            <w:pPr>
              <w:spacing w:before="60" w:after="60"/>
              <w:jc w:val="center"/>
              <w:rPr>
                <w:b/>
              </w:rPr>
            </w:pPr>
            <w:r w:rsidRPr="00401290">
              <w:rPr>
                <w:b/>
              </w:rPr>
              <w:t>Actualizado por:</w:t>
            </w:r>
          </w:p>
        </w:tc>
        <w:tc>
          <w:tcPr>
            <w:tcW w:w="5761" w:type="dxa"/>
            <w:shd w:val="clear" w:color="auto" w:fill="F2F2F2" w:themeFill="background1" w:themeFillShade="F2"/>
          </w:tcPr>
          <w:p w14:paraId="744CBF54" w14:textId="77777777" w:rsidR="000F7EC2" w:rsidRPr="00401290" w:rsidRDefault="000F7EC2" w:rsidP="000F7EC2">
            <w:pPr>
              <w:spacing w:before="60" w:after="60"/>
              <w:jc w:val="center"/>
              <w:rPr>
                <w:b/>
              </w:rPr>
            </w:pPr>
            <w:r w:rsidRPr="00401290">
              <w:rPr>
                <w:b/>
              </w:rPr>
              <w:t>Cambios</w:t>
            </w:r>
          </w:p>
        </w:tc>
      </w:tr>
      <w:tr w:rsidR="000F7EC2" w:rsidRPr="00401290" w14:paraId="6FF4478C" w14:textId="77777777" w:rsidTr="000F7EC2">
        <w:tc>
          <w:tcPr>
            <w:tcW w:w="668" w:type="dxa"/>
          </w:tcPr>
          <w:p w14:paraId="39927E74" w14:textId="0AF422A4" w:rsidR="000F7EC2" w:rsidRPr="00401290" w:rsidRDefault="000F7EC2" w:rsidP="000F7EC2">
            <w:pPr>
              <w:spacing w:before="60" w:after="60"/>
            </w:pPr>
          </w:p>
        </w:tc>
        <w:tc>
          <w:tcPr>
            <w:tcW w:w="1306" w:type="dxa"/>
          </w:tcPr>
          <w:p w14:paraId="4409E821" w14:textId="575C4C9E" w:rsidR="000F7EC2" w:rsidRPr="00401290" w:rsidRDefault="000F7EC2" w:rsidP="000F7EC2">
            <w:pPr>
              <w:spacing w:before="60" w:after="60"/>
            </w:pPr>
          </w:p>
        </w:tc>
        <w:tc>
          <w:tcPr>
            <w:tcW w:w="2296" w:type="dxa"/>
          </w:tcPr>
          <w:p w14:paraId="4B1B1879" w14:textId="7067C0CC" w:rsidR="000F7EC2" w:rsidRPr="00401290" w:rsidRDefault="000F7EC2" w:rsidP="000F7EC2">
            <w:pPr>
              <w:spacing w:before="60" w:after="60"/>
            </w:pPr>
          </w:p>
        </w:tc>
        <w:tc>
          <w:tcPr>
            <w:tcW w:w="5761" w:type="dxa"/>
          </w:tcPr>
          <w:p w14:paraId="6986B5AB" w14:textId="71FF763C" w:rsidR="000F7EC2" w:rsidRPr="00401290" w:rsidRDefault="000F7EC2" w:rsidP="000F7EC2">
            <w:pPr>
              <w:spacing w:before="60" w:after="60"/>
            </w:pPr>
          </w:p>
        </w:tc>
      </w:tr>
      <w:tr w:rsidR="000F7EC2" w:rsidRPr="00401290" w14:paraId="70ABBB6F" w14:textId="77777777" w:rsidTr="000F7EC2">
        <w:tc>
          <w:tcPr>
            <w:tcW w:w="668" w:type="dxa"/>
          </w:tcPr>
          <w:p w14:paraId="0969AB51" w14:textId="77777777" w:rsidR="000F7EC2" w:rsidRPr="00401290" w:rsidRDefault="000F7EC2" w:rsidP="000F7EC2">
            <w:pPr>
              <w:spacing w:before="60" w:after="60"/>
            </w:pPr>
          </w:p>
        </w:tc>
        <w:tc>
          <w:tcPr>
            <w:tcW w:w="1306" w:type="dxa"/>
          </w:tcPr>
          <w:p w14:paraId="35DDF3CE" w14:textId="77777777" w:rsidR="000F7EC2" w:rsidRPr="00401290" w:rsidRDefault="000F7EC2" w:rsidP="000F7EC2">
            <w:pPr>
              <w:spacing w:before="60" w:after="60"/>
            </w:pPr>
          </w:p>
        </w:tc>
        <w:tc>
          <w:tcPr>
            <w:tcW w:w="2296" w:type="dxa"/>
          </w:tcPr>
          <w:p w14:paraId="1EDEF437" w14:textId="77777777" w:rsidR="000F7EC2" w:rsidRPr="00401290" w:rsidRDefault="000F7EC2" w:rsidP="000F7EC2">
            <w:pPr>
              <w:spacing w:before="60" w:after="60"/>
            </w:pPr>
          </w:p>
        </w:tc>
        <w:tc>
          <w:tcPr>
            <w:tcW w:w="5761" w:type="dxa"/>
          </w:tcPr>
          <w:p w14:paraId="6A4B954E" w14:textId="77777777" w:rsidR="000F7EC2" w:rsidRPr="00401290" w:rsidRDefault="000F7EC2" w:rsidP="000F7EC2">
            <w:pPr>
              <w:spacing w:before="60" w:after="60"/>
            </w:pPr>
          </w:p>
        </w:tc>
      </w:tr>
    </w:tbl>
    <w:p w14:paraId="77A33500" w14:textId="77777777" w:rsidR="000F7EC2" w:rsidRPr="00D961A0" w:rsidRDefault="000F7EC2" w:rsidP="00D961A0">
      <w:pPr>
        <w:pStyle w:val="Guia"/>
        <w:spacing w:line="276" w:lineRule="auto"/>
        <w:jc w:val="both"/>
        <w:rPr>
          <w:i w:val="0"/>
        </w:rPr>
      </w:pPr>
    </w:p>
    <w:p w14:paraId="1E3BA298" w14:textId="77777777" w:rsidR="00FE4FD7" w:rsidRPr="00D961A0" w:rsidRDefault="00000000" w:rsidP="00D961A0">
      <w:pPr>
        <w:pStyle w:val="Ttulo1"/>
        <w:spacing w:line="276" w:lineRule="auto"/>
        <w:jc w:val="both"/>
      </w:pPr>
      <w:bookmarkStart w:id="99" w:name="_Toc239677408"/>
      <w:bookmarkStart w:id="100" w:name="_Toc239681005"/>
      <w:bookmarkStart w:id="101" w:name="_Toc239682299"/>
      <w:r w:rsidRPr="00D961A0">
        <w:rPr>
          <w:rFonts w:ascii="Calibri" w:hAnsi="Calibri"/>
        </w:rPr>
        <w:lastRenderedPageBreak/>
        <w:t>24. ANEXOS Y FORMATOS AUDITABLES</w:t>
      </w:r>
      <w:bookmarkEnd w:id="99"/>
      <w:bookmarkEnd w:id="100"/>
      <w:bookmarkEnd w:id="101"/>
    </w:p>
    <w:p w14:paraId="70D96626" w14:textId="77777777" w:rsidR="00FE4FD7" w:rsidRPr="00D961A0" w:rsidRDefault="00000000" w:rsidP="00D961A0">
      <w:pPr>
        <w:pStyle w:val="Guia"/>
        <w:spacing w:line="276" w:lineRule="auto"/>
        <w:jc w:val="both"/>
        <w:rPr>
          <w:i w:val="0"/>
        </w:rPr>
      </w:pPr>
      <w:r w:rsidRPr="00D961A0">
        <w:rPr>
          <w:i w:val="0"/>
        </w:rPr>
        <w:t>Listar únicamente anexos vigentes y controlados. Indicar código documental cuando exista. Los anexos pueden ser físicos o digitales si el sistema asegura identificación, integridad, disponibilidad, trazabilidad y control de cambios.</w:t>
      </w:r>
    </w:p>
    <w:p w14:paraId="5F30C434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Anexo 01: Matriz IPERC / ATS de la actividad.</w:t>
      </w:r>
    </w:p>
    <w:p w14:paraId="6CE3D73B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Anexo 02: Formato de Checklist pre-uso.</w:t>
      </w:r>
    </w:p>
    <w:p w14:paraId="7BC4D230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Anexo 03: Diagrama de flujo del proceso.</w:t>
      </w:r>
    </w:p>
    <w:p w14:paraId="48C08109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Anexo 04: [Formato / registro adicional].</w:t>
      </w:r>
    </w:p>
    <w:p w14:paraId="1C230B04" w14:textId="77777777" w:rsidR="00FE4FD7" w:rsidRPr="00D961A0" w:rsidRDefault="00000000" w:rsidP="00D961A0">
      <w:pPr>
        <w:spacing w:after="60" w:line="276" w:lineRule="auto"/>
        <w:ind w:left="255" w:hanging="142"/>
        <w:jc w:val="both"/>
      </w:pPr>
      <w:r w:rsidRPr="00D961A0">
        <w:rPr>
          <w:b/>
          <w:color w:val="666666"/>
        </w:rPr>
        <w:t xml:space="preserve">• </w:t>
      </w:r>
      <w:r w:rsidRPr="00D961A0">
        <w:rPr>
          <w:color w:val="666666"/>
        </w:rPr>
        <w:t>Anexo 05: [Plano, fotografía estándar, criterio visual, ficha técnica u otro documento de apoyo].</w:t>
      </w:r>
    </w:p>
    <w:p w14:paraId="266FD609" w14:textId="77777777" w:rsidR="00EC2BCE" w:rsidRDefault="00EC2BCE"/>
    <w:sectPr w:rsidR="00EC2BCE" w:rsidSect="00AE0642">
      <w:headerReference w:type="default" r:id="rId9"/>
      <w:footerReference w:type="default" r:id="rId10"/>
      <w:pgSz w:w="11906" w:h="16838"/>
      <w:pgMar w:top="2410" w:right="964" w:bottom="993" w:left="964" w:header="255" w:footer="255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FDC8FBA" w14:textId="77777777" w:rsidR="008E73FC" w:rsidRDefault="008E73FC">
      <w:pPr>
        <w:spacing w:after="0" w:line="240" w:lineRule="auto"/>
      </w:pPr>
      <w:r>
        <w:separator/>
      </w:r>
    </w:p>
  </w:endnote>
  <w:endnote w:type="continuationSeparator" w:id="0">
    <w:p w14:paraId="645E4D5D" w14:textId="77777777" w:rsidR="008E73FC" w:rsidRDefault="008E73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769" w:type="dxa"/>
      <w:tblInd w:w="-289" w:type="dxa"/>
      <w:tblLayout w:type="fixed"/>
      <w:tblCellMar>
        <w:left w:w="70" w:type="dxa"/>
        <w:right w:w="70" w:type="dxa"/>
      </w:tblCellMar>
      <w:tblLook w:val="04A0" w:firstRow="1" w:lastRow="0" w:firstColumn="1" w:lastColumn="0" w:noHBand="0" w:noVBand="1"/>
    </w:tblPr>
    <w:tblGrid>
      <w:gridCol w:w="1794"/>
      <w:gridCol w:w="1795"/>
      <w:gridCol w:w="1037"/>
      <w:gridCol w:w="2047"/>
      <w:gridCol w:w="2048"/>
      <w:gridCol w:w="2048"/>
    </w:tblGrid>
    <w:tr w:rsidR="00AE0642" w:rsidRPr="00AE0642" w14:paraId="3C7D9835" w14:textId="77777777" w:rsidTr="003718FB">
      <w:trPr>
        <w:trHeight w:val="283"/>
      </w:trPr>
      <w:tc>
        <w:tcPr>
          <w:tcW w:w="1794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  <w:shd w:val="clear" w:color="auto" w:fill="auto"/>
          <w:noWrap/>
          <w:vAlign w:val="center"/>
          <w:hideMark/>
        </w:tcPr>
        <w:p w14:paraId="7A5F4F4F" w14:textId="77777777" w:rsidR="00AE0642" w:rsidRPr="00AE0642" w:rsidRDefault="00AE0642" w:rsidP="00AE0642">
          <w:pPr>
            <w:spacing w:after="0" w:line="240" w:lineRule="auto"/>
            <w:jc w:val="center"/>
            <w:rPr>
              <w:rFonts w:eastAsia="Times New Roman" w:cs="Calibri"/>
              <w:color w:val="000000"/>
              <w:sz w:val="18"/>
              <w:szCs w:val="18"/>
              <w:lang w:eastAsia="es-PE"/>
            </w:rPr>
          </w:pPr>
          <w:r w:rsidRPr="00AE0642">
            <w:rPr>
              <w:rFonts w:eastAsia="Times New Roman" w:cs="Calibri"/>
              <w:color w:val="000000"/>
              <w:sz w:val="18"/>
              <w:szCs w:val="18"/>
              <w:lang w:eastAsia="es-PE"/>
            </w:rPr>
            <w:t>Fecha de Emisión:</w:t>
          </w:r>
        </w:p>
      </w:tc>
      <w:tc>
        <w:tcPr>
          <w:tcW w:w="1795" w:type="dxa"/>
          <w:tcBorders>
            <w:top w:val="single" w:sz="4" w:space="0" w:color="auto"/>
            <w:left w:val="nil"/>
            <w:bottom w:val="single" w:sz="4" w:space="0" w:color="auto"/>
            <w:right w:val="single" w:sz="4" w:space="0" w:color="000000"/>
          </w:tcBorders>
          <w:shd w:val="clear" w:color="auto" w:fill="auto"/>
          <w:noWrap/>
          <w:vAlign w:val="center"/>
          <w:hideMark/>
        </w:tcPr>
        <w:p w14:paraId="35728FD2" w14:textId="77777777" w:rsidR="00AE0642" w:rsidRPr="00AE0642" w:rsidRDefault="00AE0642" w:rsidP="00AE0642">
          <w:pPr>
            <w:spacing w:after="0" w:line="240" w:lineRule="auto"/>
            <w:jc w:val="center"/>
            <w:rPr>
              <w:rFonts w:eastAsia="Times New Roman" w:cs="Calibri"/>
              <w:color w:val="000000"/>
              <w:sz w:val="18"/>
              <w:szCs w:val="18"/>
              <w:lang w:eastAsia="es-PE"/>
            </w:rPr>
          </w:pPr>
          <w:r w:rsidRPr="00AE0642">
            <w:rPr>
              <w:rFonts w:eastAsia="Times New Roman" w:cs="Calibri"/>
              <w:color w:val="000000"/>
              <w:sz w:val="18"/>
              <w:szCs w:val="18"/>
              <w:lang w:eastAsia="es-PE"/>
            </w:rPr>
            <w:t> </w:t>
          </w:r>
        </w:p>
      </w:tc>
      <w:tc>
        <w:tcPr>
          <w:tcW w:w="1037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shd w:val="clear" w:color="auto" w:fill="auto"/>
          <w:noWrap/>
          <w:vAlign w:val="center"/>
          <w:hideMark/>
        </w:tcPr>
        <w:p w14:paraId="07044A87" w14:textId="77777777" w:rsidR="00AE0642" w:rsidRPr="00AE0642" w:rsidRDefault="00AE0642" w:rsidP="00AE0642">
          <w:pPr>
            <w:spacing w:after="0" w:line="240" w:lineRule="auto"/>
            <w:ind w:firstLineChars="100" w:firstLine="180"/>
            <w:rPr>
              <w:rFonts w:eastAsia="Times New Roman" w:cs="Calibri"/>
              <w:color w:val="000000"/>
              <w:sz w:val="18"/>
              <w:szCs w:val="18"/>
              <w:lang w:eastAsia="es-PE"/>
            </w:rPr>
          </w:pPr>
          <w:r w:rsidRPr="00AE0642">
            <w:rPr>
              <w:rFonts w:eastAsia="Times New Roman" w:cs="Calibri"/>
              <w:color w:val="000000"/>
              <w:sz w:val="18"/>
              <w:szCs w:val="18"/>
              <w:lang w:eastAsia="es-PE"/>
            </w:rPr>
            <w:t xml:space="preserve">Para: </w:t>
          </w:r>
        </w:p>
      </w:tc>
      <w:tc>
        <w:tcPr>
          <w:tcW w:w="2047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shd w:val="clear" w:color="auto" w:fill="auto"/>
          <w:noWrap/>
          <w:vAlign w:val="center"/>
          <w:hideMark/>
        </w:tcPr>
        <w:p w14:paraId="4AABCB59" w14:textId="77777777" w:rsidR="00AE0642" w:rsidRPr="00AE0642" w:rsidRDefault="00AE0642" w:rsidP="00AE0642">
          <w:pPr>
            <w:spacing w:after="0" w:line="240" w:lineRule="auto"/>
            <w:jc w:val="center"/>
            <w:rPr>
              <w:rFonts w:eastAsia="Times New Roman" w:cs="Calibri"/>
              <w:color w:val="000000"/>
              <w:sz w:val="18"/>
              <w:szCs w:val="18"/>
              <w:lang w:eastAsia="es-PE"/>
            </w:rPr>
          </w:pPr>
          <w:r w:rsidRPr="00AE0642">
            <w:rPr>
              <w:rFonts w:eastAsia="Times New Roman" w:cs="Calibri"/>
              <w:color w:val="000000"/>
              <w:sz w:val="18"/>
              <w:szCs w:val="18"/>
              <w:lang w:eastAsia="es-PE"/>
            </w:rPr>
            <w:t xml:space="preserve">o Revisión </w:t>
          </w:r>
        </w:p>
      </w:tc>
      <w:tc>
        <w:tcPr>
          <w:tcW w:w="2048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shd w:val="clear" w:color="auto" w:fill="auto"/>
          <w:noWrap/>
          <w:vAlign w:val="center"/>
          <w:hideMark/>
        </w:tcPr>
        <w:p w14:paraId="3BA4F8EA" w14:textId="77777777" w:rsidR="00AE0642" w:rsidRPr="00AE0642" w:rsidRDefault="00AE0642" w:rsidP="00AE0642">
          <w:pPr>
            <w:spacing w:after="0" w:line="240" w:lineRule="auto"/>
            <w:jc w:val="center"/>
            <w:rPr>
              <w:rFonts w:eastAsia="Times New Roman" w:cs="Calibri"/>
              <w:color w:val="000000"/>
              <w:sz w:val="18"/>
              <w:szCs w:val="18"/>
              <w:lang w:eastAsia="es-PE"/>
            </w:rPr>
          </w:pPr>
          <w:r w:rsidRPr="00AE0642">
            <w:rPr>
              <w:rFonts w:eastAsia="Times New Roman" w:cs="Calibri"/>
              <w:color w:val="000000"/>
              <w:sz w:val="18"/>
              <w:szCs w:val="18"/>
              <w:lang w:eastAsia="es-PE"/>
            </w:rPr>
            <w:t>o Aprobación</w:t>
          </w:r>
        </w:p>
      </w:tc>
      <w:tc>
        <w:tcPr>
          <w:tcW w:w="2048" w:type="dxa"/>
          <w:tcBorders>
            <w:top w:val="single" w:sz="4" w:space="0" w:color="auto"/>
            <w:left w:val="nil"/>
            <w:bottom w:val="single" w:sz="4" w:space="0" w:color="auto"/>
            <w:right w:val="single" w:sz="4" w:space="0" w:color="000000"/>
          </w:tcBorders>
          <w:shd w:val="clear" w:color="auto" w:fill="auto"/>
          <w:noWrap/>
          <w:vAlign w:val="center"/>
          <w:hideMark/>
        </w:tcPr>
        <w:p w14:paraId="42EDEBD8" w14:textId="77777777" w:rsidR="00AE0642" w:rsidRPr="00AE0642" w:rsidRDefault="00AE0642" w:rsidP="00AE0642">
          <w:pPr>
            <w:spacing w:after="0" w:line="240" w:lineRule="auto"/>
            <w:jc w:val="center"/>
            <w:rPr>
              <w:rFonts w:eastAsia="Times New Roman" w:cs="Calibri"/>
              <w:color w:val="000000"/>
              <w:sz w:val="18"/>
              <w:szCs w:val="18"/>
              <w:lang w:eastAsia="es-PE"/>
            </w:rPr>
          </w:pPr>
          <w:r w:rsidRPr="00AE0642">
            <w:rPr>
              <w:rFonts w:eastAsia="Times New Roman" w:cs="Calibri"/>
              <w:color w:val="000000"/>
              <w:sz w:val="18"/>
              <w:szCs w:val="18"/>
              <w:lang w:eastAsia="es-PE"/>
            </w:rPr>
            <w:t xml:space="preserve">o Implementación </w:t>
          </w:r>
        </w:p>
      </w:tc>
    </w:tr>
  </w:tbl>
  <w:p w14:paraId="6302EDCB" w14:textId="2F621592" w:rsidR="00FE4FD7" w:rsidRDefault="00AE0642" w:rsidP="003718FB">
    <w:pPr>
      <w:pStyle w:val="Piedepgina"/>
      <w:tabs>
        <w:tab w:val="clear" w:pos="4680"/>
      </w:tabs>
      <w:ind w:left="-284"/>
    </w:pPr>
    <w:r w:rsidRPr="003A6811">
      <w:rPr>
        <w:sz w:val="15"/>
      </w:rPr>
      <w:t>DOCUMENTO DE PROPIEDAD DE CREFINSA E.I.R.L.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3876463" w14:textId="77777777" w:rsidR="008E73FC" w:rsidRDefault="008E73FC">
      <w:pPr>
        <w:spacing w:after="0" w:line="240" w:lineRule="auto"/>
      </w:pPr>
      <w:r>
        <w:separator/>
      </w:r>
    </w:p>
  </w:footnote>
  <w:footnote w:type="continuationSeparator" w:id="0">
    <w:p w14:paraId="4AD393C7" w14:textId="77777777" w:rsidR="008E73FC" w:rsidRDefault="008E73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aconcuadrcula"/>
      <w:tblW w:w="10803" w:type="dxa"/>
      <w:tblInd w:w="-318" w:type="dxa"/>
      <w:tblLook w:val="04A0" w:firstRow="1" w:lastRow="0" w:firstColumn="1" w:lastColumn="0" w:noHBand="0" w:noVBand="1"/>
    </w:tblPr>
    <w:tblGrid>
      <w:gridCol w:w="2411"/>
      <w:gridCol w:w="4942"/>
      <w:gridCol w:w="1150"/>
      <w:gridCol w:w="288"/>
      <w:gridCol w:w="2012"/>
    </w:tblGrid>
    <w:tr w:rsidR="007F55CB" w:rsidRPr="00067FC2" w14:paraId="2636ADE4" w14:textId="77777777" w:rsidTr="00D961A0">
      <w:trPr>
        <w:trHeight w:val="295"/>
      </w:trPr>
      <w:tc>
        <w:tcPr>
          <w:tcW w:w="2411" w:type="dxa"/>
          <w:vMerge w:val="restart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noWrap/>
          <w:hideMark/>
        </w:tcPr>
        <w:p w14:paraId="4CC09C3E" w14:textId="6DEFEFB4" w:rsidR="00067FC2" w:rsidRPr="00067FC2" w:rsidRDefault="00067FC2" w:rsidP="00067FC2">
          <w:pPr>
            <w:pStyle w:val="Encabezado"/>
          </w:pPr>
        </w:p>
        <w:p w14:paraId="56109093" w14:textId="28CBCF5E" w:rsidR="00067FC2" w:rsidRPr="00067FC2" w:rsidRDefault="00D961A0" w:rsidP="00067FC2">
          <w:pPr>
            <w:pStyle w:val="Encabezado"/>
          </w:pPr>
          <w:r w:rsidRPr="00067FC2">
            <w:rPr>
              <w:noProof/>
            </w:rPr>
            <w:drawing>
              <wp:anchor distT="0" distB="0" distL="114300" distR="114300" simplePos="0" relativeHeight="251667456" behindDoc="0" locked="0" layoutInCell="1" allowOverlap="1" wp14:anchorId="706423DC" wp14:editId="4D45735F">
                <wp:simplePos x="0" y="0"/>
                <wp:positionH relativeFrom="column">
                  <wp:posOffset>-78740</wp:posOffset>
                </wp:positionH>
                <wp:positionV relativeFrom="paragraph">
                  <wp:posOffset>34290</wp:posOffset>
                </wp:positionV>
                <wp:extent cx="1404000" cy="782114"/>
                <wp:effectExtent l="0" t="0" r="5715" b="0"/>
                <wp:wrapNone/>
                <wp:docPr id="12" name="Imagen 12">
                  <a:extLst xmlns:a="http://schemas.openxmlformats.org/drawingml/2006/main">
                    <a:ext uri="{FF2B5EF4-FFF2-40B4-BE49-F238E27FC236}">
                      <a16:creationId xmlns:a16="http://schemas.microsoft.com/office/drawing/2014/main" id="{84B25469-1CCB-4E9D-80BD-897830F431AA}"/>
                    </a:ext>
                  </a:extLst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Imagen 2">
                          <a:extLst>
                            <a:ext uri="{FF2B5EF4-FFF2-40B4-BE49-F238E27FC236}">
                              <a16:creationId xmlns:a16="http://schemas.microsoft.com/office/drawing/2014/main" id="{84B25469-1CCB-4E9D-80BD-897830F431AA}"/>
                            </a:ext>
                          </a:extLst>
                        </pic:cNvPr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404000" cy="782114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4942" w:type="dxa"/>
          <w:vMerge w:val="restart"/>
          <w:tcBorders>
            <w:left w:val="nil"/>
            <w:right w:val="nil"/>
          </w:tcBorders>
          <w:noWrap/>
          <w:vAlign w:val="center"/>
          <w:hideMark/>
        </w:tcPr>
        <w:p w14:paraId="54873E5A" w14:textId="77777777" w:rsidR="00067FC2" w:rsidRPr="00067FC2" w:rsidRDefault="00067FC2" w:rsidP="007F55CB">
          <w:pPr>
            <w:pStyle w:val="Encabezado"/>
            <w:jc w:val="center"/>
            <w:rPr>
              <w:b/>
              <w:bCs/>
            </w:rPr>
          </w:pPr>
          <w:r w:rsidRPr="00067FC2">
            <w:rPr>
              <w:b/>
              <w:bCs/>
            </w:rPr>
            <w:t>SISTEMA DE GESTION AL QUE PERTENECE</w:t>
          </w:r>
        </w:p>
      </w:tc>
      <w:tc>
        <w:tcPr>
          <w:tcW w:w="1150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noWrap/>
          <w:vAlign w:val="center"/>
          <w:hideMark/>
        </w:tcPr>
        <w:p w14:paraId="636FF290" w14:textId="77777777" w:rsidR="00067FC2" w:rsidRPr="007F55CB" w:rsidRDefault="00067FC2" w:rsidP="007F55CB">
          <w:pPr>
            <w:pStyle w:val="Encabezado"/>
            <w:rPr>
              <w:b/>
              <w:bCs/>
              <w:sz w:val="18"/>
              <w:szCs w:val="18"/>
            </w:rPr>
          </w:pPr>
          <w:r w:rsidRPr="007F55CB">
            <w:rPr>
              <w:b/>
              <w:bCs/>
              <w:sz w:val="18"/>
              <w:szCs w:val="18"/>
            </w:rPr>
            <w:t>Código</w:t>
          </w:r>
        </w:p>
      </w:tc>
      <w:tc>
        <w:tcPr>
          <w:tcW w:w="288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noWrap/>
          <w:vAlign w:val="center"/>
          <w:hideMark/>
        </w:tcPr>
        <w:p w14:paraId="58B95F6B" w14:textId="77777777" w:rsidR="00067FC2" w:rsidRPr="007F55CB" w:rsidRDefault="00067FC2" w:rsidP="007F55CB">
          <w:pPr>
            <w:pStyle w:val="Encabezado"/>
            <w:ind w:left="-87" w:right="-113"/>
            <w:jc w:val="center"/>
            <w:rPr>
              <w:b/>
              <w:bCs/>
              <w:sz w:val="18"/>
              <w:szCs w:val="18"/>
            </w:rPr>
          </w:pPr>
          <w:r w:rsidRPr="007F55CB">
            <w:rPr>
              <w:b/>
              <w:bCs/>
              <w:sz w:val="18"/>
              <w:szCs w:val="18"/>
            </w:rPr>
            <w:t>:</w:t>
          </w:r>
        </w:p>
      </w:tc>
      <w:tc>
        <w:tcPr>
          <w:tcW w:w="2012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vAlign w:val="center"/>
          <w:hideMark/>
        </w:tcPr>
        <w:p w14:paraId="5A8E754B" w14:textId="432B614C" w:rsidR="00067FC2" w:rsidRPr="007F55CB" w:rsidRDefault="00067FC2" w:rsidP="007F55CB">
          <w:pPr>
            <w:pStyle w:val="Encabezado"/>
            <w:rPr>
              <w:sz w:val="18"/>
              <w:szCs w:val="18"/>
            </w:rPr>
          </w:pPr>
          <w:r w:rsidRPr="007F55CB">
            <w:rPr>
              <w:sz w:val="18"/>
              <w:szCs w:val="18"/>
            </w:rPr>
            <w:t>AAA-AAA-</w:t>
          </w:r>
          <w:r w:rsidR="00024B9B">
            <w:rPr>
              <w:sz w:val="18"/>
              <w:szCs w:val="18"/>
            </w:rPr>
            <w:t>PRO</w:t>
          </w:r>
          <w:r w:rsidRPr="007F55CB">
            <w:rPr>
              <w:sz w:val="18"/>
              <w:szCs w:val="18"/>
            </w:rPr>
            <w:t>-AAAA-##</w:t>
          </w:r>
        </w:p>
      </w:tc>
    </w:tr>
    <w:tr w:rsidR="007F55CB" w:rsidRPr="00067FC2" w14:paraId="36BE2F6B" w14:textId="77777777" w:rsidTr="00D961A0">
      <w:trPr>
        <w:trHeight w:val="295"/>
      </w:trPr>
      <w:tc>
        <w:tcPr>
          <w:tcW w:w="2411" w:type="dxa"/>
          <w:vMerge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hideMark/>
        </w:tcPr>
        <w:p w14:paraId="1AB9D008" w14:textId="77777777" w:rsidR="00067FC2" w:rsidRPr="00067FC2" w:rsidRDefault="00067FC2" w:rsidP="00067FC2">
          <w:pPr>
            <w:pStyle w:val="Encabezado"/>
          </w:pPr>
        </w:p>
      </w:tc>
      <w:tc>
        <w:tcPr>
          <w:tcW w:w="4942" w:type="dxa"/>
          <w:vMerge/>
          <w:tcBorders>
            <w:left w:val="nil"/>
            <w:right w:val="nil"/>
          </w:tcBorders>
          <w:vAlign w:val="center"/>
          <w:hideMark/>
        </w:tcPr>
        <w:p w14:paraId="656E9254" w14:textId="77777777" w:rsidR="00067FC2" w:rsidRPr="00067FC2" w:rsidRDefault="00067FC2" w:rsidP="007F55CB">
          <w:pPr>
            <w:pStyle w:val="Encabezado"/>
            <w:jc w:val="center"/>
            <w:rPr>
              <w:b/>
              <w:bCs/>
            </w:rPr>
          </w:pPr>
        </w:p>
      </w:tc>
      <w:tc>
        <w:tcPr>
          <w:tcW w:w="1150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noWrap/>
          <w:vAlign w:val="center"/>
          <w:hideMark/>
        </w:tcPr>
        <w:p w14:paraId="5DF08F09" w14:textId="73F15DF6" w:rsidR="00067FC2" w:rsidRPr="007F55CB" w:rsidRDefault="00067FC2" w:rsidP="007F55CB">
          <w:pPr>
            <w:pStyle w:val="Encabezado"/>
            <w:rPr>
              <w:b/>
              <w:bCs/>
              <w:sz w:val="18"/>
              <w:szCs w:val="18"/>
            </w:rPr>
          </w:pPr>
          <w:r w:rsidRPr="007F55CB">
            <w:rPr>
              <w:b/>
              <w:bCs/>
              <w:sz w:val="18"/>
              <w:szCs w:val="18"/>
            </w:rPr>
            <w:t xml:space="preserve">F. </w:t>
          </w:r>
          <w:proofErr w:type="spellStart"/>
          <w:r w:rsidRPr="007F55CB">
            <w:rPr>
              <w:b/>
              <w:bCs/>
              <w:sz w:val="18"/>
              <w:szCs w:val="18"/>
            </w:rPr>
            <w:t>Act</w:t>
          </w:r>
          <w:proofErr w:type="spellEnd"/>
          <w:r w:rsidRPr="007F55CB">
            <w:rPr>
              <w:b/>
              <w:bCs/>
              <w:sz w:val="18"/>
              <w:szCs w:val="18"/>
            </w:rPr>
            <w:t>. Ver</w:t>
          </w:r>
          <w:r w:rsidR="007F55CB">
            <w:rPr>
              <w:b/>
              <w:bCs/>
              <w:sz w:val="18"/>
              <w:szCs w:val="18"/>
            </w:rPr>
            <w:t>.</w:t>
          </w:r>
        </w:p>
      </w:tc>
      <w:tc>
        <w:tcPr>
          <w:tcW w:w="288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noWrap/>
          <w:vAlign w:val="center"/>
          <w:hideMark/>
        </w:tcPr>
        <w:p w14:paraId="70AC2309" w14:textId="77777777" w:rsidR="00067FC2" w:rsidRPr="007F55CB" w:rsidRDefault="00067FC2" w:rsidP="007F55CB">
          <w:pPr>
            <w:pStyle w:val="Encabezado"/>
            <w:ind w:left="-87" w:right="-113"/>
            <w:jc w:val="center"/>
            <w:rPr>
              <w:b/>
              <w:bCs/>
              <w:sz w:val="18"/>
              <w:szCs w:val="18"/>
            </w:rPr>
          </w:pPr>
          <w:r w:rsidRPr="007F55CB">
            <w:rPr>
              <w:b/>
              <w:bCs/>
              <w:sz w:val="18"/>
              <w:szCs w:val="18"/>
            </w:rPr>
            <w:t>:</w:t>
          </w:r>
        </w:p>
      </w:tc>
      <w:tc>
        <w:tcPr>
          <w:tcW w:w="2012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vAlign w:val="center"/>
          <w:hideMark/>
        </w:tcPr>
        <w:p w14:paraId="16C8F726" w14:textId="77777777" w:rsidR="00067FC2" w:rsidRPr="007F55CB" w:rsidRDefault="00067FC2" w:rsidP="007F55CB">
          <w:pPr>
            <w:pStyle w:val="Encabezado"/>
            <w:rPr>
              <w:sz w:val="18"/>
              <w:szCs w:val="18"/>
            </w:rPr>
          </w:pPr>
          <w:proofErr w:type="spellStart"/>
          <w:r w:rsidRPr="007F55CB">
            <w:rPr>
              <w:sz w:val="18"/>
              <w:szCs w:val="18"/>
            </w:rPr>
            <w:t>dd</w:t>
          </w:r>
          <w:proofErr w:type="spellEnd"/>
          <w:r w:rsidRPr="007F55CB">
            <w:rPr>
              <w:sz w:val="18"/>
              <w:szCs w:val="18"/>
            </w:rPr>
            <w:t>/mm/</w:t>
          </w:r>
          <w:proofErr w:type="spellStart"/>
          <w:r w:rsidRPr="007F55CB">
            <w:rPr>
              <w:sz w:val="18"/>
              <w:szCs w:val="18"/>
            </w:rPr>
            <w:t>yy</w:t>
          </w:r>
          <w:proofErr w:type="spellEnd"/>
        </w:p>
      </w:tc>
    </w:tr>
    <w:tr w:rsidR="007F55CB" w:rsidRPr="00067FC2" w14:paraId="42664E7A" w14:textId="77777777" w:rsidTr="00D961A0">
      <w:trPr>
        <w:trHeight w:val="295"/>
      </w:trPr>
      <w:tc>
        <w:tcPr>
          <w:tcW w:w="2411" w:type="dxa"/>
          <w:vMerge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hideMark/>
        </w:tcPr>
        <w:p w14:paraId="392DE1B4" w14:textId="77777777" w:rsidR="00067FC2" w:rsidRPr="00067FC2" w:rsidRDefault="00067FC2" w:rsidP="00067FC2">
          <w:pPr>
            <w:pStyle w:val="Encabezado"/>
          </w:pPr>
        </w:p>
      </w:tc>
      <w:tc>
        <w:tcPr>
          <w:tcW w:w="4942" w:type="dxa"/>
          <w:vMerge w:val="restart"/>
          <w:tcBorders>
            <w:left w:val="nil"/>
            <w:right w:val="nil"/>
          </w:tcBorders>
          <w:noWrap/>
          <w:vAlign w:val="center"/>
          <w:hideMark/>
        </w:tcPr>
        <w:p w14:paraId="30389B52" w14:textId="77777777" w:rsidR="00067FC2" w:rsidRPr="00067FC2" w:rsidRDefault="00067FC2" w:rsidP="007F55CB">
          <w:pPr>
            <w:pStyle w:val="Encabezado"/>
            <w:jc w:val="center"/>
            <w:rPr>
              <w:b/>
              <w:bCs/>
            </w:rPr>
          </w:pPr>
          <w:r w:rsidRPr="00067FC2">
            <w:rPr>
              <w:b/>
              <w:bCs/>
            </w:rPr>
            <w:t>ÁREA</w:t>
          </w:r>
        </w:p>
      </w:tc>
      <w:tc>
        <w:tcPr>
          <w:tcW w:w="1150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noWrap/>
          <w:vAlign w:val="center"/>
          <w:hideMark/>
        </w:tcPr>
        <w:p w14:paraId="06AB65F8" w14:textId="77777777" w:rsidR="00067FC2" w:rsidRPr="007F55CB" w:rsidRDefault="00067FC2" w:rsidP="007F55CB">
          <w:pPr>
            <w:pStyle w:val="Encabezado"/>
            <w:rPr>
              <w:b/>
              <w:bCs/>
              <w:sz w:val="18"/>
              <w:szCs w:val="18"/>
            </w:rPr>
          </w:pPr>
          <w:r w:rsidRPr="007F55CB">
            <w:rPr>
              <w:b/>
              <w:bCs/>
              <w:sz w:val="18"/>
              <w:szCs w:val="18"/>
            </w:rPr>
            <w:t>Versión</w:t>
          </w:r>
        </w:p>
      </w:tc>
      <w:tc>
        <w:tcPr>
          <w:tcW w:w="288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noWrap/>
          <w:vAlign w:val="center"/>
          <w:hideMark/>
        </w:tcPr>
        <w:p w14:paraId="78739203" w14:textId="77777777" w:rsidR="00067FC2" w:rsidRPr="007F55CB" w:rsidRDefault="00067FC2" w:rsidP="007F55CB">
          <w:pPr>
            <w:pStyle w:val="Encabezado"/>
            <w:ind w:left="-87" w:right="-113"/>
            <w:jc w:val="center"/>
            <w:rPr>
              <w:b/>
              <w:bCs/>
              <w:sz w:val="18"/>
              <w:szCs w:val="18"/>
            </w:rPr>
          </w:pPr>
          <w:r w:rsidRPr="007F55CB">
            <w:rPr>
              <w:b/>
              <w:bCs/>
              <w:sz w:val="18"/>
              <w:szCs w:val="18"/>
            </w:rPr>
            <w:t>:</w:t>
          </w:r>
        </w:p>
      </w:tc>
      <w:tc>
        <w:tcPr>
          <w:tcW w:w="2012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vAlign w:val="center"/>
          <w:hideMark/>
        </w:tcPr>
        <w:p w14:paraId="04B582C4" w14:textId="77777777" w:rsidR="00067FC2" w:rsidRPr="007F55CB" w:rsidRDefault="00067FC2" w:rsidP="007F55CB">
          <w:pPr>
            <w:pStyle w:val="Encabezado"/>
            <w:rPr>
              <w:sz w:val="18"/>
              <w:szCs w:val="18"/>
            </w:rPr>
          </w:pPr>
          <w:r w:rsidRPr="007F55CB">
            <w:rPr>
              <w:sz w:val="18"/>
              <w:szCs w:val="18"/>
            </w:rPr>
            <w:t>##</w:t>
          </w:r>
        </w:p>
      </w:tc>
    </w:tr>
    <w:tr w:rsidR="007F55CB" w:rsidRPr="00067FC2" w14:paraId="4E75E8F2" w14:textId="77777777" w:rsidTr="00D961A0">
      <w:trPr>
        <w:trHeight w:val="295"/>
      </w:trPr>
      <w:tc>
        <w:tcPr>
          <w:tcW w:w="2411" w:type="dxa"/>
          <w:vMerge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hideMark/>
        </w:tcPr>
        <w:p w14:paraId="69DD7DC7" w14:textId="77777777" w:rsidR="00067FC2" w:rsidRPr="00067FC2" w:rsidRDefault="00067FC2" w:rsidP="00067FC2">
          <w:pPr>
            <w:pStyle w:val="Encabezado"/>
          </w:pPr>
        </w:p>
      </w:tc>
      <w:tc>
        <w:tcPr>
          <w:tcW w:w="4942" w:type="dxa"/>
          <w:vMerge/>
          <w:tcBorders>
            <w:left w:val="nil"/>
            <w:right w:val="nil"/>
          </w:tcBorders>
          <w:vAlign w:val="center"/>
          <w:hideMark/>
        </w:tcPr>
        <w:p w14:paraId="712F24DD" w14:textId="77777777" w:rsidR="00067FC2" w:rsidRPr="00067FC2" w:rsidRDefault="00067FC2" w:rsidP="007F55CB">
          <w:pPr>
            <w:pStyle w:val="Encabezado"/>
            <w:jc w:val="center"/>
            <w:rPr>
              <w:b/>
              <w:bCs/>
            </w:rPr>
          </w:pPr>
        </w:p>
      </w:tc>
      <w:tc>
        <w:tcPr>
          <w:tcW w:w="1150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noWrap/>
          <w:vAlign w:val="center"/>
          <w:hideMark/>
        </w:tcPr>
        <w:p w14:paraId="38A62FDE" w14:textId="19FB229A" w:rsidR="00067FC2" w:rsidRPr="007F55CB" w:rsidRDefault="00067FC2" w:rsidP="007F55CB">
          <w:pPr>
            <w:pStyle w:val="Encabezado"/>
            <w:rPr>
              <w:b/>
              <w:bCs/>
              <w:sz w:val="18"/>
              <w:szCs w:val="18"/>
            </w:rPr>
          </w:pPr>
          <w:r w:rsidRPr="007F55CB">
            <w:rPr>
              <w:b/>
              <w:bCs/>
              <w:sz w:val="18"/>
              <w:szCs w:val="18"/>
            </w:rPr>
            <w:t xml:space="preserve">Fecha </w:t>
          </w:r>
          <w:proofErr w:type="spellStart"/>
          <w:r w:rsidRPr="007F55CB">
            <w:rPr>
              <w:b/>
              <w:bCs/>
              <w:sz w:val="18"/>
              <w:szCs w:val="18"/>
            </w:rPr>
            <w:t>rev</w:t>
          </w:r>
          <w:r w:rsidR="007F55CB">
            <w:rPr>
              <w:b/>
              <w:bCs/>
              <w:sz w:val="18"/>
              <w:szCs w:val="18"/>
            </w:rPr>
            <w:t>.</w:t>
          </w:r>
          <w:proofErr w:type="spellEnd"/>
        </w:p>
      </w:tc>
      <w:tc>
        <w:tcPr>
          <w:tcW w:w="288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noWrap/>
          <w:vAlign w:val="center"/>
          <w:hideMark/>
        </w:tcPr>
        <w:p w14:paraId="5A871B9B" w14:textId="77777777" w:rsidR="00067FC2" w:rsidRPr="007F55CB" w:rsidRDefault="00067FC2" w:rsidP="007F55CB">
          <w:pPr>
            <w:pStyle w:val="Encabezado"/>
            <w:ind w:left="-87" w:right="-113"/>
            <w:jc w:val="center"/>
            <w:rPr>
              <w:b/>
              <w:bCs/>
              <w:sz w:val="18"/>
              <w:szCs w:val="18"/>
            </w:rPr>
          </w:pPr>
          <w:r w:rsidRPr="007F55CB">
            <w:rPr>
              <w:b/>
              <w:bCs/>
              <w:sz w:val="18"/>
              <w:szCs w:val="18"/>
            </w:rPr>
            <w:t>:</w:t>
          </w:r>
        </w:p>
      </w:tc>
      <w:tc>
        <w:tcPr>
          <w:tcW w:w="2012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vAlign w:val="center"/>
          <w:hideMark/>
        </w:tcPr>
        <w:p w14:paraId="0C3AFFD9" w14:textId="77777777" w:rsidR="00067FC2" w:rsidRPr="007F55CB" w:rsidRDefault="00067FC2" w:rsidP="007F55CB">
          <w:pPr>
            <w:pStyle w:val="Encabezado"/>
            <w:rPr>
              <w:sz w:val="18"/>
              <w:szCs w:val="18"/>
            </w:rPr>
          </w:pPr>
          <w:proofErr w:type="spellStart"/>
          <w:r w:rsidRPr="007F55CB">
            <w:rPr>
              <w:sz w:val="18"/>
              <w:szCs w:val="18"/>
            </w:rPr>
            <w:t>dd</w:t>
          </w:r>
          <w:proofErr w:type="spellEnd"/>
          <w:r w:rsidRPr="007F55CB">
            <w:rPr>
              <w:sz w:val="18"/>
              <w:szCs w:val="18"/>
            </w:rPr>
            <w:t>/mm/</w:t>
          </w:r>
          <w:proofErr w:type="spellStart"/>
          <w:r w:rsidRPr="007F55CB">
            <w:rPr>
              <w:sz w:val="18"/>
              <w:szCs w:val="18"/>
            </w:rPr>
            <w:t>yy</w:t>
          </w:r>
          <w:proofErr w:type="spellEnd"/>
        </w:p>
      </w:tc>
    </w:tr>
    <w:tr w:rsidR="007F55CB" w:rsidRPr="00067FC2" w14:paraId="7C513F11" w14:textId="77777777" w:rsidTr="00D961A0">
      <w:trPr>
        <w:trHeight w:val="295"/>
      </w:trPr>
      <w:tc>
        <w:tcPr>
          <w:tcW w:w="2411" w:type="dxa"/>
          <w:vMerge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hideMark/>
        </w:tcPr>
        <w:p w14:paraId="1C765FD6" w14:textId="77777777" w:rsidR="00067FC2" w:rsidRPr="00067FC2" w:rsidRDefault="00067FC2" w:rsidP="00067FC2">
          <w:pPr>
            <w:pStyle w:val="Encabezado"/>
          </w:pPr>
        </w:p>
      </w:tc>
      <w:tc>
        <w:tcPr>
          <w:tcW w:w="4942" w:type="dxa"/>
          <w:vMerge w:val="restart"/>
          <w:tcBorders>
            <w:left w:val="nil"/>
            <w:right w:val="nil"/>
          </w:tcBorders>
          <w:noWrap/>
          <w:vAlign w:val="center"/>
          <w:hideMark/>
        </w:tcPr>
        <w:p w14:paraId="04475901" w14:textId="77777777" w:rsidR="00067FC2" w:rsidRPr="00067FC2" w:rsidRDefault="00067FC2" w:rsidP="007F55CB">
          <w:pPr>
            <w:pStyle w:val="Encabezado"/>
            <w:jc w:val="center"/>
            <w:rPr>
              <w:b/>
              <w:bCs/>
            </w:rPr>
          </w:pPr>
          <w:r w:rsidRPr="00067FC2">
            <w:rPr>
              <w:b/>
              <w:bCs/>
            </w:rPr>
            <w:t>TIPO Y NOMBRE DE DOCUMENTO</w:t>
          </w:r>
        </w:p>
      </w:tc>
      <w:tc>
        <w:tcPr>
          <w:tcW w:w="1150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noWrap/>
          <w:vAlign w:val="center"/>
          <w:hideMark/>
        </w:tcPr>
        <w:p w14:paraId="402E410C" w14:textId="77777777" w:rsidR="00067FC2" w:rsidRPr="007F55CB" w:rsidRDefault="00067FC2" w:rsidP="007F55CB">
          <w:pPr>
            <w:pStyle w:val="Encabezado"/>
            <w:rPr>
              <w:b/>
              <w:bCs/>
              <w:sz w:val="18"/>
              <w:szCs w:val="18"/>
            </w:rPr>
          </w:pPr>
          <w:r w:rsidRPr="007F55CB">
            <w:rPr>
              <w:b/>
              <w:bCs/>
              <w:sz w:val="18"/>
              <w:szCs w:val="18"/>
            </w:rPr>
            <w:t>Aprobado</w:t>
          </w:r>
        </w:p>
      </w:tc>
      <w:tc>
        <w:tcPr>
          <w:tcW w:w="288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noWrap/>
          <w:vAlign w:val="center"/>
          <w:hideMark/>
        </w:tcPr>
        <w:p w14:paraId="4982405A" w14:textId="77777777" w:rsidR="00067FC2" w:rsidRPr="007F55CB" w:rsidRDefault="00067FC2" w:rsidP="007F55CB">
          <w:pPr>
            <w:pStyle w:val="Encabezado"/>
            <w:ind w:left="-87" w:right="-113"/>
            <w:jc w:val="center"/>
            <w:rPr>
              <w:b/>
              <w:bCs/>
              <w:sz w:val="18"/>
              <w:szCs w:val="18"/>
            </w:rPr>
          </w:pPr>
          <w:r w:rsidRPr="007F55CB">
            <w:rPr>
              <w:b/>
              <w:bCs/>
              <w:sz w:val="18"/>
              <w:szCs w:val="18"/>
            </w:rPr>
            <w:t>:</w:t>
          </w:r>
        </w:p>
      </w:tc>
      <w:tc>
        <w:tcPr>
          <w:tcW w:w="2012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vAlign w:val="center"/>
          <w:hideMark/>
        </w:tcPr>
        <w:p w14:paraId="24EB921E" w14:textId="77777777" w:rsidR="00067FC2" w:rsidRPr="007F55CB" w:rsidRDefault="00067FC2" w:rsidP="007F55CB">
          <w:pPr>
            <w:pStyle w:val="Encabezado"/>
            <w:rPr>
              <w:sz w:val="18"/>
              <w:szCs w:val="18"/>
            </w:rPr>
          </w:pPr>
          <w:r w:rsidRPr="007F55CB">
            <w:rPr>
              <w:sz w:val="18"/>
              <w:szCs w:val="18"/>
            </w:rPr>
            <w:t>X. ZZZZZZZ</w:t>
          </w:r>
        </w:p>
      </w:tc>
    </w:tr>
    <w:tr w:rsidR="007F55CB" w:rsidRPr="00067FC2" w14:paraId="0ADF81CB" w14:textId="77777777" w:rsidTr="00D961A0">
      <w:trPr>
        <w:trHeight w:val="295"/>
      </w:trPr>
      <w:tc>
        <w:tcPr>
          <w:tcW w:w="2411" w:type="dxa"/>
          <w:vMerge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hideMark/>
        </w:tcPr>
        <w:p w14:paraId="53ED7BE4" w14:textId="77777777" w:rsidR="00067FC2" w:rsidRPr="00067FC2" w:rsidRDefault="00067FC2" w:rsidP="00067FC2">
          <w:pPr>
            <w:pStyle w:val="Encabezado"/>
          </w:pPr>
        </w:p>
      </w:tc>
      <w:tc>
        <w:tcPr>
          <w:tcW w:w="4942" w:type="dxa"/>
          <w:vMerge/>
          <w:tcBorders>
            <w:left w:val="nil"/>
            <w:right w:val="nil"/>
          </w:tcBorders>
          <w:hideMark/>
        </w:tcPr>
        <w:p w14:paraId="58B6B876" w14:textId="77777777" w:rsidR="00067FC2" w:rsidRPr="00067FC2" w:rsidRDefault="00067FC2" w:rsidP="00067FC2">
          <w:pPr>
            <w:pStyle w:val="Encabezado"/>
            <w:rPr>
              <w:b/>
              <w:bCs/>
            </w:rPr>
          </w:pPr>
        </w:p>
      </w:tc>
      <w:tc>
        <w:tcPr>
          <w:tcW w:w="1150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noWrap/>
          <w:vAlign w:val="center"/>
          <w:hideMark/>
        </w:tcPr>
        <w:p w14:paraId="74CF7083" w14:textId="77777777" w:rsidR="00067FC2" w:rsidRPr="007F55CB" w:rsidRDefault="00067FC2" w:rsidP="007F55CB">
          <w:pPr>
            <w:pStyle w:val="Encabezado"/>
            <w:rPr>
              <w:b/>
              <w:bCs/>
              <w:sz w:val="18"/>
              <w:szCs w:val="18"/>
            </w:rPr>
          </w:pPr>
          <w:r w:rsidRPr="007F55CB">
            <w:rPr>
              <w:b/>
              <w:bCs/>
              <w:sz w:val="18"/>
              <w:szCs w:val="18"/>
            </w:rPr>
            <w:t>Autor</w:t>
          </w:r>
        </w:p>
      </w:tc>
      <w:tc>
        <w:tcPr>
          <w:tcW w:w="288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noWrap/>
          <w:vAlign w:val="center"/>
          <w:hideMark/>
        </w:tcPr>
        <w:p w14:paraId="551C5623" w14:textId="77777777" w:rsidR="00067FC2" w:rsidRPr="007F55CB" w:rsidRDefault="00067FC2" w:rsidP="007F55CB">
          <w:pPr>
            <w:pStyle w:val="Encabezado"/>
            <w:ind w:left="-87" w:right="-113"/>
            <w:jc w:val="center"/>
            <w:rPr>
              <w:b/>
              <w:bCs/>
              <w:sz w:val="18"/>
              <w:szCs w:val="18"/>
            </w:rPr>
          </w:pPr>
          <w:r w:rsidRPr="007F55CB">
            <w:rPr>
              <w:b/>
              <w:bCs/>
              <w:sz w:val="18"/>
              <w:szCs w:val="18"/>
            </w:rPr>
            <w:t>:</w:t>
          </w:r>
        </w:p>
      </w:tc>
      <w:tc>
        <w:tcPr>
          <w:tcW w:w="2012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vAlign w:val="center"/>
          <w:hideMark/>
        </w:tcPr>
        <w:p w14:paraId="3B2162FE" w14:textId="77777777" w:rsidR="00067FC2" w:rsidRPr="007F55CB" w:rsidRDefault="00067FC2" w:rsidP="007F55CB">
          <w:pPr>
            <w:pStyle w:val="Encabezado"/>
            <w:rPr>
              <w:sz w:val="18"/>
              <w:szCs w:val="18"/>
            </w:rPr>
          </w:pPr>
          <w:r w:rsidRPr="007F55CB">
            <w:rPr>
              <w:sz w:val="18"/>
              <w:szCs w:val="18"/>
            </w:rPr>
            <w:t>A. BBBBBB</w:t>
          </w:r>
        </w:p>
      </w:tc>
    </w:tr>
  </w:tbl>
  <w:p w14:paraId="4B4D11A4" w14:textId="77777777" w:rsidR="00FE4FD7" w:rsidRDefault="00FE4FD7" w:rsidP="007F55CB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aconnmeros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aconnmeros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aconvietas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aconvieta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6B973CB2"/>
    <w:multiLevelType w:val="multilevel"/>
    <w:tmpl w:val="773A6B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234120116">
    <w:abstractNumId w:val="8"/>
  </w:num>
  <w:num w:numId="2" w16cid:durableId="850489553">
    <w:abstractNumId w:val="6"/>
  </w:num>
  <w:num w:numId="3" w16cid:durableId="134181680">
    <w:abstractNumId w:val="5"/>
  </w:num>
  <w:num w:numId="4" w16cid:durableId="72119906">
    <w:abstractNumId w:val="4"/>
  </w:num>
  <w:num w:numId="5" w16cid:durableId="264970256">
    <w:abstractNumId w:val="7"/>
  </w:num>
  <w:num w:numId="6" w16cid:durableId="1841921171">
    <w:abstractNumId w:val="3"/>
  </w:num>
  <w:num w:numId="7" w16cid:durableId="1639142844">
    <w:abstractNumId w:val="2"/>
  </w:num>
  <w:num w:numId="8" w16cid:durableId="1803502158">
    <w:abstractNumId w:val="1"/>
  </w:num>
  <w:num w:numId="9" w16cid:durableId="2094937245">
    <w:abstractNumId w:val="0"/>
  </w:num>
  <w:num w:numId="10" w16cid:durableId="856846174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24B9B"/>
    <w:rsid w:val="0003171E"/>
    <w:rsid w:val="00034616"/>
    <w:rsid w:val="0006063C"/>
    <w:rsid w:val="00067FC2"/>
    <w:rsid w:val="000D6A8C"/>
    <w:rsid w:val="000F7EC2"/>
    <w:rsid w:val="00103746"/>
    <w:rsid w:val="00111459"/>
    <w:rsid w:val="0015074B"/>
    <w:rsid w:val="0029639D"/>
    <w:rsid w:val="002A5D2E"/>
    <w:rsid w:val="002F3F9A"/>
    <w:rsid w:val="00326F90"/>
    <w:rsid w:val="003718FB"/>
    <w:rsid w:val="003C1EC2"/>
    <w:rsid w:val="004B3C06"/>
    <w:rsid w:val="00595F34"/>
    <w:rsid w:val="00683B48"/>
    <w:rsid w:val="006B0759"/>
    <w:rsid w:val="007F55CB"/>
    <w:rsid w:val="008E10C8"/>
    <w:rsid w:val="008E73FC"/>
    <w:rsid w:val="009B72A5"/>
    <w:rsid w:val="00AA1D8D"/>
    <w:rsid w:val="00AE0642"/>
    <w:rsid w:val="00B11A91"/>
    <w:rsid w:val="00B47730"/>
    <w:rsid w:val="00C94812"/>
    <w:rsid w:val="00CB0664"/>
    <w:rsid w:val="00D11876"/>
    <w:rsid w:val="00D20A06"/>
    <w:rsid w:val="00D961A0"/>
    <w:rsid w:val="00EC2BCE"/>
    <w:rsid w:val="00F11B5B"/>
    <w:rsid w:val="00FC693F"/>
    <w:rsid w:val="00FE4F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;"/>
  <w14:docId w14:val="724DF71B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pPr>
      <w:spacing w:after="120" w:line="259" w:lineRule="auto"/>
    </w:pPr>
    <w:rPr>
      <w:rFonts w:ascii="Calibri" w:hAnsi="Calibri"/>
      <w:lang w:val="es-PE"/>
    </w:rPr>
  </w:style>
  <w:style w:type="paragraph" w:styleId="Ttulo1">
    <w:name w:val="heading 1"/>
    <w:basedOn w:val="Normal"/>
    <w:next w:val="Normal"/>
    <w:link w:val="Ttulo1Car"/>
    <w:uiPriority w:val="9"/>
    <w:qFormat/>
    <w:rsid w:val="00FC693F"/>
    <w:pPr>
      <w:keepNext/>
      <w:keepLines/>
      <w:spacing w:before="180" w:after="80"/>
      <w:outlineLvl w:val="0"/>
    </w:pPr>
    <w:rPr>
      <w:rFonts w:asciiTheme="majorHAnsi" w:eastAsiaTheme="majorEastAsia" w:hAnsiTheme="majorHAnsi" w:cstheme="majorBidi"/>
      <w:b/>
      <w:bCs/>
      <w:color w:val="283140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C693F"/>
    <w:pPr>
      <w:keepNext/>
      <w:keepLines/>
      <w:spacing w:before="100" w:after="80"/>
      <w:outlineLvl w:val="1"/>
    </w:pPr>
    <w:rPr>
      <w:rFonts w:asciiTheme="majorHAnsi" w:eastAsiaTheme="majorEastAsia" w:hAnsiTheme="majorHAnsi" w:cstheme="majorBidi"/>
      <w:b/>
      <w:bCs/>
      <w:color w:val="283140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FC693F"/>
    <w:pPr>
      <w:keepNext/>
      <w:keepLines/>
      <w:spacing w:before="100" w:after="80"/>
      <w:outlineLvl w:val="2"/>
    </w:pPr>
    <w:rPr>
      <w:rFonts w:asciiTheme="majorHAnsi" w:eastAsiaTheme="majorEastAsia" w:hAnsiTheme="majorHAnsi" w:cstheme="majorBidi"/>
      <w:b/>
      <w:bCs/>
      <w:color w:val="283140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618BF"/>
    <w:rPr>
      <w:lang w:val="es-PE"/>
    </w:rPr>
  </w:style>
  <w:style w:type="paragraph" w:styleId="Piedepgina">
    <w:name w:val="footer"/>
    <w:basedOn w:val="Normal"/>
    <w:link w:val="PiedepginaC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618BF"/>
    <w:rPr>
      <w:lang w:val="es-PE"/>
    </w:rPr>
  </w:style>
  <w:style w:type="paragraph" w:styleId="Sinespaciado">
    <w:name w:val="No Spacing"/>
    <w:uiPriority w:val="1"/>
    <w:qFormat/>
    <w:rsid w:val="00FC693F"/>
    <w:pPr>
      <w:spacing w:after="0" w:line="240" w:lineRule="auto"/>
    </w:pPr>
    <w:rPr>
      <w:lang w:val="es-PE"/>
    </w:rPr>
  </w:style>
  <w:style w:type="character" w:customStyle="1" w:styleId="Ttulo1Car">
    <w:name w:val="Título 1 Car"/>
    <w:basedOn w:val="Fuentedeprrafopredeter"/>
    <w:link w:val="Ttulo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es-PE"/>
    </w:rPr>
  </w:style>
  <w:style w:type="character" w:customStyle="1" w:styleId="Ttulo2Car">
    <w:name w:val="Título 2 Car"/>
    <w:basedOn w:val="Fuentedeprrafopredeter"/>
    <w:link w:val="Ttulo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val="es-PE"/>
    </w:rPr>
  </w:style>
  <w:style w:type="character" w:customStyle="1" w:styleId="Ttulo3Car">
    <w:name w:val="Título 3 Car"/>
    <w:basedOn w:val="Fuentedeprrafopredeter"/>
    <w:link w:val="Ttulo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lang w:val="es-PE"/>
    </w:rPr>
  </w:style>
  <w:style w:type="paragraph" w:styleId="Ttulo">
    <w:name w:val="Title"/>
    <w:basedOn w:val="Normal"/>
    <w:next w:val="Normal"/>
    <w:link w:val="TtuloC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es-PE"/>
    </w:rPr>
  </w:style>
  <w:style w:type="paragraph" w:styleId="Subttulo">
    <w:name w:val="Subtitle"/>
    <w:basedOn w:val="Normal"/>
    <w:next w:val="Normal"/>
    <w:link w:val="SubttuloC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s-PE"/>
    </w:rPr>
  </w:style>
  <w:style w:type="paragraph" w:styleId="Prrafodelista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Textoindependiente">
    <w:name w:val="Body Text"/>
    <w:basedOn w:val="Normal"/>
    <w:link w:val="TextoindependienteCar"/>
    <w:uiPriority w:val="99"/>
    <w:unhideWhenUsed/>
    <w:rsid w:val="00AA1D8D"/>
  </w:style>
  <w:style w:type="character" w:customStyle="1" w:styleId="TextoindependienteCar">
    <w:name w:val="Texto independiente Car"/>
    <w:basedOn w:val="Fuentedeprrafopredeter"/>
    <w:link w:val="Textoindependiente"/>
    <w:uiPriority w:val="99"/>
    <w:rsid w:val="00AA1D8D"/>
    <w:rPr>
      <w:lang w:val="es-PE"/>
    </w:rPr>
  </w:style>
  <w:style w:type="paragraph" w:styleId="Textoindependiente2">
    <w:name w:val="Body Text 2"/>
    <w:basedOn w:val="Normal"/>
    <w:link w:val="Textoindependiente2Car"/>
    <w:uiPriority w:val="99"/>
    <w:unhideWhenUsed/>
    <w:rsid w:val="00AA1D8D"/>
    <w:pPr>
      <w:spacing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rsid w:val="00AA1D8D"/>
    <w:rPr>
      <w:lang w:val="es-PE"/>
    </w:rPr>
  </w:style>
  <w:style w:type="paragraph" w:styleId="Textoindependiente3">
    <w:name w:val="Body Text 3"/>
    <w:basedOn w:val="Normal"/>
    <w:link w:val="Textoindependiente3Car"/>
    <w:uiPriority w:val="99"/>
    <w:unhideWhenUsed/>
    <w:rsid w:val="00AA1D8D"/>
    <w:rPr>
      <w:sz w:val="16"/>
      <w:szCs w:val="16"/>
    </w:rPr>
  </w:style>
  <w:style w:type="character" w:customStyle="1" w:styleId="Textoindependiente3Car">
    <w:name w:val="Texto independiente 3 Car"/>
    <w:basedOn w:val="Fuentedeprrafopredeter"/>
    <w:link w:val="Textoindependiente3"/>
    <w:uiPriority w:val="99"/>
    <w:rsid w:val="00AA1D8D"/>
    <w:rPr>
      <w:sz w:val="16"/>
      <w:szCs w:val="16"/>
      <w:lang w:val="es-PE"/>
    </w:rPr>
  </w:style>
  <w:style w:type="paragraph" w:styleId="Lista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a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a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aconvietas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aconvietas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aconvietas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aconnmeros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aconnmeros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aconnmeros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Continuarlista">
    <w:name w:val="List Continue"/>
    <w:basedOn w:val="Normal"/>
    <w:uiPriority w:val="99"/>
    <w:unhideWhenUsed/>
    <w:rsid w:val="0029639D"/>
    <w:pPr>
      <w:ind w:left="360"/>
      <w:contextualSpacing/>
    </w:pPr>
  </w:style>
  <w:style w:type="paragraph" w:styleId="Continuarlista2">
    <w:name w:val="List Continue 2"/>
    <w:basedOn w:val="Normal"/>
    <w:uiPriority w:val="99"/>
    <w:unhideWhenUsed/>
    <w:rsid w:val="0029639D"/>
    <w:pPr>
      <w:ind w:left="720"/>
      <w:contextualSpacing/>
    </w:pPr>
  </w:style>
  <w:style w:type="paragraph" w:styleId="Continuarlista3">
    <w:name w:val="List Continue 3"/>
    <w:basedOn w:val="Normal"/>
    <w:uiPriority w:val="99"/>
    <w:unhideWhenUsed/>
    <w:rsid w:val="0029639D"/>
    <w:pPr>
      <w:ind w:left="1080"/>
      <w:contextualSpacing/>
    </w:pPr>
  </w:style>
  <w:style w:type="paragraph" w:styleId="Textomacro">
    <w:name w:val="macro"/>
    <w:link w:val="TextomacroC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  <w:lang w:val="es-PE"/>
    </w:rPr>
  </w:style>
  <w:style w:type="character" w:customStyle="1" w:styleId="TextomacroCar">
    <w:name w:val="Texto macro Car"/>
    <w:basedOn w:val="Fuentedeprrafopredeter"/>
    <w:link w:val="Textomacro"/>
    <w:uiPriority w:val="99"/>
    <w:rsid w:val="0029639D"/>
    <w:rPr>
      <w:rFonts w:ascii="Courier" w:hAnsi="Courier"/>
      <w:sz w:val="20"/>
      <w:szCs w:val="20"/>
      <w:lang w:val="es-PE"/>
    </w:rPr>
  </w:style>
  <w:style w:type="paragraph" w:styleId="Cita">
    <w:name w:val="Quote"/>
    <w:basedOn w:val="Normal"/>
    <w:next w:val="Normal"/>
    <w:link w:val="CitaCar"/>
    <w:uiPriority w:val="29"/>
    <w:qFormat/>
    <w:rsid w:val="00FC693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FC693F"/>
    <w:rPr>
      <w:i/>
      <w:iCs/>
      <w:color w:val="000000" w:themeColor="text1"/>
      <w:lang w:val="es-PE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  <w:lang w:val="es-PE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  <w:lang w:val="es-PE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  <w:lang w:val="es-PE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lang w:val="es-PE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  <w:lang w:val="es-PE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es-PE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Textoennegrita">
    <w:name w:val="Strong"/>
    <w:basedOn w:val="Fuentedeprrafopredeter"/>
    <w:uiPriority w:val="22"/>
    <w:qFormat/>
    <w:rsid w:val="00FC693F"/>
    <w:rPr>
      <w:b/>
      <w:bCs/>
      <w:lang w:val="es-PE"/>
    </w:rPr>
  </w:style>
  <w:style w:type="character" w:styleId="nfasis">
    <w:name w:val="Emphasis"/>
    <w:basedOn w:val="Fuentedeprrafopredeter"/>
    <w:uiPriority w:val="20"/>
    <w:qFormat/>
    <w:rsid w:val="00FC693F"/>
    <w:rPr>
      <w:i/>
      <w:iCs/>
      <w:lang w:val="es-PE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FC693F"/>
    <w:rPr>
      <w:b/>
      <w:bCs/>
      <w:i/>
      <w:iCs/>
      <w:color w:val="4F81BD" w:themeColor="accent1"/>
      <w:lang w:val="es-PE"/>
    </w:rPr>
  </w:style>
  <w:style w:type="character" w:styleId="nfasissutil">
    <w:name w:val="Subtle Emphasis"/>
    <w:basedOn w:val="Fuentedeprrafopredeter"/>
    <w:uiPriority w:val="19"/>
    <w:qFormat/>
    <w:rsid w:val="00FC693F"/>
    <w:rPr>
      <w:i/>
      <w:iCs/>
      <w:color w:val="808080" w:themeColor="text1" w:themeTint="7F"/>
      <w:lang w:val="es-PE"/>
    </w:rPr>
  </w:style>
  <w:style w:type="character" w:styleId="nfasisintenso">
    <w:name w:val="Intense Emphasis"/>
    <w:basedOn w:val="Fuentedeprrafopredeter"/>
    <w:uiPriority w:val="21"/>
    <w:qFormat/>
    <w:rsid w:val="00FC693F"/>
    <w:rPr>
      <w:b/>
      <w:bCs/>
      <w:i/>
      <w:iCs/>
      <w:color w:val="4F81BD" w:themeColor="accent1"/>
      <w:lang w:val="es-PE"/>
    </w:rPr>
  </w:style>
  <w:style w:type="character" w:styleId="Referenciasutil">
    <w:name w:val="Subtle Reference"/>
    <w:basedOn w:val="Fuentedeprrafopredeter"/>
    <w:uiPriority w:val="31"/>
    <w:qFormat/>
    <w:rsid w:val="00FC693F"/>
    <w:rPr>
      <w:smallCaps/>
      <w:color w:val="C0504D" w:themeColor="accent2"/>
      <w:u w:val="single"/>
      <w:lang w:val="es-PE"/>
    </w:rPr>
  </w:style>
  <w:style w:type="character" w:styleId="Referenciaintensa">
    <w:name w:val="Intense Reference"/>
    <w:basedOn w:val="Fuentedeprrafopredeter"/>
    <w:uiPriority w:val="32"/>
    <w:qFormat/>
    <w:rsid w:val="00FC693F"/>
    <w:rPr>
      <w:b/>
      <w:bCs/>
      <w:smallCaps/>
      <w:color w:val="C0504D" w:themeColor="accent2"/>
      <w:spacing w:val="5"/>
      <w:u w:val="single"/>
      <w:lang w:val="es-PE"/>
    </w:rPr>
  </w:style>
  <w:style w:type="character" w:styleId="Ttulodellibro">
    <w:name w:val="Book Title"/>
    <w:basedOn w:val="Fuentedeprrafopredeter"/>
    <w:uiPriority w:val="33"/>
    <w:qFormat/>
    <w:rsid w:val="00FC693F"/>
    <w:rPr>
      <w:b/>
      <w:bCs/>
      <w:smallCaps/>
      <w:spacing w:val="5"/>
      <w:lang w:val="es-PE"/>
    </w:rPr>
  </w:style>
  <w:style w:type="paragraph" w:styleId="TtuloTDC">
    <w:name w:val="TOC Heading"/>
    <w:basedOn w:val="Ttulo1"/>
    <w:next w:val="Normal"/>
    <w:uiPriority w:val="39"/>
    <w:unhideWhenUsed/>
    <w:qFormat/>
    <w:rsid w:val="00FC693F"/>
    <w:pPr>
      <w:outlineLvl w:val="9"/>
    </w:pPr>
  </w:style>
  <w:style w:type="table" w:styleId="Tablaconcuadrcula">
    <w:name w:val="Table Grid"/>
    <w:basedOn w:val="Tabla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doclaro-nfasis1">
    <w:name w:val="Light Shading Accent 1"/>
    <w:basedOn w:val="Tabla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Sombreadoclaro-nfasis2">
    <w:name w:val="Light Shading Accent 2"/>
    <w:basedOn w:val="Tabla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Sombreadoclaro-nfasis3">
    <w:name w:val="Light Shading Accent 3"/>
    <w:basedOn w:val="Tabla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Sombreadoclaro-nfasis4">
    <w:name w:val="Light Shading Accent 4"/>
    <w:basedOn w:val="Tabla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Sombreadoclaro-nfasis5">
    <w:name w:val="Light Shading Accent 5"/>
    <w:basedOn w:val="Tabla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Sombreadoclaro-nfasis6">
    <w:name w:val="Light Shading Accent 6"/>
    <w:basedOn w:val="Tabla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staclara">
    <w:name w:val="Light List"/>
    <w:basedOn w:val="Tab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is1">
    <w:name w:val="Light List Accent 1"/>
    <w:basedOn w:val="Tabla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staclara-nfasis2">
    <w:name w:val="Light List Accent 2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staclara-nfasis3">
    <w:name w:val="Light List Accent 3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staclara-nfasis4">
    <w:name w:val="Light List Accent 4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staclara-nfasis5">
    <w:name w:val="Light List Accent 5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aclara-nfasis6">
    <w:name w:val="Light List Accent 6"/>
    <w:basedOn w:val="Tabla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Cuadrculaclara">
    <w:name w:val="Light Grid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Cuadrculaclara-nfasis1">
    <w:name w:val="Light Grid Accent 1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Cuadrculaclara-nfasis2">
    <w:name w:val="Light Grid Accent 2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Cuadrculaclara-nfasis3">
    <w:name w:val="Light Grid Accent 3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Cuadrculaclara-nfasis4">
    <w:name w:val="Light Grid Accent 4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Cuadrculaclara-nfasis5">
    <w:name w:val="Light Grid Accent 5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Cuadrculaclara-nfasis6">
    <w:name w:val="Light Grid Accent 6"/>
    <w:basedOn w:val="Tabla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Sombreadomedio1">
    <w:name w:val="Medium Shading 1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1">
    <w:name w:val="Medium Shading 1 Accent 1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2">
    <w:name w:val="Medium Shading 1 Accent 2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3">
    <w:name w:val="Medium Shading 1 Accent 3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4">
    <w:name w:val="Medium Shading 1 Accent 4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5">
    <w:name w:val="Medium Shading 1 Accent 5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1-nfasis6">
    <w:name w:val="Medium Shading 1 Accent 6"/>
    <w:basedOn w:val="Tabla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domedio2">
    <w:name w:val="Medium Shading 2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1">
    <w:name w:val="Medium Shading 2 Accent 1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2">
    <w:name w:val="Medium Shading 2 Accent 2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3">
    <w:name w:val="Medium Shading 2 Accent 3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4">
    <w:name w:val="Medium Shading 2 Accent 4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5">
    <w:name w:val="Medium Shading 2 Accent 5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Sombreadomedio2-nfasis6">
    <w:name w:val="Medium Shading 2 Accent 6"/>
    <w:basedOn w:val="Tabla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Listamedia1">
    <w:name w:val="Medium List 1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edia1-nfasis1">
    <w:name w:val="Medium List 1 Accent 1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Listamedia1-nfasis2">
    <w:name w:val="Medium List 1 Accent 2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Listamedia1-nfasis3">
    <w:name w:val="Medium List 1 Accent 3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Listamedia1-nfasis4">
    <w:name w:val="Medium List 1 Accent 4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Listamedia1-nfasis5">
    <w:name w:val="Medium List 1 Accent 5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Listamedia1-nfasis6">
    <w:name w:val="Medium List 1 Accent 6"/>
    <w:basedOn w:val="Tabla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Listamedia2">
    <w:name w:val="Medium List 2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1">
    <w:name w:val="Medium List 2 Accent 1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2">
    <w:name w:val="Medium List 2 Accent 2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3">
    <w:name w:val="Medium List 2 Accent 3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4">
    <w:name w:val="Medium List 2 Accent 4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5">
    <w:name w:val="Medium List 2 Accent 5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edia2-nfasis6">
    <w:name w:val="Medium List 2 Accent 6"/>
    <w:basedOn w:val="Tabla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Cuadrculamedia1">
    <w:name w:val="Medium Grid 1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media1-nfasis1">
    <w:name w:val="Medium Grid 1 Accent 1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uadrculamedia1-nfasis2">
    <w:name w:val="Medium Grid 1 Accent 2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uadrculamedia1-nfasis3">
    <w:name w:val="Medium Grid 1 Accent 3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uadrculamedia1-nfasis4">
    <w:name w:val="Medium Grid 1 Accent 4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uadrculamedia1-nfasis5">
    <w:name w:val="Medium Grid 1 Accent 5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uadrculamedia1-nfasis6">
    <w:name w:val="Medium Grid 1 Accent 6"/>
    <w:basedOn w:val="Tabla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uadrculamedia2">
    <w:name w:val="Medium Grid 2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1">
    <w:name w:val="Medium Grid 2 Accent 1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2">
    <w:name w:val="Medium Grid 2 Accent 2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3">
    <w:name w:val="Medium Grid 2 Accent 3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4">
    <w:name w:val="Medium Grid 2 Accent 4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5">
    <w:name w:val="Medium Grid 2 Accent 5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2-nfasis6">
    <w:name w:val="Medium Grid 2 Accent 6"/>
    <w:basedOn w:val="Tabla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Cuadrculamedia3">
    <w:name w:val="Medium Grid 3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Cuadrculamedia3-nfasis1">
    <w:name w:val="Medium Grid 3 Accent 1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Cuadrculamedia3-nfasis2">
    <w:name w:val="Medium Grid 3 Accent 2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Cuadrculamedia3-nfasis3">
    <w:name w:val="Medium Grid 3 Accent 3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Cuadrculamedia3-nfasis4">
    <w:name w:val="Medium Grid 3 Accent 4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Cuadrculamedia3-nfasis5">
    <w:name w:val="Medium Grid 3 Accent 5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Cuadrculamedia3-nfasis6">
    <w:name w:val="Medium Grid 3 Accent 6"/>
    <w:basedOn w:val="Tabla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Listaoscura">
    <w:name w:val="Dark List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oscura-nfasis1">
    <w:name w:val="Dark List Accent 1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Listaoscura-nfasis2">
    <w:name w:val="Dark List Accent 2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Listaoscura-nfasis3">
    <w:name w:val="Dark List Accent 3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Listaoscura-nfasis4">
    <w:name w:val="Dark List Accent 4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Listaoscura-nfasis5">
    <w:name w:val="Dark List Accent 5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Listaoscura-nfasis6">
    <w:name w:val="Dark List Accent 6"/>
    <w:basedOn w:val="Tabla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Sombreadovistoso">
    <w:name w:val="Colorful Shading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1">
    <w:name w:val="Colorful Shading Accent 1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2">
    <w:name w:val="Colorful Shading Accent 2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3">
    <w:name w:val="Colorful Shading Accent 3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Sombreadovistoso-nfasis4">
    <w:name w:val="Colorful Shading Accent 4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5">
    <w:name w:val="Colorful Shading Accent 5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dovistoso-nfasis6">
    <w:name w:val="Colorful Shading Accent 6"/>
    <w:basedOn w:val="Tabla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Listavistosa">
    <w:name w:val="Colorful List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vistosa-nfasis1">
    <w:name w:val="Colorful List Accent 1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avistosa-nfasis2">
    <w:name w:val="Colorful List Accent 2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avistosa-nfasis3">
    <w:name w:val="Colorful List Accent 3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avistosa-nfasis4">
    <w:name w:val="Colorful List Accent 4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avistosa-nfasis5">
    <w:name w:val="Colorful List Accent 5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avistosa-nfasis6">
    <w:name w:val="Colorful List Accent 6"/>
    <w:basedOn w:val="Tabla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uadrculavistosa">
    <w:name w:val="Colorful Grid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uadrculavistosa-nfasis1">
    <w:name w:val="Colorful Grid Accent 1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uadrculavistosa-nfasis2">
    <w:name w:val="Colorful Grid Accent 2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uadrculavistosa-nfasis3">
    <w:name w:val="Colorful Grid Accent 3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uadrculavistosa-nfasis4">
    <w:name w:val="Colorful Grid Accent 4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uadrculavistosa-nfasis5">
    <w:name w:val="Colorful Grid Accent 5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uadrculavistosa-nfasis6">
    <w:name w:val="Colorful Grid Accent 6"/>
    <w:basedOn w:val="Tabla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Guia">
    <w:name w:val="Guia"/>
    <w:pPr>
      <w:spacing w:after="100" w:line="252" w:lineRule="auto"/>
    </w:pPr>
    <w:rPr>
      <w:rFonts w:ascii="Calibri" w:hAnsi="Calibri"/>
      <w:i/>
      <w:color w:val="666666"/>
      <w:sz w:val="20"/>
      <w:lang w:val="es-PE"/>
    </w:rPr>
  </w:style>
  <w:style w:type="paragraph" w:styleId="TDC1">
    <w:name w:val="toc 1"/>
    <w:basedOn w:val="Normal"/>
    <w:next w:val="Normal"/>
    <w:autoRedefine/>
    <w:uiPriority w:val="39"/>
    <w:unhideWhenUsed/>
    <w:rsid w:val="00067FC2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067FC2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067FC2"/>
    <w:rPr>
      <w:color w:val="0000FF" w:themeColor="hyperlink"/>
      <w:u w:val="single"/>
    </w:rPr>
  </w:style>
  <w:style w:type="character" w:styleId="Textodelmarcadordeposicin">
    <w:name w:val="Placeholder Text"/>
    <w:basedOn w:val="Fuentedeprrafopredeter"/>
    <w:uiPriority w:val="99"/>
    <w:semiHidden/>
    <w:rsid w:val="002F3F9A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48373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571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28E965B53DB149E3915E2991B75EBE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8D6E12-28C6-4379-AF35-F8D6F5A919B7}"/>
      </w:docPartPr>
      <w:docPartBody>
        <w:p w:rsidR="00350188" w:rsidRDefault="006874D1" w:rsidP="006874D1">
          <w:pPr>
            <w:pStyle w:val="28E965B53DB149E3915E2991B75EBE78"/>
          </w:pPr>
          <w:r w:rsidRPr="003F12F4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74D1"/>
    <w:rsid w:val="00111459"/>
    <w:rsid w:val="00350188"/>
    <w:rsid w:val="006874D1"/>
    <w:rsid w:val="006B0759"/>
    <w:rsid w:val="00820637"/>
    <w:rsid w:val="009D69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PE" w:eastAsia="es-P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874D1"/>
    <w:rPr>
      <w:color w:val="666666"/>
    </w:rPr>
  </w:style>
  <w:style w:type="paragraph" w:customStyle="1" w:styleId="28E965B53DB149E3915E2991B75EBE78">
    <w:name w:val="28E965B53DB149E3915E2991B75EBE78"/>
    <w:rsid w:val="006874D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Maestra Procedimiento Integrado CREFINSA.dotx</Template>
  <TotalTime>0</TotalTime>
  <Pages>10</Pages>
  <Words>3205</Words>
  <Characters>17628</Characters>
  <Application>Microsoft Office Word</Application>
  <DocSecurity>0</DocSecurity>
  <Lines>146</Lines>
  <Paragraphs>41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Plantilla Maestra de Procedimiento Integrado - CREFINSA</vt:lpstr>
      <vt:lpstr/>
    </vt:vector>
  </TitlesOfParts>
  <Manager/>
  <Company/>
  <LinksUpToDate>false</LinksUpToDate>
  <CharactersWithSpaces>20792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Maestra de Procedimiento Integrado - CREFINSA</dc:title>
  <dc:subject>Plantilla general para procedimientos del Sistema Integrado de Gestión</dc:subject>
  <dc:creator>CREFINSA</dc:creator>
  <cp:keywords>CREFINSA, procedimiento, SIG, SST, calidad, medio ambiente, plantilla maestra</cp:keywords>
  <dc:description>Documento base editable. Validar requisitos específicos antes de emisión.</dc:description>
  <cp:lastModifiedBy>Sergio Arturo Calderón Orué</cp:lastModifiedBy>
  <cp:revision>2</cp:revision>
  <dcterms:created xsi:type="dcterms:W3CDTF">2026-09-08T19:52:00Z</dcterms:created>
  <dcterms:modified xsi:type="dcterms:W3CDTF">2026-09-08T19:52:00Z</dcterms:modified>
  <cp:category/>
</cp:coreProperties>
</file>