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04510" w14:textId="1DA98314" w:rsidR="00FD795A" w:rsidRDefault="00FD795A" w:rsidP="00FD795A">
      <w:pPr>
        <w:spacing w:after="12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Trata o processo do Edital Concurso Público – {</w:t>
      </w:r>
      <w:r w:rsidR="00495DC8">
        <w:rPr>
          <w:rFonts w:ascii="Arial" w:hAnsi="Arial" w:cs="Arial"/>
          <w:bCs/>
          <w:sz w:val="24"/>
          <w:szCs w:val="24"/>
        </w:rPr>
        <w:t xml:space="preserve">informar </w:t>
      </w:r>
      <w:r>
        <w:rPr>
          <w:rFonts w:ascii="Arial" w:hAnsi="Arial" w:cs="Arial"/>
          <w:bCs/>
          <w:sz w:val="24"/>
          <w:szCs w:val="24"/>
        </w:rPr>
        <w:t>identificação do edital} da {informar o órgão}, sob o regime jurídico {informar o regime jurídico}.</w:t>
      </w:r>
    </w:p>
    <w:p w14:paraId="7DE6440F" w14:textId="77777777" w:rsidR="00FD795A" w:rsidRDefault="00FD795A" w:rsidP="00FD795A">
      <w:pPr>
        <w:spacing w:after="12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Impende informar que, por força da Deliberação TCE-RJ nº 286/18 e nos termos do PLANO DE DEFINIÇÃO DE CRITÉRIOS DE ANÁLISE DE ATOS DE PESSOAL – DEFINE, </w:t>
      </w:r>
      <w:r w:rsidRPr="007963CC">
        <w:rPr>
          <w:rFonts w:ascii="Arial" w:hAnsi="Arial" w:cs="Arial"/>
          <w:b/>
          <w:sz w:val="24"/>
          <w:szCs w:val="24"/>
          <w:u w:val="single"/>
        </w:rPr>
        <w:t>o exame de editais de seleção se dá em conjunto com a análise dos respectivos atos admissionais</w:t>
      </w:r>
      <w:r>
        <w:rPr>
          <w:rFonts w:ascii="Arial" w:hAnsi="Arial" w:cs="Arial"/>
          <w:bCs/>
          <w:sz w:val="24"/>
          <w:szCs w:val="24"/>
        </w:rPr>
        <w:t>, uma vez que são apreciados como documentação de suporte, não se vislumbrando critérios de risco para qualquer providência imediata relativamente ao Edital em tela.</w:t>
      </w:r>
    </w:p>
    <w:p w14:paraId="1AEAAC8E" w14:textId="01339A80" w:rsidR="00FD795A" w:rsidRDefault="00FD795A" w:rsidP="00FD795A">
      <w:pPr>
        <w:spacing w:after="12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Nesse sentido, em sede de exame prévio com objetivo de fundamentar análise futura, segue parecer técnico automatizado.</w:t>
      </w:r>
    </w:p>
    <w:p w14:paraId="5C851396" w14:textId="77777777" w:rsidR="00077C08" w:rsidRDefault="00077C08" w:rsidP="00FD795A">
      <w:pPr>
        <w:spacing w:after="12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</w:p>
    <w:p w14:paraId="22010862" w14:textId="277F1479" w:rsidR="00FD795A" w:rsidRDefault="00D977C9" w:rsidP="00FD795A">
      <w:pPr>
        <w:spacing w:after="12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Reproduzir integralmente</w:t>
      </w:r>
      <w:r w:rsidR="00FD795A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resultado da </w:t>
      </w:r>
      <w:r w:rsidR="00E63FF2">
        <w:rPr>
          <w:rFonts w:ascii="Arial" w:hAnsi="Arial" w:cs="Arial"/>
          <w:bCs/>
          <w:sz w:val="24"/>
          <w:szCs w:val="24"/>
        </w:rPr>
        <w:t>etapa 2</w:t>
      </w:r>
      <w:r>
        <w:rPr>
          <w:rFonts w:ascii="Arial" w:hAnsi="Arial" w:cs="Arial"/>
          <w:bCs/>
          <w:sz w:val="24"/>
          <w:szCs w:val="24"/>
        </w:rPr>
        <w:t>;</w:t>
      </w:r>
    </w:p>
    <w:p w14:paraId="652F5D77" w14:textId="777EF595" w:rsidR="00A76697" w:rsidRDefault="00A76697" w:rsidP="00FD795A">
      <w:pPr>
        <w:spacing w:after="12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Inserir tabelas de avaliação normativa-legal presentes na etapa 2;</w:t>
      </w:r>
    </w:p>
    <w:p w14:paraId="66D7F103" w14:textId="0074B2D4" w:rsidR="00FD795A" w:rsidRDefault="00D977C9" w:rsidP="00FD795A">
      <w:pPr>
        <w:spacing w:after="12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Reproduzir integralmente resultado </w:t>
      </w:r>
      <w:r w:rsidR="00E63FF2">
        <w:rPr>
          <w:rFonts w:ascii="Arial" w:hAnsi="Arial" w:cs="Arial"/>
          <w:bCs/>
          <w:sz w:val="24"/>
          <w:szCs w:val="24"/>
        </w:rPr>
        <w:t>da etapa 3</w:t>
      </w:r>
      <w:r>
        <w:rPr>
          <w:rFonts w:ascii="Arial" w:hAnsi="Arial" w:cs="Arial"/>
          <w:bCs/>
          <w:sz w:val="24"/>
          <w:szCs w:val="24"/>
        </w:rPr>
        <w:t>;</w:t>
      </w:r>
    </w:p>
    <w:p w14:paraId="1CCB1D34" w14:textId="6F441759" w:rsidR="00A76697" w:rsidRDefault="00A76697" w:rsidP="00FD795A">
      <w:pPr>
        <w:spacing w:after="12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Inserir tabela de aplicação FMEA presente na etapa </w:t>
      </w:r>
      <w:r w:rsidR="00475DAF">
        <w:rPr>
          <w:rFonts w:ascii="Arial" w:hAnsi="Arial" w:cs="Arial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>;</w:t>
      </w:r>
    </w:p>
    <w:p w14:paraId="6CCF91B8" w14:textId="23C2CABB" w:rsidR="00FD795A" w:rsidRDefault="00D977C9" w:rsidP="00FD795A">
      <w:pPr>
        <w:spacing w:after="12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Reproduzir integralmente resultado </w:t>
      </w:r>
      <w:r w:rsidR="00003337">
        <w:rPr>
          <w:rFonts w:ascii="Arial" w:hAnsi="Arial" w:cs="Arial"/>
          <w:bCs/>
          <w:sz w:val="24"/>
          <w:szCs w:val="24"/>
        </w:rPr>
        <w:t>da etapa 4</w:t>
      </w:r>
      <w:r>
        <w:rPr>
          <w:rFonts w:ascii="Arial" w:hAnsi="Arial" w:cs="Arial"/>
          <w:bCs/>
          <w:sz w:val="24"/>
          <w:szCs w:val="24"/>
        </w:rPr>
        <w:t>;</w:t>
      </w:r>
    </w:p>
    <w:p w14:paraId="2F941F6F" w14:textId="0673624E" w:rsidR="00475DAF" w:rsidRDefault="00475DAF" w:rsidP="00475DAF">
      <w:pPr>
        <w:spacing w:after="12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Inserir quadro de risco presente na etapa 4;</w:t>
      </w:r>
    </w:p>
    <w:p w14:paraId="1F07F14D" w14:textId="1B71FF63" w:rsidR="00003337" w:rsidRDefault="00D977C9" w:rsidP="00FD795A">
      <w:pPr>
        <w:spacing w:after="12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Reproduzir integralmente resultado </w:t>
      </w:r>
      <w:r w:rsidR="00003337">
        <w:rPr>
          <w:rFonts w:ascii="Arial" w:hAnsi="Arial" w:cs="Arial"/>
          <w:bCs/>
          <w:sz w:val="24"/>
          <w:szCs w:val="24"/>
        </w:rPr>
        <w:t>da etapa 9</w:t>
      </w:r>
      <w:r w:rsidR="00475DAF">
        <w:rPr>
          <w:rFonts w:ascii="Arial" w:hAnsi="Arial" w:cs="Arial"/>
          <w:bCs/>
          <w:sz w:val="24"/>
          <w:szCs w:val="24"/>
        </w:rPr>
        <w:t>; e</w:t>
      </w:r>
    </w:p>
    <w:p w14:paraId="02890D98" w14:textId="19C2A328" w:rsidR="00475DAF" w:rsidRDefault="00475DAF" w:rsidP="00FD795A">
      <w:pPr>
        <w:spacing w:after="12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Inserir relatório técnico produzido na etapa 9.</w:t>
      </w:r>
    </w:p>
    <w:p w14:paraId="727F3012" w14:textId="77777777" w:rsidR="00077C08" w:rsidRDefault="00077C08" w:rsidP="00003337">
      <w:pPr>
        <w:spacing w:after="12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</w:p>
    <w:p w14:paraId="78D6644B" w14:textId="6327373E" w:rsidR="001D7A3E" w:rsidRDefault="00FD795A" w:rsidP="00003337">
      <w:pPr>
        <w:spacing w:after="120" w:line="360" w:lineRule="auto"/>
        <w:ind w:firstLine="1134"/>
        <w:jc w:val="both"/>
      </w:pPr>
      <w:r w:rsidRPr="007963CC">
        <w:rPr>
          <w:rFonts w:ascii="Arial" w:hAnsi="Arial" w:cs="Arial"/>
          <w:bCs/>
          <w:sz w:val="24"/>
          <w:szCs w:val="24"/>
        </w:rPr>
        <w:t>Diante disso, não há nenhuma providência a ser tomada neste momento. Portanto, sugere-se o arquivamento deste processo na CGD/A</w:t>
      </w:r>
      <w:r>
        <w:rPr>
          <w:rFonts w:ascii="Arial" w:hAnsi="Arial" w:cs="Arial"/>
          <w:bCs/>
          <w:sz w:val="24"/>
          <w:szCs w:val="24"/>
        </w:rPr>
        <w:t xml:space="preserve">, de acordo com o </w:t>
      </w:r>
      <w:r w:rsidRPr="00FD795A">
        <w:rPr>
          <w:rFonts w:ascii="Arial" w:hAnsi="Arial" w:cs="Arial"/>
          <w:bCs/>
          <w:sz w:val="24"/>
          <w:szCs w:val="24"/>
        </w:rPr>
        <w:t xml:space="preserve">§2º do art. 1º da Deliberação TCE-RJ nº 305/20 e inciso </w:t>
      </w:r>
      <w:r w:rsidR="00517685">
        <w:rPr>
          <w:rFonts w:ascii="Arial" w:hAnsi="Arial" w:cs="Arial"/>
          <w:bCs/>
          <w:sz w:val="24"/>
          <w:szCs w:val="24"/>
        </w:rPr>
        <w:t>III</w:t>
      </w:r>
      <w:r w:rsidRPr="00FD795A">
        <w:rPr>
          <w:rFonts w:ascii="Arial" w:hAnsi="Arial" w:cs="Arial"/>
          <w:bCs/>
          <w:sz w:val="24"/>
          <w:szCs w:val="24"/>
        </w:rPr>
        <w:t xml:space="preserve"> do art. 4º da Portaria SGE nº 01/2025.</w:t>
      </w:r>
    </w:p>
    <w:sectPr w:rsidR="001D7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5A"/>
    <w:rsid w:val="00003337"/>
    <w:rsid w:val="00077C08"/>
    <w:rsid w:val="001D7A3E"/>
    <w:rsid w:val="0031174A"/>
    <w:rsid w:val="00475DAF"/>
    <w:rsid w:val="00495DC8"/>
    <w:rsid w:val="00517685"/>
    <w:rsid w:val="006174FC"/>
    <w:rsid w:val="008750F0"/>
    <w:rsid w:val="00897945"/>
    <w:rsid w:val="009B70C2"/>
    <w:rsid w:val="00A76697"/>
    <w:rsid w:val="00B634D4"/>
    <w:rsid w:val="00BA159D"/>
    <w:rsid w:val="00D977C9"/>
    <w:rsid w:val="00E63FF2"/>
    <w:rsid w:val="00E7126C"/>
    <w:rsid w:val="00FD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30FF"/>
  <w15:chartTrackingRefBased/>
  <w15:docId w15:val="{4F1D7A86-A2D2-45A6-B721-65F7A4B2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95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D795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795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795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795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795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795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795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795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795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7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7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79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79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7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79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7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7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79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FD7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795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FD7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795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FD79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79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FD79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7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79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7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Cruz Baptista</dc:creator>
  <cp:keywords/>
  <dc:description/>
  <cp:lastModifiedBy>Douglas da Cruz Baptista</cp:lastModifiedBy>
  <cp:revision>9</cp:revision>
  <cp:lastPrinted>2025-05-28T19:08:00Z</cp:lastPrinted>
  <dcterms:created xsi:type="dcterms:W3CDTF">2025-05-27T18:20:00Z</dcterms:created>
  <dcterms:modified xsi:type="dcterms:W3CDTF">2025-05-29T18:33:00Z</dcterms:modified>
</cp:coreProperties>
</file>