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06" w:type="dxa"/>
        <w:tblInd w:w="-142" w:type="dxa"/>
        <w:tblLook w:val="04A0" w:firstRow="1" w:lastRow="0" w:firstColumn="1" w:lastColumn="0" w:noHBand="0" w:noVBand="1"/>
      </w:tblPr>
      <w:tblGrid>
        <w:gridCol w:w="10306"/>
      </w:tblGrid>
      <w:tr w:rsidR="00552955" w:rsidRPr="00275D64" w:rsidTr="00D8623C">
        <w:tc>
          <w:tcPr>
            <w:tcW w:w="10306" w:type="dxa"/>
            <w:tcBorders>
              <w:bottom w:val="single" w:sz="4" w:space="0" w:color="auto"/>
            </w:tcBorders>
            <w:shd w:val="clear" w:color="auto" w:fill="auto"/>
          </w:tcPr>
          <w:p w:rsidR="00552955" w:rsidRPr="00275D64" w:rsidRDefault="00552955" w:rsidP="00552955">
            <w:pPr>
              <w:autoSpaceDE w:val="0"/>
              <w:ind w:left="30"/>
              <w:contextualSpacing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</w:rPr>
              <w:br w:type="page"/>
            </w:r>
            <w:r w:rsidRPr="00275D6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C0DAF1" wp14:editId="359C1695">
                  <wp:extent cx="6200775" cy="1133475"/>
                  <wp:effectExtent l="0" t="0" r="9525" b="9525"/>
                  <wp:docPr id="43" name="Рисунок 43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титу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955" w:rsidRPr="00275D64" w:rsidTr="00D8623C">
        <w:trPr>
          <w:trHeight w:val="181"/>
        </w:trPr>
        <w:tc>
          <w:tcPr>
            <w:tcW w:w="10306" w:type="dxa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552955" w:rsidRPr="00275D64" w:rsidRDefault="00552955" w:rsidP="00D8623C">
            <w:pPr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115172, Москва, ул. Б.Каменщики, д. 7;тел., факс: (495) 134 1234; 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e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mail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: spo-54@edu.mos.ru</w:t>
            </w:r>
          </w:p>
        </w:tc>
      </w:tr>
    </w:tbl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МЕТОДИЧЕСКИЕ РЕКОМЕНДАЦИИ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№7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Синтаксические конструкции. Блоки условия и цикла.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по учебной дисциплине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МДК 01.01 Разработка программных модулей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Специальность</w:t>
      </w:r>
    </w:p>
    <w:p w:rsidR="00552955" w:rsidRPr="00275D64" w:rsidRDefault="00552955" w:rsidP="00552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09.02.07 «Информационные системы и программирование»</w:t>
      </w:r>
    </w:p>
    <w:p w:rsidR="00552955" w:rsidRDefault="00552955"/>
    <w:p w:rsidR="00552955" w:rsidRDefault="0055295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526244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:rsidR="00552955" w:rsidRPr="000657A4" w:rsidRDefault="00552955">
          <w:pPr>
            <w:pStyle w:val="a4"/>
            <w:rPr>
              <w:rFonts w:ascii="Times New Roman" w:hAnsi="Times New Roman" w:cs="Times New Roman"/>
              <w:b/>
              <w:color w:val="auto"/>
              <w:sz w:val="40"/>
              <w:szCs w:val="28"/>
            </w:rPr>
          </w:pPr>
          <w:r w:rsidRPr="000657A4">
            <w:rPr>
              <w:rFonts w:ascii="Times New Roman" w:hAnsi="Times New Roman" w:cs="Times New Roman"/>
              <w:b/>
              <w:color w:val="auto"/>
              <w:sz w:val="40"/>
              <w:szCs w:val="28"/>
            </w:rPr>
            <w:t>Оглавление</w:t>
          </w:r>
        </w:p>
        <w:bookmarkEnd w:id="0"/>
        <w:p w:rsidR="000657A4" w:rsidRPr="000657A4" w:rsidRDefault="000657A4" w:rsidP="000657A4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0657A4" w:rsidRPr="000657A4" w:rsidRDefault="005529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57A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57A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57A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354931" w:history="1">
            <w:r w:rsidR="000657A4"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_Toc148354931 \h </w:instrText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57A4"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657A4" w:rsidRPr="000657A4" w:rsidRDefault="000657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54932" w:history="1"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0657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Программирование - синтаксические конструкции (блок условия)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_Toc148354932 \h </w:instrTex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657A4" w:rsidRPr="000657A4" w:rsidRDefault="000657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54933" w:history="1"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</w:t>
            </w:r>
            <w:r w:rsidRPr="000657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Программирование - синтаксические конструкции (блок цикла)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_Toc148354933 \h </w:instrTex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657A4" w:rsidRPr="000657A4" w:rsidRDefault="000657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54934" w:history="1"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Индивидуальное задание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_Toc148354934 \h </w:instrTex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657A4" w:rsidRPr="000657A4" w:rsidRDefault="000657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354935" w:history="1">
            <w:r w:rsidRPr="000657A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Контрольные вопросы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_Toc148354935 \h </w:instrTex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657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2955" w:rsidRDefault="00552955">
          <w:r w:rsidRPr="000657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52955" w:rsidRDefault="00552955"/>
    <w:p w:rsidR="00552955" w:rsidRDefault="0055295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52955" w:rsidRPr="00275D64" w:rsidRDefault="00552955" w:rsidP="00552955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1" w:name="_Toc127804920"/>
      <w:bookmarkStart w:id="2" w:name="_Toc127877848"/>
      <w:bookmarkStart w:id="3" w:name="_Toc127887874"/>
      <w:bookmarkStart w:id="4" w:name="_Toc127967049"/>
      <w:bookmarkStart w:id="5" w:name="_Toc148174528"/>
      <w:bookmarkStart w:id="6" w:name="_Toc148354931"/>
      <w:r w:rsidRPr="00275D64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275D6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Изучение синтаксических конструкций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 Разработка блоков условия и цикла.</w:t>
      </w:r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Время выполнения</w:t>
      </w:r>
      <w:r w:rsidRPr="00275D64">
        <w:rPr>
          <w:rFonts w:ascii="Times New Roman" w:hAnsi="Times New Roman" w:cs="Times New Roman"/>
          <w:sz w:val="28"/>
          <w:szCs w:val="28"/>
        </w:rPr>
        <w:t>: 2 часа</w:t>
      </w:r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1. Законспектировать теоретические сведения, при наличии.</w:t>
      </w:r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2. Выполнить лабораторную работу.</w:t>
      </w:r>
    </w:p>
    <w:p w:rsidR="00552955" w:rsidRPr="00275D64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3. Выполнить индивидуальное задания, при наличии.</w:t>
      </w:r>
    </w:p>
    <w:p w:rsidR="00BF794E" w:rsidRDefault="00552955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4. Защитить работу, ответив на контрольные вопросы устно.</w:t>
      </w:r>
    </w:p>
    <w:p w:rsidR="00BF794E" w:rsidRDefault="00BF7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794E" w:rsidRDefault="00BF794E" w:rsidP="00552955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BF79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52955" w:rsidRDefault="00552955">
      <w:pPr>
        <w:rPr>
          <w:rFonts w:ascii="Times New Roman" w:hAnsi="Times New Roman" w:cs="Times New Roman"/>
          <w:b/>
          <w:sz w:val="28"/>
        </w:rPr>
      </w:pPr>
      <w:r w:rsidRPr="00552955">
        <w:rPr>
          <w:rFonts w:ascii="Times New Roman" w:hAnsi="Times New Roman" w:cs="Times New Roman"/>
          <w:b/>
          <w:sz w:val="28"/>
        </w:rPr>
        <w:lastRenderedPageBreak/>
        <w:t>Операторы и синтаксические конструкции</w:t>
      </w:r>
    </w:p>
    <w:tbl>
      <w:tblPr>
        <w:tblStyle w:val="a6"/>
        <w:tblW w:w="16444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869"/>
        <w:gridCol w:w="2384"/>
        <w:gridCol w:w="3104"/>
        <w:gridCol w:w="4125"/>
        <w:gridCol w:w="4962"/>
      </w:tblGrid>
      <w:tr w:rsidR="00BF794E" w:rsidRPr="00450CD4" w:rsidTr="00450CD4">
        <w:tc>
          <w:tcPr>
            <w:tcW w:w="1869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Название</w:t>
            </w:r>
          </w:p>
        </w:tc>
        <w:tc>
          <w:tcPr>
            <w:tcW w:w="2384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3104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4125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4962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BF794E" w:rsidRPr="00450CD4" w:rsidTr="00450CD4">
        <w:tc>
          <w:tcPr>
            <w:tcW w:w="1869" w:type="dxa"/>
          </w:tcPr>
          <w:p w:rsidR="00BF794E" w:rsidRPr="000657A4" w:rsidRDefault="00BF794E" w:rsidP="000657A4">
            <w:pPr>
              <w:rPr>
                <w:rFonts w:ascii="Times New Roman" w:hAnsi="Times New Roman" w:cs="Times New Roman"/>
              </w:rPr>
            </w:pPr>
            <w:r w:rsidRPr="000657A4">
              <w:rPr>
                <w:rFonts w:ascii="Times New Roman" w:hAnsi="Times New Roman" w:cs="Times New Roman"/>
              </w:rPr>
              <w:t>? (вычислить выражение по условию)</w:t>
            </w:r>
          </w:p>
        </w:tc>
        <w:tc>
          <w:tcPr>
            <w:tcW w:w="2384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Позволяет вычислить одно из двух заданных выражений в зависимости от результата вычисления логического выражения.</w:t>
            </w:r>
          </w:p>
        </w:tc>
        <w:tc>
          <w:tcPr>
            <w:tcW w:w="3104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  <w:proofErr w:type="gram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?(</w:t>
            </w:r>
            <w:proofErr w:type="gram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&lt;Логическое выражение&gt;,</w:t>
            </w:r>
          </w:p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&lt;Выражение 1&gt;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,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2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&gt;)</w:t>
            </w:r>
          </w:p>
        </w:tc>
        <w:tc>
          <w:tcPr>
            <w:tcW w:w="4125" w:type="dxa"/>
          </w:tcPr>
          <w:p w:rsidR="00BF794E" w:rsidRPr="00450CD4" w:rsidRDefault="00BF794E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Логическое выражение, результат вычисления которого определяет одно из результирующих выражений, которые будут вычислены. Если результат его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вычисления </w:t>
            </w:r>
            <w:r w:rsidRPr="00450CD4">
              <w:rPr>
                <w:rFonts w:ascii="Times New Roman" w:hAnsi="Times New Roman" w:cs="Times New Roman"/>
                <w:i/>
                <w:color w:val="181818"/>
                <w:sz w:val="18"/>
                <w:szCs w:val="18"/>
                <w:shd w:val="clear" w:color="auto" w:fill="FFFFFF"/>
              </w:rPr>
              <w:t>Истина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, то будет вычисляться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&gt;. Если результат </w:t>
            </w:r>
            <w:r w:rsidRPr="00450CD4">
              <w:rPr>
                <w:rFonts w:ascii="Times New Roman" w:hAnsi="Times New Roman" w:cs="Times New Roman"/>
                <w:i/>
                <w:color w:val="181818"/>
                <w:sz w:val="18"/>
                <w:szCs w:val="18"/>
                <w:shd w:val="clear" w:color="auto" w:fill="FFFFFF"/>
              </w:rPr>
              <w:t>Ложь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, то </w:t>
            </w:r>
            <w:r w:rsidRPr="00450CD4">
              <w:rPr>
                <w:rStyle w:val="a7"/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2</w:t>
            </w:r>
            <w:r w:rsidRPr="00450CD4">
              <w:rPr>
                <w:rStyle w:val="a7"/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&gt;.</w:t>
            </w:r>
          </w:p>
        </w:tc>
        <w:tc>
          <w:tcPr>
            <w:tcW w:w="4962" w:type="dxa"/>
          </w:tcPr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Статус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= ?(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ПолучитьСкидку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&gt; 10, “Особый клиент”, “Обычный клиент”);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Предупреждение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(Статус);</w:t>
            </w:r>
          </w:p>
        </w:tc>
      </w:tr>
      <w:tr w:rsidR="00BF794E" w:rsidRPr="00450CD4" w:rsidTr="00450CD4">
        <w:tc>
          <w:tcPr>
            <w:tcW w:w="1869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ВызватьИсключение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Raise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384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При использовании данной формы оператора вызывается новое исключение.</w:t>
            </w:r>
          </w:p>
        </w:tc>
        <w:tc>
          <w:tcPr>
            <w:tcW w:w="3104" w:type="dxa"/>
          </w:tcPr>
          <w:p w:rsidR="00450CD4" w:rsidRPr="00450CD4" w:rsidRDefault="00D8623C" w:rsidP="00D8623C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ВызватьИсключение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  <w:p w:rsidR="00BF794E" w:rsidRPr="00450CD4" w:rsidRDefault="00D8623C" w:rsidP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Raise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Expression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</w:t>
            </w:r>
          </w:p>
        </w:tc>
        <w:tc>
          <w:tcPr>
            <w:tcW w:w="4125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Результат вычисления выражения преобразуется к строке, и данная строка используется в качестве описания исключения.</w:t>
            </w:r>
          </w:p>
        </w:tc>
        <w:tc>
          <w:tcPr>
            <w:tcW w:w="4962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ВызватьИсключение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“Документ не может быть проведен”</w:t>
            </w:r>
          </w:p>
        </w:tc>
      </w:tr>
      <w:tr w:rsidR="00BF794E" w:rsidRPr="00450CD4" w:rsidTr="00450CD4">
        <w:tc>
          <w:tcPr>
            <w:tcW w:w="1869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Выполнить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Execute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384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Позволяет выполнить фрагмент кода, который передается ему в качестве строкового значения.</w:t>
            </w:r>
          </w:p>
        </w:tc>
        <w:tc>
          <w:tcPr>
            <w:tcW w:w="3104" w:type="dxa"/>
          </w:tcPr>
          <w:p w:rsidR="00450CD4" w:rsidRPr="00450CD4" w:rsidRDefault="00D8623C" w:rsidP="00D8623C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Выполнить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</w:t>
            </w:r>
            <w:r w:rsidRPr="00450CD4">
              <w:rPr>
                <w:rStyle w:val="a7"/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&lt;Строка&gt;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  <w:p w:rsidR="00BF794E" w:rsidRPr="00450CD4" w:rsidRDefault="00D8623C" w:rsidP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Execute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(&lt;Строка&gt;)</w:t>
            </w:r>
          </w:p>
        </w:tc>
        <w:tc>
          <w:tcPr>
            <w:tcW w:w="4125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Строка, содержащая текст исполняемого кода.</w:t>
            </w:r>
          </w:p>
        </w:tc>
        <w:tc>
          <w:tcPr>
            <w:tcW w:w="4962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Выводит в окно сообщений текущую дату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Выполнить(“Сообщить(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ТекущаяДата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())”);</w:t>
            </w:r>
          </w:p>
        </w:tc>
      </w:tr>
      <w:tr w:rsidR="00BF794E" w:rsidRPr="00450CD4" w:rsidTr="00450CD4">
        <w:tc>
          <w:tcPr>
            <w:tcW w:w="1869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AddHandler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384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Добавляет обработчик события. При добавлении обработчика события производится проверка соответствия числа параметров события числу параметров метода, назначаемого в качестве обработчика.</w:t>
            </w:r>
          </w:p>
        </w:tc>
        <w:tc>
          <w:tcPr>
            <w:tcW w:w="3104" w:type="dxa"/>
          </w:tcPr>
          <w:p w:rsidR="00450CD4" w:rsidRPr="00450CD4" w:rsidRDefault="00D8623C" w:rsidP="00D8623C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Событие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&gt;, 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ОбработчикСобытия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  <w:p w:rsidR="00BF794E" w:rsidRPr="00450CD4" w:rsidRDefault="00D8623C" w:rsidP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AddHandler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&lt;Событие&gt;, 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ОбработчикСобытия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&gt;;</w:t>
            </w:r>
          </w:p>
        </w:tc>
        <w:tc>
          <w:tcPr>
            <w:tcW w:w="4125" w:type="dxa"/>
          </w:tcPr>
          <w:p w:rsidR="00BF794E" w:rsidRPr="00450CD4" w:rsidRDefault="00D8623C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Событие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</w:t>
            </w:r>
            <w:r w:rsidR="00450CD4"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t xml:space="preserve"> </w:t>
            </w:r>
            <w:r w:rsidR="00450CD4" w:rsidRPr="00450CD4"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— </w:t>
            </w:r>
            <w:r w:rsidR="00450CD4"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обытие, которому добавляется обработчик.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Событие задается в форме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Выражение&gt;.&lt;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 где: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●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 произвольное выражение на встроенном языке. Его результатом должен быть объект, к событию которого добавляется обработчик.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● 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 идентификатор (имя) события. Процедура/функция-обработчик события.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Обработчиком события может являться метод объекта встроенного языка. Тогда 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ОбработчикСобытия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задается как 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&lt;Выражение&gt;.&lt;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ИмяОбработчика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где: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●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Выражение&gt;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 произвольное выражение на встроенном языке. Его результатом должен быть объект, метод которого служит обработчиком события.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● &lt;</w:t>
            </w:r>
            <w:proofErr w:type="spellStart"/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ИмяОбработчика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 имя метода обработчика события.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Также в качестве обработчика события может быть задана процедура/функция, находящаяся в области видимости. В этом случае обработчик события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задается как имя процедуры/функции.</w:t>
            </w:r>
          </w:p>
        </w:tc>
        <w:tc>
          <w:tcPr>
            <w:tcW w:w="4962" w:type="dxa"/>
          </w:tcPr>
          <w:p w:rsidR="00450CD4" w:rsidRPr="00450CD4" w:rsidRDefault="00D8623C">
            <w:pPr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Обработка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Обработки.КонтрольДокумента.Создать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Накладная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Документы.Накладная.СоздатьДокумент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Накладная.ПриЗаписи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Обработка.ПриЗаписиДокумента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msword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 =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COMОбъект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(“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Word.Application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msword.DocumentChange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ПриИзмененииДокумента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ПриИзмененииДокумента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Сообщить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(“Документ изменен”);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</w:p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 с разными параметрами: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Обработчик без параметров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ОбработкаСобытия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Обработчик с одним параметром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ОбработкаСобытия2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Параметр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Объект может генерировать события как с параметром,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так и без параметров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Объект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=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COMОбъект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(“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Test.Events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”)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Объект.TestEvent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ОбработкаСобытия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ДобавитьОбработчик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Объект.TestEvent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, ОбработкаСобытия2</w:t>
            </w:r>
          </w:p>
        </w:tc>
      </w:tr>
    </w:tbl>
    <w:p w:rsidR="00450CD4" w:rsidRDefault="00450CD4"/>
    <w:p w:rsidR="00450CD4" w:rsidRDefault="00450CD4">
      <w:r>
        <w:br w:type="page"/>
      </w:r>
    </w:p>
    <w:tbl>
      <w:tblPr>
        <w:tblStyle w:val="a6"/>
        <w:tblW w:w="16302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277"/>
        <w:gridCol w:w="2410"/>
        <w:gridCol w:w="2835"/>
        <w:gridCol w:w="5244"/>
        <w:gridCol w:w="4536"/>
      </w:tblGrid>
      <w:tr w:rsidR="00450CD4" w:rsidRPr="00450CD4" w:rsidTr="00624562">
        <w:tc>
          <w:tcPr>
            <w:tcW w:w="1277" w:type="dxa"/>
          </w:tcPr>
          <w:p w:rsidR="00450CD4" w:rsidRPr="00450CD4" w:rsidRDefault="00450CD4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lastRenderedPageBreak/>
              <w:t>Название</w:t>
            </w:r>
          </w:p>
        </w:tc>
        <w:tc>
          <w:tcPr>
            <w:tcW w:w="2410" w:type="dxa"/>
          </w:tcPr>
          <w:p w:rsidR="00450CD4" w:rsidRPr="00450CD4" w:rsidRDefault="00450CD4" w:rsidP="00450CD4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2835" w:type="dxa"/>
          </w:tcPr>
          <w:p w:rsidR="00450CD4" w:rsidRPr="00450CD4" w:rsidRDefault="00450CD4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5244" w:type="dxa"/>
          </w:tcPr>
          <w:p w:rsidR="00450CD4" w:rsidRPr="00450CD4" w:rsidRDefault="00450CD4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4536" w:type="dxa"/>
          </w:tcPr>
          <w:p w:rsidR="00450CD4" w:rsidRPr="00450CD4" w:rsidRDefault="00450CD4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BF794E" w:rsidRPr="00450CD4" w:rsidTr="00624562">
        <w:tc>
          <w:tcPr>
            <w:tcW w:w="1277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Для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For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624562" w:rsidRDefault="00D8623C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Оператор цикла </w:t>
            </w:r>
            <w:proofErr w:type="gramStart"/>
            <w:r w:rsidRPr="00624562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Для</w:t>
            </w:r>
            <w:proofErr w:type="gramEnd"/>
            <w:r w:rsidRPr="00624562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предназначен для циклического повторения операторов, находящихся внутри конструкции</w:t>
            </w:r>
          </w:p>
          <w:p w:rsidR="00450CD4" w:rsidRPr="00450CD4" w:rsidRDefault="00D8623C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 xml:space="preserve">Цикл – 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</w:p>
          <w:p w:rsidR="00BF794E" w:rsidRPr="00450CD4" w:rsidRDefault="00BF794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35" w:type="dxa"/>
          </w:tcPr>
          <w:p w:rsidR="00624562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6"/>
                <w:szCs w:val="16"/>
              </w:rPr>
            </w:pPr>
            <w:r w:rsidRPr="00624562">
              <w:rPr>
                <w:color w:val="FF0000"/>
                <w:sz w:val="16"/>
                <w:szCs w:val="16"/>
              </w:rPr>
              <w:t>Для</w:t>
            </w:r>
            <w:r w:rsidRPr="00624562">
              <w:rPr>
                <w:color w:val="181818"/>
                <w:sz w:val="16"/>
                <w:szCs w:val="16"/>
              </w:rPr>
              <w:t> &lt;</w:t>
            </w:r>
            <w:r w:rsidR="00624562">
              <w:rPr>
                <w:color w:val="0000FF"/>
                <w:sz w:val="16"/>
                <w:szCs w:val="16"/>
              </w:rPr>
              <w:t>Имя переменной&gt; = &lt;Выражение</w:t>
            </w:r>
            <w:r w:rsidRPr="00624562">
              <w:rPr>
                <w:color w:val="0000FF"/>
                <w:sz w:val="16"/>
                <w:szCs w:val="16"/>
              </w:rPr>
              <w:t>1</w:t>
            </w:r>
            <w:r w:rsidRPr="00624562">
              <w:rPr>
                <w:color w:val="181818"/>
                <w:sz w:val="16"/>
                <w:szCs w:val="16"/>
              </w:rPr>
              <w:t>&gt; </w:t>
            </w:r>
            <w:r w:rsidRPr="00624562">
              <w:rPr>
                <w:color w:val="FF0000"/>
                <w:sz w:val="16"/>
                <w:szCs w:val="16"/>
              </w:rPr>
              <w:t>По</w:t>
            </w:r>
            <w:r w:rsidRPr="00624562">
              <w:rPr>
                <w:color w:val="181818"/>
                <w:sz w:val="16"/>
                <w:szCs w:val="16"/>
              </w:rPr>
              <w:t> &lt;</w:t>
            </w:r>
            <w:r w:rsidR="00624562">
              <w:rPr>
                <w:color w:val="0000FF"/>
                <w:sz w:val="16"/>
                <w:szCs w:val="16"/>
              </w:rPr>
              <w:t>Выражение</w:t>
            </w:r>
            <w:r w:rsidRPr="00624562">
              <w:rPr>
                <w:color w:val="0000FF"/>
                <w:sz w:val="16"/>
                <w:szCs w:val="16"/>
              </w:rPr>
              <w:t>2</w:t>
            </w:r>
            <w:r w:rsidRPr="00624562">
              <w:rPr>
                <w:color w:val="181818"/>
                <w:sz w:val="16"/>
                <w:szCs w:val="16"/>
              </w:rPr>
              <w:t>&gt; </w:t>
            </w:r>
          </w:p>
          <w:p w:rsidR="00D8623C" w:rsidRPr="00624562" w:rsidRDefault="00D8623C" w:rsidP="00D8623C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6"/>
                <w:szCs w:val="16"/>
              </w:rPr>
            </w:pPr>
            <w:r w:rsidRPr="00624562">
              <w:rPr>
                <w:color w:val="FF0000"/>
                <w:sz w:val="16"/>
                <w:szCs w:val="16"/>
              </w:rPr>
              <w:t>Цикл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  <w:t>[</w:t>
            </w:r>
            <w:r w:rsidRPr="00624562">
              <w:rPr>
                <w:color w:val="FF0000"/>
                <w:sz w:val="16"/>
                <w:szCs w:val="16"/>
              </w:rPr>
              <w:t>Прервать</w:t>
            </w:r>
            <w:r w:rsidRPr="00624562">
              <w:rPr>
                <w:color w:val="181818"/>
                <w:sz w:val="16"/>
                <w:szCs w:val="16"/>
              </w:rPr>
              <w:t>;]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  <w:t>[</w:t>
            </w:r>
            <w:r w:rsidRPr="00624562">
              <w:rPr>
                <w:color w:val="FF0000"/>
                <w:sz w:val="16"/>
                <w:szCs w:val="16"/>
              </w:rPr>
              <w:t>Продолжить</w:t>
            </w:r>
            <w:r w:rsidRPr="00624562">
              <w:rPr>
                <w:color w:val="181818"/>
                <w:sz w:val="16"/>
                <w:szCs w:val="16"/>
              </w:rPr>
              <w:t>;]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КонецЦикла</w:t>
            </w:r>
            <w:proofErr w:type="spellEnd"/>
            <w:r w:rsidRPr="00624562">
              <w:rPr>
                <w:color w:val="FF0000"/>
                <w:sz w:val="16"/>
                <w:szCs w:val="16"/>
              </w:rPr>
              <w:t>;</w:t>
            </w:r>
          </w:p>
          <w:p w:rsidR="00624562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FF0000"/>
                <w:sz w:val="16"/>
                <w:szCs w:val="16"/>
              </w:rPr>
            </w:pPr>
            <w:r w:rsidRPr="00624562">
              <w:rPr>
                <w:color w:val="181818"/>
                <w:sz w:val="16"/>
                <w:szCs w:val="16"/>
              </w:rPr>
              <w:t>Англоязычный: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For</w:t>
            </w:r>
            <w:proofErr w:type="spellEnd"/>
            <w:r w:rsidRPr="00624562">
              <w:rPr>
                <w:color w:val="181818"/>
                <w:sz w:val="16"/>
                <w:szCs w:val="16"/>
              </w:rPr>
              <w:t> &lt;</w:t>
            </w:r>
            <w:r w:rsidR="00624562">
              <w:rPr>
                <w:color w:val="0000FF"/>
                <w:sz w:val="16"/>
                <w:szCs w:val="16"/>
              </w:rPr>
              <w:t>Имя переменной&gt; = &lt;Выражение</w:t>
            </w:r>
            <w:r w:rsidRPr="00624562">
              <w:rPr>
                <w:color w:val="0000FF"/>
                <w:sz w:val="16"/>
                <w:szCs w:val="16"/>
              </w:rPr>
              <w:t>1&gt;</w:t>
            </w:r>
            <w:r w:rsidRPr="00624562">
              <w:rPr>
                <w:color w:val="FF0000"/>
                <w:sz w:val="16"/>
                <w:szCs w:val="16"/>
              </w:rPr>
              <w:t> </w:t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To</w:t>
            </w:r>
            <w:proofErr w:type="spellEnd"/>
            <w:r w:rsidRPr="00624562">
              <w:rPr>
                <w:color w:val="181818"/>
                <w:sz w:val="16"/>
                <w:szCs w:val="16"/>
              </w:rPr>
              <w:t> &lt;</w:t>
            </w:r>
            <w:r w:rsidR="00624562">
              <w:rPr>
                <w:color w:val="0000FF"/>
                <w:sz w:val="16"/>
                <w:szCs w:val="16"/>
              </w:rPr>
              <w:t>Выражение</w:t>
            </w:r>
            <w:r w:rsidRPr="00624562">
              <w:rPr>
                <w:color w:val="0000FF"/>
                <w:sz w:val="16"/>
                <w:szCs w:val="16"/>
              </w:rPr>
              <w:t>2</w:t>
            </w:r>
            <w:r w:rsidRPr="00624562">
              <w:rPr>
                <w:color w:val="181818"/>
                <w:sz w:val="16"/>
                <w:szCs w:val="16"/>
              </w:rPr>
              <w:t>&gt;</w:t>
            </w:r>
            <w:r w:rsidR="00624562">
              <w:rPr>
                <w:color w:val="181818"/>
                <w:sz w:val="16"/>
                <w:szCs w:val="16"/>
              </w:rPr>
              <w:t xml:space="preserve"> </w:t>
            </w:r>
            <w:r w:rsidRPr="00624562">
              <w:rPr>
                <w:color w:val="FF0000"/>
                <w:sz w:val="16"/>
                <w:szCs w:val="16"/>
              </w:rPr>
              <w:t> </w:t>
            </w:r>
          </w:p>
          <w:p w:rsidR="00D8623C" w:rsidRPr="00624562" w:rsidRDefault="00D8623C" w:rsidP="00D8623C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6"/>
                <w:szCs w:val="16"/>
              </w:rPr>
            </w:pPr>
            <w:proofErr w:type="spellStart"/>
            <w:r w:rsidRPr="00624562">
              <w:rPr>
                <w:color w:val="FF0000"/>
                <w:sz w:val="16"/>
                <w:szCs w:val="16"/>
              </w:rPr>
              <w:t>Do</w:t>
            </w:r>
            <w:proofErr w:type="spellEnd"/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  <w:t>[</w:t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Break</w:t>
            </w:r>
            <w:proofErr w:type="spellEnd"/>
            <w:r w:rsidRPr="00624562">
              <w:rPr>
                <w:color w:val="181818"/>
                <w:sz w:val="16"/>
                <w:szCs w:val="16"/>
              </w:rPr>
              <w:t>;]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  <w:t>[</w:t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Continue</w:t>
            </w:r>
            <w:proofErr w:type="spellEnd"/>
            <w:r w:rsidRPr="00624562">
              <w:rPr>
                <w:color w:val="181818"/>
                <w:sz w:val="16"/>
                <w:szCs w:val="16"/>
              </w:rPr>
              <w:t>;]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r w:rsidRPr="00624562">
              <w:rPr>
                <w:color w:val="339966"/>
                <w:sz w:val="16"/>
                <w:szCs w:val="16"/>
              </w:rPr>
              <w:t>// Операторы</w:t>
            </w:r>
            <w:r w:rsidRPr="00624562">
              <w:rPr>
                <w:color w:val="181818"/>
                <w:sz w:val="16"/>
                <w:szCs w:val="16"/>
              </w:rPr>
              <w:br/>
            </w:r>
            <w:proofErr w:type="spellStart"/>
            <w:r w:rsidRPr="00624562">
              <w:rPr>
                <w:color w:val="FF0000"/>
                <w:sz w:val="16"/>
                <w:szCs w:val="16"/>
              </w:rPr>
              <w:t>EndDo</w:t>
            </w:r>
            <w:proofErr w:type="spellEnd"/>
            <w:r w:rsidRPr="00624562">
              <w:rPr>
                <w:color w:val="FF0000"/>
                <w:sz w:val="16"/>
                <w:szCs w:val="16"/>
              </w:rPr>
              <w:t>;</w:t>
            </w:r>
          </w:p>
          <w:p w:rsidR="00BF794E" w:rsidRPr="00624562" w:rsidRDefault="00BF794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44" w:type="dxa"/>
          </w:tcPr>
          <w:p w:rsidR="00450CD4" w:rsidRPr="00450CD4" w:rsidRDefault="00D8623C" w:rsidP="00450CD4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переменной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 Идентификатор переменной (счетчика цикла), значение которой автоматически увеличивается на 1 при каждом повторении цикла. Так называемый счетчик цикла.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 Числовое выражение, которое задает начальное значение, присваиваемое счетчику цикла при первом проходе цикла.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 – 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Синтаксическая связка</w:t>
            </w:r>
            <w:r w:rsidR="00624562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 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– Максимальное значение счетчика цикла. Когда переменная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переменной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становится больше чем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 выполнение оператора цикла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Для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прекращается.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 –  операторы, следующие за ключевым словом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, выполняются, пока значение переменной 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переменной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меньше или равно значению 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Выражение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&gt;.</w:t>
            </w:r>
          </w:p>
          <w:p w:rsidR="00BF794E" w:rsidRPr="00450CD4" w:rsidRDefault="00D8623C" w:rsidP="00450CD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8000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Прервать – 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Позволяет прервать выполнение цикла в любой точке. После выполнения этого оператора управление передается оператору, следующему за ключевым словом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Продолжить – 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Немедленно передает управление в начало цикла, где производится вычисление и проверка условий выполнения цикла. Операторы, следующие в теле</w:t>
            </w:r>
            <w:r w:rsidR="00624562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цикла за ним, на данной итерации обхода не выполняются.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 Ключевое слово, которое завершает структуру оператора цикла.</w:t>
            </w:r>
          </w:p>
        </w:tc>
        <w:tc>
          <w:tcPr>
            <w:tcW w:w="4536" w:type="dxa"/>
          </w:tcPr>
          <w:p w:rsidR="00BF794E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/</w:t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 Перебор дней текущего месяца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ПоследнийДеньМесяца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День(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КонецМесяца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ТекущаяДата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()));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Для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ТекДень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ПоследнийДеньМесяца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Состояние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(“Обрабатывается день: “+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ТекДень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обработки очередного дня месяца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 . 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Для каждого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For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each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624562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Оператор цикла </w:t>
            </w:r>
            <w:proofErr w:type="gramStart"/>
            <w:r w:rsidRPr="0062456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Для каждого</w:t>
            </w:r>
            <w:proofErr w:type="gram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предназначен для циклического обхода коллекций значений. 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При каждой итерации цикла возвращается новый элемент коллекции. Обход осуществляется до тех пор, пока не будут перебраны все элементы коллекции, или может быть завершен досрочно при выполнении оператора Прервать.</w:t>
            </w:r>
          </w:p>
        </w:tc>
        <w:tc>
          <w:tcPr>
            <w:tcW w:w="2835" w:type="dxa"/>
          </w:tcPr>
          <w:p w:rsidR="00D8623C" w:rsidRPr="00450CD4" w:rsidRDefault="00D8623C" w:rsidP="00D8623C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Для каждого</w:t>
            </w:r>
            <w:r w:rsidRPr="00450CD4">
              <w:rPr>
                <w:color w:val="181818"/>
                <w:sz w:val="18"/>
                <w:szCs w:val="18"/>
              </w:rPr>
              <w:t> &lt;Имя переменной 1&gt; </w:t>
            </w:r>
            <w:r w:rsidRPr="00450CD4">
              <w:rPr>
                <w:color w:val="FF0000"/>
                <w:sz w:val="18"/>
                <w:szCs w:val="18"/>
              </w:rPr>
              <w:t>Из</w:t>
            </w:r>
            <w:r w:rsidRPr="00450CD4">
              <w:rPr>
                <w:color w:val="181818"/>
                <w:sz w:val="18"/>
                <w:szCs w:val="18"/>
              </w:rPr>
              <w:t> &lt;Имя переменной 2&gt; </w:t>
            </w:r>
            <w:r w:rsidRPr="00450CD4">
              <w:rPr>
                <w:color w:val="FF0000"/>
                <w:sz w:val="18"/>
                <w:szCs w:val="18"/>
              </w:rPr>
              <w:t>Цикл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  <w:t>[</w:t>
            </w:r>
            <w:r w:rsidRPr="00450CD4">
              <w:rPr>
                <w:color w:val="FF0000"/>
                <w:sz w:val="18"/>
                <w:szCs w:val="18"/>
              </w:rPr>
              <w:t>Прервать</w:t>
            </w:r>
            <w:r w:rsidRPr="00450CD4">
              <w:rPr>
                <w:color w:val="181818"/>
                <w:sz w:val="18"/>
                <w:szCs w:val="18"/>
              </w:rPr>
              <w:t>;]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  <w:t>[</w:t>
            </w:r>
            <w:r w:rsidRPr="00450CD4">
              <w:rPr>
                <w:color w:val="FF0000"/>
                <w:sz w:val="18"/>
                <w:szCs w:val="18"/>
              </w:rPr>
              <w:t>Продолжить</w:t>
            </w:r>
            <w:r w:rsidRPr="00450CD4">
              <w:rPr>
                <w:color w:val="181818"/>
                <w:sz w:val="18"/>
                <w:szCs w:val="18"/>
              </w:rPr>
              <w:t>;]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КонецЦикла</w:t>
            </w:r>
            <w:proofErr w:type="spellEnd"/>
            <w:r w:rsidRPr="00450CD4">
              <w:rPr>
                <w:color w:val="FF0000"/>
                <w:sz w:val="18"/>
                <w:szCs w:val="18"/>
              </w:rPr>
              <w:t>;</w:t>
            </w:r>
          </w:p>
          <w:p w:rsidR="00D8623C" w:rsidRPr="00450CD4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Англоязычный:</w:t>
            </w:r>
          </w:p>
          <w:p w:rsidR="00624562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For</w:t>
            </w:r>
            <w:proofErr w:type="spellEnd"/>
            <w:r w:rsidRPr="00450CD4">
              <w:rPr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each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</w:t>
            </w:r>
            <w:r w:rsidR="00624562">
              <w:rPr>
                <w:rStyle w:val="a7"/>
                <w:color w:val="0000FF"/>
                <w:sz w:val="18"/>
                <w:szCs w:val="18"/>
              </w:rPr>
              <w:t>Имя переменной</w:t>
            </w:r>
            <w:r w:rsidRPr="00450CD4">
              <w:rPr>
                <w:rStyle w:val="a7"/>
                <w:color w:val="0000FF"/>
                <w:sz w:val="18"/>
                <w:szCs w:val="18"/>
              </w:rPr>
              <w:t>1</w:t>
            </w:r>
            <w:r w:rsidRPr="00450CD4">
              <w:rPr>
                <w:color w:val="181818"/>
                <w:sz w:val="18"/>
                <w:szCs w:val="18"/>
              </w:rPr>
              <w:t>&gt; </w:t>
            </w:r>
          </w:p>
          <w:p w:rsidR="00D8623C" w:rsidRPr="00450CD4" w:rsidRDefault="00D8623C" w:rsidP="00D8623C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In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</w:t>
            </w:r>
            <w:r w:rsidR="00624562">
              <w:rPr>
                <w:rStyle w:val="a7"/>
                <w:color w:val="0000FF"/>
                <w:sz w:val="18"/>
                <w:szCs w:val="18"/>
              </w:rPr>
              <w:t>Имя переменной</w:t>
            </w:r>
            <w:r w:rsidRPr="00450CD4">
              <w:rPr>
                <w:rStyle w:val="a7"/>
                <w:color w:val="0000FF"/>
                <w:sz w:val="18"/>
                <w:szCs w:val="18"/>
              </w:rPr>
              <w:t>2</w:t>
            </w:r>
            <w:r w:rsidRPr="00450CD4">
              <w:rPr>
                <w:color w:val="181818"/>
                <w:sz w:val="18"/>
                <w:szCs w:val="18"/>
              </w:rPr>
              <w:t>&gt; 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Do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Break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  <w:t>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Continue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EndDo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244" w:type="dxa"/>
          </w:tcPr>
          <w:p w:rsidR="00624562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&lt;</w:t>
            </w:r>
            <w:r w:rsidRPr="00450CD4">
              <w:rPr>
                <w:rStyle w:val="a7"/>
                <w:color w:val="0000FF"/>
                <w:sz w:val="18"/>
                <w:szCs w:val="18"/>
              </w:rPr>
              <w:t>Имя переменной</w:t>
            </w:r>
            <w:r w:rsidRPr="00450CD4">
              <w:rPr>
                <w:color w:val="181818"/>
                <w:sz w:val="18"/>
                <w:szCs w:val="18"/>
              </w:rPr>
              <w:t>&gt; -Переменная, которой при каждом повторении цикла присваивается значение очередного элемента коллекции.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Из – </w:t>
            </w:r>
            <w:r w:rsidRPr="00450CD4">
              <w:rPr>
                <w:color w:val="000000"/>
                <w:sz w:val="18"/>
                <w:szCs w:val="18"/>
              </w:rPr>
              <w:t>Синтаксическая связка для параметра &lt;</w:t>
            </w:r>
            <w:r w:rsidRPr="00450CD4">
              <w:rPr>
                <w:rStyle w:val="a7"/>
                <w:color w:val="0000FF"/>
                <w:sz w:val="18"/>
                <w:szCs w:val="18"/>
              </w:rPr>
              <w:t>Имя переменной 2</w:t>
            </w:r>
            <w:r w:rsidRPr="00450CD4">
              <w:rPr>
                <w:color w:val="000000"/>
                <w:sz w:val="18"/>
                <w:szCs w:val="18"/>
              </w:rPr>
              <w:t>&gt;.</w:t>
            </w:r>
            <w:r w:rsidRPr="00450CD4">
              <w:rPr>
                <w:color w:val="181818"/>
                <w:sz w:val="18"/>
                <w:szCs w:val="18"/>
              </w:rPr>
              <w:br/>
              <w:t>&lt;</w:t>
            </w:r>
            <w:r w:rsidRPr="00450CD4">
              <w:rPr>
                <w:color w:val="0000FF"/>
                <w:sz w:val="18"/>
                <w:szCs w:val="18"/>
              </w:rPr>
              <w:t>Имя переменной 2</w:t>
            </w:r>
            <w:r w:rsidRPr="00450CD4">
              <w:rPr>
                <w:color w:val="181818"/>
                <w:sz w:val="18"/>
                <w:szCs w:val="18"/>
              </w:rPr>
              <w:t>&gt; -Переменная или выражение, предоставляющее коллекцию. Элементы этой коллекции будут присваиваться параметру &lt;</w:t>
            </w:r>
            <w:r w:rsidRPr="00450CD4">
              <w:rPr>
                <w:color w:val="0000FF"/>
                <w:sz w:val="18"/>
                <w:szCs w:val="18"/>
              </w:rPr>
              <w:t>Имя переменной 1</w:t>
            </w:r>
            <w:r w:rsidRPr="00450CD4">
              <w:rPr>
                <w:color w:val="181818"/>
                <w:sz w:val="18"/>
                <w:szCs w:val="18"/>
              </w:rPr>
              <w:t>&gt;.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Цикл</w:t>
            </w:r>
            <w:r w:rsidRPr="00450CD4">
              <w:rPr>
                <w:color w:val="181818"/>
                <w:sz w:val="18"/>
                <w:szCs w:val="18"/>
              </w:rPr>
              <w:t> – Операторы, следующие за ключевым словом Цикл, выполняются до тех пор, пока не будут перебраны все элементы коллекции.</w:t>
            </w:r>
          </w:p>
          <w:p w:rsidR="00624562" w:rsidRDefault="00624562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</w:p>
          <w:p w:rsidR="00D8623C" w:rsidRPr="00450CD4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339966"/>
                <w:sz w:val="18"/>
                <w:szCs w:val="18"/>
              </w:rPr>
              <w:t>// Операторы</w:t>
            </w:r>
          </w:p>
          <w:p w:rsidR="00D8623C" w:rsidRPr="00450CD4" w:rsidRDefault="00D8623C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Исполняемый оператор или последовательность таких операторов.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Прервать</w:t>
            </w:r>
            <w:r w:rsidRPr="00450CD4">
              <w:rPr>
                <w:color w:val="181818"/>
                <w:sz w:val="18"/>
                <w:szCs w:val="18"/>
              </w:rPr>
              <w:t xml:space="preserve"> – Позволяет прервать выполнение цикла в любой точке. После выполнения этого оператора управление передается оператору, следующему за ключевым словом </w:t>
            </w:r>
            <w:proofErr w:type="spellStart"/>
            <w:r w:rsidRPr="00450CD4">
              <w:rPr>
                <w:color w:val="181818"/>
                <w:sz w:val="18"/>
                <w:szCs w:val="18"/>
              </w:rPr>
              <w:t>КонецЦикла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.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Продолжить</w:t>
            </w:r>
            <w:r w:rsidRPr="00450CD4">
              <w:rPr>
                <w:color w:val="181818"/>
                <w:sz w:val="18"/>
                <w:szCs w:val="18"/>
              </w:rPr>
              <w:t> – Немедленно передает управление в начало цикла, где производится вычисление и проверка условий выполнения цикла. Операторы, следующие в теле</w:t>
            </w:r>
            <w:r w:rsidRPr="00450CD4">
              <w:rPr>
                <w:color w:val="181818"/>
                <w:sz w:val="18"/>
                <w:szCs w:val="18"/>
              </w:rPr>
              <w:br/>
              <w:t>цикла за ним, на данной итерации обхода не выполняются.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КонецЦикла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– Ключевое слово, которое завершает структуру оператора цикла.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36" w:type="dxa"/>
          </w:tcPr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Перебор строк табличной части документа.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 xml:space="preserve">Документ = </w:t>
            </w:r>
            <w:proofErr w:type="spellStart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Документы.РасходнаяНакладная.НайтиПоКоду</w:t>
            </w:r>
            <w:proofErr w:type="spellEnd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(12345);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Проверим, найден нужный нам документ или нет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Если Не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Документ.Пустая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Тогда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Для каждого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СтрокаСостава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из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Документ.Состав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Состояние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(“Строка: ” +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Документ.Состав.Индекс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СтрокаСостава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)+1);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обработки очередной строки табличной части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КонецЕсли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:rsidR="00624562" w:rsidRDefault="00624562"/>
    <w:p w:rsidR="00624562" w:rsidRDefault="00624562"/>
    <w:tbl>
      <w:tblPr>
        <w:tblStyle w:val="a6"/>
        <w:tblW w:w="16302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277"/>
        <w:gridCol w:w="2410"/>
        <w:gridCol w:w="2835"/>
        <w:gridCol w:w="5244"/>
        <w:gridCol w:w="4536"/>
      </w:tblGrid>
      <w:tr w:rsidR="00624562" w:rsidRPr="00450CD4" w:rsidTr="00624562">
        <w:tc>
          <w:tcPr>
            <w:tcW w:w="1277" w:type="dxa"/>
          </w:tcPr>
          <w:p w:rsidR="00624562" w:rsidRPr="00450CD4" w:rsidRDefault="00624562" w:rsidP="006245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Название</w:t>
            </w:r>
          </w:p>
        </w:tc>
        <w:tc>
          <w:tcPr>
            <w:tcW w:w="2410" w:type="dxa"/>
          </w:tcPr>
          <w:p w:rsidR="00624562" w:rsidRPr="00450CD4" w:rsidRDefault="00624562" w:rsidP="00624562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2835" w:type="dxa"/>
          </w:tcPr>
          <w:p w:rsidR="00624562" w:rsidRPr="00450CD4" w:rsidRDefault="00624562" w:rsidP="006245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5244" w:type="dxa"/>
          </w:tcPr>
          <w:p w:rsidR="00624562" w:rsidRPr="00450CD4" w:rsidRDefault="00624562" w:rsidP="006245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4536" w:type="dxa"/>
          </w:tcPr>
          <w:p w:rsidR="00624562" w:rsidRPr="00450CD4" w:rsidRDefault="00624562" w:rsidP="006245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Если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If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624562" w:rsidRDefault="00981250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Оператор </w:t>
            </w:r>
            <w:proofErr w:type="gramStart"/>
            <w:r w:rsidRPr="00624562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Если</w:t>
            </w:r>
            <w:proofErr w:type="gramEnd"/>
            <w:r w:rsidRPr="00624562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управляет выполнением программы, основываясь на результаты одного или более логических выражений. Оператор может содержать любое количество групп операторов, возглавляемых конструкциями </w:t>
            </w:r>
          </w:p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ИначеЕсли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 xml:space="preserve"> – Тогда.</w:t>
            </w:r>
          </w:p>
        </w:tc>
        <w:tc>
          <w:tcPr>
            <w:tcW w:w="2835" w:type="dxa"/>
          </w:tcPr>
          <w:p w:rsidR="00624562" w:rsidRDefault="00981250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Если</w:t>
            </w:r>
            <w:r w:rsidRPr="00450CD4">
              <w:rPr>
                <w:color w:val="181818"/>
                <w:sz w:val="18"/>
                <w:szCs w:val="18"/>
              </w:rPr>
              <w:t> &lt;</w:t>
            </w:r>
            <w:r w:rsidRPr="00450CD4">
              <w:rPr>
                <w:color w:val="0000FF"/>
                <w:sz w:val="18"/>
                <w:szCs w:val="18"/>
              </w:rPr>
              <w:t>Логическое выражение</w:t>
            </w:r>
            <w:r w:rsidRPr="00450CD4">
              <w:rPr>
                <w:color w:val="181818"/>
                <w:sz w:val="18"/>
                <w:szCs w:val="18"/>
              </w:rPr>
              <w:t>&gt; </w:t>
            </w:r>
            <w:r w:rsidRPr="00450CD4">
              <w:rPr>
                <w:color w:val="FF0000"/>
                <w:sz w:val="18"/>
                <w:szCs w:val="18"/>
              </w:rPr>
              <w:t>Тогда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8000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  <w:t>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</w:t>
            </w:r>
            <w:r w:rsidRPr="00450CD4">
              <w:rPr>
                <w:color w:val="0000FF"/>
                <w:sz w:val="18"/>
                <w:szCs w:val="18"/>
              </w:rPr>
              <w:t>Логическое выражение</w:t>
            </w:r>
            <w:r w:rsidRPr="00450CD4">
              <w:rPr>
                <w:color w:val="181818"/>
                <w:sz w:val="18"/>
                <w:szCs w:val="18"/>
              </w:rPr>
              <w:t>&gt;</w:t>
            </w:r>
            <w:r w:rsidRPr="00450CD4">
              <w:rPr>
                <w:color w:val="FF0000"/>
                <w:sz w:val="18"/>
                <w:szCs w:val="18"/>
              </w:rPr>
              <w:t> Тогда</w:t>
            </w:r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8000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  <w:t>[</w:t>
            </w:r>
            <w:r w:rsidRPr="00450CD4">
              <w:rPr>
                <w:color w:val="FF0000"/>
                <w:sz w:val="18"/>
                <w:szCs w:val="18"/>
              </w:rPr>
              <w:t>Иначе</w:t>
            </w:r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8000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КонецЕсли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</w:t>
            </w:r>
          </w:p>
          <w:p w:rsidR="00981250" w:rsidRPr="00450CD4" w:rsidRDefault="00981250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br/>
              <w:t>Англоязычный синтаксис: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If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</w:t>
            </w:r>
            <w:r w:rsidRPr="00450CD4">
              <w:rPr>
                <w:color w:val="0000FF"/>
                <w:sz w:val="18"/>
                <w:szCs w:val="18"/>
              </w:rPr>
              <w:t>Логическое выражени</w:t>
            </w:r>
            <w:r w:rsidRPr="00450CD4">
              <w:rPr>
                <w:color w:val="181818"/>
                <w:sz w:val="18"/>
                <w:szCs w:val="18"/>
              </w:rPr>
              <w:t>е&gt; 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Then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ElsIf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</w:t>
            </w:r>
            <w:r w:rsidRPr="00450CD4">
              <w:rPr>
                <w:color w:val="3366FF"/>
                <w:sz w:val="18"/>
                <w:szCs w:val="18"/>
              </w:rPr>
              <w:t>Логическое выражение</w:t>
            </w:r>
            <w:r w:rsidRPr="00450CD4">
              <w:rPr>
                <w:color w:val="181818"/>
                <w:sz w:val="18"/>
                <w:szCs w:val="18"/>
              </w:rPr>
              <w:t>&gt; 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Then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Else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EndIf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244" w:type="dxa"/>
          </w:tcPr>
          <w:p w:rsidR="00981250" w:rsidRPr="00450CD4" w:rsidRDefault="00981250" w:rsidP="0062456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&lt;</w:t>
            </w:r>
            <w:r w:rsidRPr="00450CD4">
              <w:rPr>
                <w:color w:val="0000FF"/>
                <w:sz w:val="18"/>
                <w:szCs w:val="18"/>
              </w:rPr>
              <w:t xml:space="preserve">Логическое </w:t>
            </w:r>
            <w:r w:rsidR="00624562" w:rsidRPr="00450CD4">
              <w:rPr>
                <w:color w:val="0000FF"/>
                <w:sz w:val="18"/>
                <w:szCs w:val="18"/>
              </w:rPr>
              <w:t>выражение</w:t>
            </w:r>
            <w:r w:rsidR="00624562" w:rsidRPr="00450CD4">
              <w:rPr>
                <w:color w:val="181818"/>
                <w:sz w:val="18"/>
                <w:szCs w:val="18"/>
              </w:rPr>
              <w:t>&gt; –</w:t>
            </w:r>
            <w:r w:rsidRPr="00450CD4">
              <w:rPr>
                <w:color w:val="181818"/>
                <w:sz w:val="18"/>
                <w:szCs w:val="18"/>
              </w:rPr>
              <w:t xml:space="preserve"> Логическое выражение.</w:t>
            </w:r>
          </w:p>
          <w:p w:rsidR="00981250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Тогда</w:t>
            </w:r>
            <w:r w:rsidRPr="00450CD4">
              <w:rPr>
                <w:color w:val="181818"/>
                <w:sz w:val="18"/>
                <w:szCs w:val="18"/>
              </w:rPr>
              <w:t xml:space="preserve"> – Операторы, следующие за </w:t>
            </w:r>
            <w:proofErr w:type="gramStart"/>
            <w:r w:rsidRPr="007E0FE2">
              <w:rPr>
                <w:color w:val="FF0000"/>
                <w:sz w:val="18"/>
                <w:szCs w:val="18"/>
              </w:rPr>
              <w:t>Тогда</w:t>
            </w:r>
            <w:proofErr w:type="gramEnd"/>
            <w:r w:rsidRPr="00450CD4">
              <w:rPr>
                <w:color w:val="181818"/>
                <w:sz w:val="18"/>
                <w:szCs w:val="18"/>
              </w:rPr>
              <w:t>, выполняются, если результатом логического выражения является значение Истина.</w:t>
            </w:r>
          </w:p>
          <w:p w:rsidR="007E0FE2" w:rsidRPr="00450CD4" w:rsidRDefault="007E0FE2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339966"/>
                <w:sz w:val="18"/>
                <w:szCs w:val="18"/>
              </w:rPr>
              <w:t>// Операторы</w:t>
            </w:r>
            <w:r w:rsidRPr="00450CD4">
              <w:rPr>
                <w:color w:val="181818"/>
                <w:sz w:val="18"/>
                <w:szCs w:val="18"/>
              </w:rPr>
              <w:t> – Исполняемый оператор или последовательность таких операторов</w:t>
            </w: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 xml:space="preserve"> – Логическое выражение, следующее за ключевым словом </w:t>
            </w:r>
            <w:proofErr w:type="spellStart"/>
            <w:r w:rsidRPr="00450CD4">
              <w:rPr>
                <w:color w:val="181818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 xml:space="preserve">, вычисляется только тогда, когда условия в Если и всех предшествующих </w:t>
            </w:r>
            <w:proofErr w:type="spellStart"/>
            <w:r w:rsidRPr="00450CD4">
              <w:rPr>
                <w:color w:val="181818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br/>
              <w:t>оказались равны Ложь. Операторы, следующие за конструкцией </w:t>
            </w:r>
            <w:proofErr w:type="spellStart"/>
            <w:r w:rsidRPr="00450CD4">
              <w:rPr>
                <w:color w:val="993300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993300"/>
                <w:sz w:val="18"/>
                <w:szCs w:val="18"/>
              </w:rPr>
              <w:t xml:space="preserve"> – Тогда</w:t>
            </w:r>
            <w:r w:rsidRPr="00450CD4">
              <w:rPr>
                <w:color w:val="181818"/>
                <w:sz w:val="18"/>
                <w:szCs w:val="18"/>
              </w:rPr>
              <w:t>, выполняются, если результат логического выражения в данном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993300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равен </w:t>
            </w:r>
            <w:r w:rsidRPr="00450CD4">
              <w:rPr>
                <w:color w:val="993300"/>
                <w:sz w:val="18"/>
                <w:szCs w:val="18"/>
              </w:rPr>
              <w:t>Истина.</w:t>
            </w: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Иначе</w:t>
            </w:r>
            <w:r w:rsidRPr="00450CD4">
              <w:rPr>
                <w:color w:val="181818"/>
                <w:sz w:val="18"/>
                <w:szCs w:val="18"/>
              </w:rPr>
              <w:t> – Операторы, следующие за ключевым словом Иначе, выполняются, если результаты логических выражений в конструкции Если и всех предшествующих</w:t>
            </w:r>
            <w:r w:rsidRPr="00450CD4">
              <w:rPr>
                <w:color w:val="181818"/>
                <w:sz w:val="18"/>
                <w:szCs w:val="18"/>
              </w:rPr>
              <w:br/>
              <w:t>конструкциях </w:t>
            </w:r>
            <w:proofErr w:type="spellStart"/>
            <w:r w:rsidRPr="00450CD4">
              <w:rPr>
                <w:color w:val="993300"/>
                <w:sz w:val="18"/>
                <w:szCs w:val="18"/>
              </w:rPr>
              <w:t>ИначеЕсли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оказались равны </w:t>
            </w:r>
            <w:r w:rsidRPr="00450CD4">
              <w:rPr>
                <w:color w:val="993300"/>
                <w:sz w:val="18"/>
                <w:szCs w:val="18"/>
              </w:rPr>
              <w:t>Ложь</w:t>
            </w:r>
            <w:r w:rsidRPr="00450CD4">
              <w:rPr>
                <w:color w:val="181818"/>
                <w:sz w:val="18"/>
                <w:szCs w:val="18"/>
              </w:rPr>
              <w:t>.</w:t>
            </w:r>
          </w:p>
          <w:p w:rsidR="00D8623C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КонецЕсли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–  Ключевое слово, которое завершает структуру оператора условного выполнения.</w:t>
            </w:r>
          </w:p>
        </w:tc>
        <w:tc>
          <w:tcPr>
            <w:tcW w:w="4536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Если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ДеньНедели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ТекущаяДата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()) = 6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Тогда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Сообщить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(“Сегодня суббота.”);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ИначеЕсли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ДеньНедели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ТекущаяДата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()) = 7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Тогда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Сообщить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(“Сегодня воскресенье.”);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Иначе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Сообщить(“Сегодня рабочий день.”);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КонецЕсли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Новый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New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D8623C" w:rsidRPr="00450CD4" w:rsidRDefault="00981250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Оператор позволяет создать значение указанного типа. Допустим только для тех типов, для которых разрешено создание новых значений. Для прикладных объектов необходимо использовать функциональную форму оператора </w:t>
            </w:r>
            <w:r w:rsidRPr="00450CD4">
              <w:rPr>
                <w:rStyle w:val="a9"/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(вариант 2), так как при проверке модулей в конфигураторе  не определены типы для прикладных объектов.</w:t>
            </w:r>
          </w:p>
        </w:tc>
        <w:tc>
          <w:tcPr>
            <w:tcW w:w="2835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 (вариант 1):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типа&gt;[(&lt;Парам 1&gt;, …, &lt;Парам N&gt;)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]</w:t>
            </w:r>
          </w:p>
          <w:p w:rsidR="00981250" w:rsidRPr="00450CD4" w:rsidRDefault="00981250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</w:p>
          <w:p w:rsidR="00981250" w:rsidRPr="00450CD4" w:rsidRDefault="00981250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 (вариант 2):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(</w:t>
            </w:r>
            <w:r w:rsidRPr="00450CD4">
              <w:rPr>
                <w:rStyle w:val="a7"/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&lt;Тип&gt;[, &lt;Параметры конструктора&gt;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])</w:t>
            </w:r>
          </w:p>
          <w:p w:rsidR="00981250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244" w:type="dxa"/>
          </w:tcPr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Параметры 1:</w:t>
            </w: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rStyle w:val="a7"/>
                <w:color w:val="0000FF"/>
                <w:sz w:val="18"/>
                <w:szCs w:val="18"/>
              </w:rPr>
              <w:t>Имя типа</w:t>
            </w:r>
            <w:r w:rsidRPr="00450CD4">
              <w:rPr>
                <w:rStyle w:val="a7"/>
                <w:color w:val="181818"/>
                <w:sz w:val="18"/>
                <w:szCs w:val="18"/>
              </w:rPr>
              <w:t> </w:t>
            </w:r>
            <w:r w:rsidRPr="00450CD4">
              <w:rPr>
                <w:color w:val="181818"/>
                <w:sz w:val="18"/>
                <w:szCs w:val="18"/>
              </w:rPr>
              <w:t>– Указывается имя типа, значение которого создается.</w:t>
            </w:r>
          </w:p>
          <w:p w:rsidR="00981250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0000FF"/>
                <w:sz w:val="18"/>
                <w:szCs w:val="18"/>
              </w:rPr>
              <w:t>&lt;Парам 1&gt;, …, &lt;Парам N&gt;</w:t>
            </w:r>
            <w:r w:rsidRPr="00450CD4">
              <w:rPr>
                <w:color w:val="181818"/>
                <w:sz w:val="18"/>
                <w:szCs w:val="18"/>
              </w:rPr>
              <w:t> –  После имени типа в скобках могут указываться параметры, если они определены в конструкторах для данного типа. Допустимое количество параметров</w:t>
            </w:r>
            <w:r w:rsidRPr="00450CD4">
              <w:rPr>
                <w:color w:val="181818"/>
                <w:sz w:val="18"/>
                <w:szCs w:val="18"/>
              </w:rPr>
              <w:br/>
              <w:t>и их назначение указываются в описании конструкторов объекта.</w:t>
            </w:r>
          </w:p>
          <w:p w:rsidR="007E0FE2" w:rsidRPr="00450CD4" w:rsidRDefault="007E0FE2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Параметры 2:</w:t>
            </w:r>
          </w:p>
          <w:p w:rsidR="00981250" w:rsidRPr="00450CD4" w:rsidRDefault="00981250" w:rsidP="00981250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rStyle w:val="a7"/>
                <w:color w:val="0000FF"/>
                <w:sz w:val="18"/>
                <w:szCs w:val="18"/>
              </w:rPr>
              <w:t>Тип</w:t>
            </w:r>
            <w:r w:rsidRPr="00450CD4">
              <w:rPr>
                <w:color w:val="181818"/>
                <w:sz w:val="18"/>
                <w:szCs w:val="18"/>
              </w:rPr>
              <w:t> – Имя типа или значение типа Тип.</w:t>
            </w:r>
            <w:r w:rsidRPr="00450CD4">
              <w:rPr>
                <w:color w:val="181818"/>
                <w:sz w:val="18"/>
                <w:szCs w:val="18"/>
              </w:rPr>
              <w:br/>
              <w:t>&lt;</w:t>
            </w:r>
            <w:r w:rsidRPr="00450CD4">
              <w:rPr>
                <w:rStyle w:val="a7"/>
                <w:color w:val="0000FF"/>
                <w:sz w:val="18"/>
                <w:szCs w:val="18"/>
              </w:rPr>
              <w:t>Параметры конструктора</w:t>
            </w:r>
            <w:r w:rsidRPr="00450CD4">
              <w:rPr>
                <w:color w:val="181818"/>
                <w:sz w:val="18"/>
                <w:szCs w:val="18"/>
              </w:rPr>
              <w:t>&gt; Массив параметров конструктора.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36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 1: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Пример создания массива из трех элементов.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Массив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=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Массив(3);</w:t>
            </w:r>
          </w:p>
          <w:p w:rsidR="00981250" w:rsidRPr="00450CD4" w:rsidRDefault="00981250">
            <w:pPr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</w:pPr>
          </w:p>
          <w:p w:rsidR="00981250" w:rsidRPr="00450CD4" w:rsidRDefault="00981250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Пример 2:</w:t>
            </w:r>
          </w:p>
          <w:p w:rsidR="00981250" w:rsidRPr="00450CD4" w:rsidRDefault="00981250" w:rsidP="00981250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0000FF"/>
                <w:sz w:val="18"/>
                <w:szCs w:val="18"/>
              </w:rPr>
              <w:t>ТипЗначения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= </w:t>
            </w:r>
            <w:r w:rsidRPr="00450CD4">
              <w:rPr>
                <w:color w:val="0000FF"/>
                <w:sz w:val="18"/>
                <w:szCs w:val="18"/>
              </w:rPr>
              <w:t>Тип</w:t>
            </w:r>
            <w:r w:rsidRPr="00450CD4">
              <w:rPr>
                <w:color w:val="181818"/>
                <w:sz w:val="18"/>
                <w:szCs w:val="18"/>
              </w:rPr>
              <w:t>(“</w:t>
            </w:r>
            <w:proofErr w:type="spellStart"/>
            <w:r w:rsidRPr="00450CD4">
              <w:rPr>
                <w:color w:val="181818"/>
                <w:sz w:val="18"/>
                <w:szCs w:val="18"/>
              </w:rPr>
              <w:t>КвалификаторыСтроки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”);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00FF"/>
                <w:sz w:val="18"/>
                <w:szCs w:val="18"/>
              </w:rPr>
              <w:t>Параметры</w:t>
            </w:r>
            <w:r w:rsidRPr="00450CD4">
              <w:rPr>
                <w:color w:val="181818"/>
                <w:sz w:val="18"/>
                <w:szCs w:val="18"/>
              </w:rPr>
              <w:t> = </w:t>
            </w:r>
            <w:r w:rsidRPr="00450CD4">
              <w:rPr>
                <w:color w:val="FF0000"/>
                <w:sz w:val="18"/>
                <w:szCs w:val="18"/>
              </w:rPr>
              <w:t>Новый</w:t>
            </w:r>
            <w:r w:rsidRPr="00450CD4">
              <w:rPr>
                <w:color w:val="181818"/>
                <w:sz w:val="18"/>
                <w:szCs w:val="18"/>
              </w:rPr>
              <w:t> </w:t>
            </w:r>
            <w:r w:rsidRPr="00450CD4">
              <w:rPr>
                <w:color w:val="0000FF"/>
                <w:sz w:val="18"/>
                <w:szCs w:val="18"/>
              </w:rPr>
              <w:t>Массив(2)</w:t>
            </w:r>
            <w:r w:rsidRPr="00450CD4">
              <w:rPr>
                <w:color w:val="181818"/>
                <w:sz w:val="18"/>
                <w:szCs w:val="18"/>
              </w:rPr>
              <w:t>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00FF"/>
                <w:sz w:val="18"/>
                <w:szCs w:val="18"/>
              </w:rPr>
              <w:t>Параметры[0]</w:t>
            </w:r>
            <w:r w:rsidRPr="00450CD4">
              <w:rPr>
                <w:color w:val="181818"/>
                <w:sz w:val="18"/>
                <w:szCs w:val="18"/>
              </w:rPr>
              <w:t> = 20;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0000FF"/>
                <w:sz w:val="18"/>
                <w:szCs w:val="18"/>
              </w:rPr>
              <w:t>Параметры[1]</w:t>
            </w:r>
            <w:r w:rsidRPr="00450CD4">
              <w:rPr>
                <w:color w:val="181818"/>
                <w:sz w:val="18"/>
                <w:szCs w:val="18"/>
              </w:rPr>
              <w:t xml:space="preserve"> = </w:t>
            </w:r>
            <w:proofErr w:type="spellStart"/>
            <w:r w:rsidRPr="00450CD4">
              <w:rPr>
                <w:color w:val="181818"/>
                <w:sz w:val="18"/>
                <w:szCs w:val="18"/>
              </w:rPr>
              <w:t>ДопустимаяДлина.Переменная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КвалифСтр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= </w:t>
            </w:r>
            <w:r w:rsidRPr="00450CD4">
              <w:rPr>
                <w:color w:val="FF0000"/>
                <w:sz w:val="18"/>
                <w:szCs w:val="18"/>
              </w:rPr>
              <w:t>Новый</w:t>
            </w:r>
            <w:r w:rsidRPr="00450CD4">
              <w:rPr>
                <w:color w:val="181818"/>
                <w:sz w:val="18"/>
                <w:szCs w:val="18"/>
              </w:rPr>
              <w:t>(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ТипЗначения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, Параметры</w:t>
            </w:r>
            <w:r w:rsidRPr="00450CD4">
              <w:rPr>
                <w:color w:val="181818"/>
                <w:sz w:val="18"/>
                <w:szCs w:val="18"/>
              </w:rPr>
              <w:t>);</w:t>
            </w:r>
          </w:p>
          <w:p w:rsidR="00981250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Перейти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Goto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D8623C" w:rsidRPr="00450CD4" w:rsidRDefault="00981250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Безусловная передача управления на другой оператор программы. Передает управление от одного оператора к другому.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Область действия оператора ограничивается программным модулем, процедурой или функцией; он не может передать управление за пределы программного модуля, процедуры или функции.</w:t>
            </w:r>
          </w:p>
        </w:tc>
        <w:tc>
          <w:tcPr>
            <w:tcW w:w="2835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Перейти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Метка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&gt;;</w:t>
            </w:r>
          </w:p>
        </w:tc>
        <w:tc>
          <w:tcPr>
            <w:tcW w:w="5244" w:type="dxa"/>
          </w:tcPr>
          <w:p w:rsidR="00D8623C" w:rsidRPr="00450CD4" w:rsidRDefault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Примечание 1. Метка в этом операторе не должна быть меткой перехода на оператор Процедура или Функция.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Примечание 2. Оператор безусловного перехода не может быть использован для передачи управления на операторы, находящиеся внутри конструкций: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 xml:space="preserve">Пока – 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 xml:space="preserve">, Для – 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 xml:space="preserve">, Для каждого – 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 xml:space="preserve">, Если – 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КонецЕсли</w:t>
            </w:r>
            <w:proofErr w:type="spell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 xml:space="preserve">, Попытка – Исключение – 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КонецПопытки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извне этих конструкций.</w:t>
            </w:r>
          </w:p>
        </w:tc>
        <w:tc>
          <w:tcPr>
            <w:tcW w:w="4536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Перейти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~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Метка1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~ Метка1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: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Сообщить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(“Осуществлен переход по метке.”);</w:t>
            </w:r>
          </w:p>
        </w:tc>
      </w:tr>
    </w:tbl>
    <w:p w:rsidR="007E0FE2" w:rsidRDefault="007E0FE2"/>
    <w:tbl>
      <w:tblPr>
        <w:tblStyle w:val="a6"/>
        <w:tblW w:w="16302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277"/>
        <w:gridCol w:w="2410"/>
        <w:gridCol w:w="2835"/>
        <w:gridCol w:w="5244"/>
        <w:gridCol w:w="4536"/>
      </w:tblGrid>
      <w:tr w:rsidR="007E0FE2" w:rsidRPr="00450CD4" w:rsidTr="00624562">
        <w:tc>
          <w:tcPr>
            <w:tcW w:w="1277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lastRenderedPageBreak/>
              <w:t>Название</w:t>
            </w:r>
          </w:p>
        </w:tc>
        <w:tc>
          <w:tcPr>
            <w:tcW w:w="2410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2835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5244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4536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Var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Позволяет в явном виде объявить переменную.</w:t>
            </w:r>
          </w:p>
        </w:tc>
        <w:tc>
          <w:tcPr>
            <w:tcW w:w="2835" w:type="dxa"/>
          </w:tcPr>
          <w:p w:rsidR="00D8623C" w:rsidRPr="00450CD4" w:rsidRDefault="00981250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переменной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[Экспорт]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[, 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 переменной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 …];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Var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Имя переменной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Export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[, &lt;</w:t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Имя переменной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 …];</w:t>
            </w:r>
          </w:p>
        </w:tc>
        <w:tc>
          <w:tcPr>
            <w:tcW w:w="5244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</w:t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Имя переменной 1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&gt;[, </w:t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&lt;Имя переменной 2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&gt;, …] – Задается имя или имена объявляемых переменных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Экспорт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 Необязательное ключевое слово. Указывает, что данная переменная доступна при обращении к контексту этого модуля из других модулей. Данное ключевое слово необходимо указывать для каждой объявляемой переменной отдельно. Не имеет смысла при объявлении переменных отдельных процедур или функций.</w:t>
            </w:r>
          </w:p>
        </w:tc>
        <w:tc>
          <w:tcPr>
            <w:tcW w:w="4536" w:type="dxa"/>
          </w:tcPr>
          <w:p w:rsidR="00D8623C" w:rsidRPr="00450CD4" w:rsidRDefault="0098125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Пример объявления одной переменной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Экспорт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Б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Пример объявления нескольких переменных одним оператором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66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А, Б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6600"/>
                <w:sz w:val="18"/>
                <w:szCs w:val="18"/>
                <w:shd w:val="clear" w:color="auto" w:fill="FFFFFF"/>
              </w:rPr>
              <w:t>Экспорт;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Пока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While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3A2D1D" w:rsidRPr="00450CD4" w:rsidRDefault="003A2D1D" w:rsidP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Оператор цикла </w:t>
            </w:r>
            <w:proofErr w:type="gramStart"/>
            <w:r w:rsidRPr="007E0FE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Пока</w:t>
            </w:r>
            <w:proofErr w:type="gramEnd"/>
            <w:r w:rsidRPr="007E0FE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 </w:t>
            </w: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предназначен для циклического повторения операторов, находящихся внутри конструкции </w:t>
            </w:r>
            <w:r w:rsidRPr="007E0FE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Цикл </w:t>
            </w: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– </w:t>
            </w:r>
            <w:proofErr w:type="spellStart"/>
            <w:r w:rsidRPr="007E0FE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Pr="007E0FE2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Цикл </w:t>
            </w: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выполняется,</w:t>
            </w:r>
          </w:p>
          <w:p w:rsidR="00D8623C" w:rsidRPr="00450CD4" w:rsidRDefault="003A2D1D" w:rsidP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пока логическое выражение равно Истина. Условие выполнения цикла всегда проверяется вначале, перед выполнением цикла.</w:t>
            </w:r>
          </w:p>
        </w:tc>
        <w:tc>
          <w:tcPr>
            <w:tcW w:w="2835" w:type="dxa"/>
          </w:tcPr>
          <w:p w:rsidR="00D8623C" w:rsidRPr="00450CD4" w:rsidRDefault="003A2D1D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Пока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Логическое выражение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 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Прервать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Продолжить;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While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Логическое выражение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 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Do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Break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Continue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EndDo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  <w:tc>
          <w:tcPr>
            <w:tcW w:w="5244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&lt;Л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огическое выражение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&gt; -Логическое выражение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– Операторы, следующие за ключевым словом Цикл, выполняются, пока результат логического выражения равен Истина.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 Исполняемый оператор или последовательность таких операторов.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Прервать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 Позволяет прервать выполнение цикла в любой точке. После выполнения этого оператора управление передается оператору, следующему за ключевым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словом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Продолжить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  Немедленно передает управление в начало цикла, где производится вычисление и проверка условий выполнения цикла. Операторы, следующие в теле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цикла за ним, на данной итерации обхода не выполняются.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–  Ключевое слово, которое завершает структуру оператора цикла.</w:t>
            </w:r>
          </w:p>
        </w:tc>
        <w:tc>
          <w:tcPr>
            <w:tcW w:w="4536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ВыборкаДок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Документы.РасходнаяНакладная.Выбрать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Цикл по всем документам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Пока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ВыборкаДок.Следующий</w:t>
            </w:r>
            <w:proofErr w:type="spellEnd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Цикл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Отобразим Документ в панели состояния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Состояние(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“Обрабатывается документ №” +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ВыборкаДок.Номер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выполнения действий над документом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КонецЦикла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</w:tr>
      <w:tr w:rsidR="00D8623C" w:rsidRPr="00450CD4" w:rsidTr="00624562">
        <w:tc>
          <w:tcPr>
            <w:tcW w:w="1277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Попытка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Try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410" w:type="dxa"/>
          </w:tcPr>
          <w:p w:rsidR="00D8623C" w:rsidRPr="00450CD4" w:rsidRDefault="003A2D1D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Оператор Попытка управляет выполнением программы, основываясь на возникающих при выполнении модуля ошибочных (исключительных) ситуациях,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и определяет обработку этих ситуаций.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В качестве ошибочных (исключительных) ситуаций воспринимаются ошибки времени выполнения модуля. Не предусмотрено определяемых пользователем исключений.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</w:tc>
        <w:tc>
          <w:tcPr>
            <w:tcW w:w="2835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Попытка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попытки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Исключение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исключения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ВызватьИсключение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исключения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КонецПопытки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 синтаксис: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Try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попытки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Except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исключения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Raise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исключения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EndTry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</w:tc>
        <w:tc>
          <w:tcPr>
            <w:tcW w:w="5244" w:type="dxa"/>
          </w:tcPr>
          <w:p w:rsidR="003A2D1D" w:rsidRPr="00450CD4" w:rsidRDefault="003A2D1D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/</w:t>
            </w:r>
            <w:r w:rsidRPr="00450CD4">
              <w:rPr>
                <w:color w:val="339966"/>
                <w:sz w:val="18"/>
                <w:szCs w:val="18"/>
              </w:rPr>
              <w:t>/ Операторы попытки</w:t>
            </w:r>
            <w:r w:rsidRPr="00450CD4">
              <w:rPr>
                <w:color w:val="181818"/>
                <w:sz w:val="18"/>
                <w:szCs w:val="18"/>
              </w:rPr>
              <w:t> – Исполняемый оператор или последовательность таких операторов.</w:t>
            </w:r>
          </w:p>
          <w:p w:rsidR="003A2D1D" w:rsidRPr="00450CD4" w:rsidRDefault="003A2D1D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Исключение</w:t>
            </w:r>
            <w:r w:rsidRPr="00450CD4">
              <w:rPr>
                <w:color w:val="181818"/>
                <w:sz w:val="18"/>
                <w:szCs w:val="18"/>
              </w:rPr>
              <w:t> – Операторы, следующие за ключевым словом Исключение, выполняются, если при выполнении последовательности операторов произошла ошибка</w:t>
            </w:r>
            <w:r w:rsidRPr="00450CD4">
              <w:rPr>
                <w:color w:val="181818"/>
                <w:sz w:val="18"/>
                <w:szCs w:val="18"/>
              </w:rPr>
              <w:br/>
              <w:t>времени выполнения.</w:t>
            </w:r>
          </w:p>
          <w:p w:rsidR="003A2D1D" w:rsidRPr="00450CD4" w:rsidRDefault="003A2D1D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339966"/>
                <w:sz w:val="18"/>
                <w:szCs w:val="18"/>
              </w:rPr>
              <w:t>// Операторы исключения</w:t>
            </w:r>
            <w:r w:rsidRPr="00450CD4">
              <w:rPr>
                <w:color w:val="181818"/>
                <w:sz w:val="18"/>
                <w:szCs w:val="18"/>
              </w:rPr>
              <w:t> – Исполняемый оператор или последовательность операторов, которые обрабатывают исключительную ситуацию.</w:t>
            </w:r>
          </w:p>
          <w:p w:rsidR="003A2D1D" w:rsidRPr="00450CD4" w:rsidRDefault="003A2D1D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ВызватьИсключение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–  Оператор позволяет вызвать исключение в тех случаях, когда, несмотря на отработку исключительной ситуации, необходимо прервать выполнение</w:t>
            </w:r>
            <w:r w:rsidRPr="00450CD4">
              <w:rPr>
                <w:color w:val="181818"/>
                <w:sz w:val="18"/>
                <w:szCs w:val="18"/>
              </w:rPr>
              <w:br/>
              <w:t>модуля с ошибкой времени выполнения. Оператор допустим только внутри операторных скобок </w:t>
            </w:r>
            <w:r w:rsidRPr="00450CD4">
              <w:rPr>
                <w:color w:val="993300"/>
                <w:sz w:val="18"/>
                <w:szCs w:val="18"/>
              </w:rPr>
              <w:t xml:space="preserve">Исключение – </w:t>
            </w:r>
            <w:proofErr w:type="spellStart"/>
            <w:r w:rsidRPr="00450CD4">
              <w:rPr>
                <w:color w:val="993300"/>
                <w:sz w:val="18"/>
                <w:szCs w:val="18"/>
              </w:rPr>
              <w:t>КонецПопытки</w:t>
            </w:r>
            <w:proofErr w:type="spellEnd"/>
            <w:r w:rsidRPr="00450CD4">
              <w:rPr>
                <w:color w:val="993300"/>
                <w:sz w:val="18"/>
                <w:szCs w:val="18"/>
              </w:rPr>
              <w:t>.</w:t>
            </w:r>
            <w:r w:rsidRPr="00450CD4">
              <w:rPr>
                <w:color w:val="181818"/>
                <w:sz w:val="18"/>
                <w:szCs w:val="18"/>
              </w:rPr>
              <w:br/>
              <w:t>Выполнение данного оператора прекращает выполнение последовательности операторов исключения, и производится поиск более «внешнего» обработчика исключения (при вложенных попытках). Если таковой есть, то управление передается на его первый оператор. Если нет, то исключительная ситуация обрабатывается системно, выдается сообщение о первоначально возникшей ошибке, а выполнение модуля прекращается.</w:t>
            </w:r>
          </w:p>
          <w:p w:rsidR="003A2D1D" w:rsidRPr="00450CD4" w:rsidRDefault="003A2D1D" w:rsidP="007E0FE2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proofErr w:type="spellStart"/>
            <w:r w:rsidRPr="00450CD4">
              <w:rPr>
                <w:color w:val="FF0000"/>
                <w:sz w:val="18"/>
                <w:szCs w:val="18"/>
              </w:rPr>
              <w:t>КонецПопытки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–  Ключевое слово, которое завершает структуру оператора обработки исключительных ситуаций.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36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СформироватьВExcel</w:t>
            </w:r>
            <w:proofErr w:type="spellEnd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()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Попытка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// Пытаемся обратиться к программе MS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Excel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Табл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=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Новый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3366FF"/>
                <w:sz w:val="18"/>
                <w:szCs w:val="18"/>
                <w:shd w:val="clear" w:color="auto" w:fill="FFFFFF"/>
              </w:rPr>
              <w:t>ComObject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(“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Excel.Application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”);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Исключение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Предупреждение(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ОписаниеОшибки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());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Возврат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КонецПопытки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 формирования отчета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</w:p>
        </w:tc>
      </w:tr>
    </w:tbl>
    <w:p w:rsidR="007E0FE2" w:rsidRDefault="007E0FE2"/>
    <w:tbl>
      <w:tblPr>
        <w:tblStyle w:val="a6"/>
        <w:tblW w:w="1644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844"/>
        <w:gridCol w:w="3544"/>
        <w:gridCol w:w="3122"/>
        <w:gridCol w:w="4249"/>
        <w:gridCol w:w="3686"/>
      </w:tblGrid>
      <w:tr w:rsidR="007E0FE2" w:rsidRPr="00450CD4" w:rsidTr="00402BE9">
        <w:tc>
          <w:tcPr>
            <w:tcW w:w="1844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lastRenderedPageBreak/>
              <w:t>Название</w:t>
            </w:r>
          </w:p>
        </w:tc>
        <w:tc>
          <w:tcPr>
            <w:tcW w:w="3544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3122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4249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3686" w:type="dxa"/>
          </w:tcPr>
          <w:p w:rsidR="007E0FE2" w:rsidRPr="00450CD4" w:rsidRDefault="007E0FE2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7E0FE2" w:rsidRPr="00450CD4" w:rsidTr="00402BE9">
        <w:tc>
          <w:tcPr>
            <w:tcW w:w="1844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Процедура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Procedure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3544" w:type="dxa"/>
          </w:tcPr>
          <w:p w:rsidR="00D8623C" w:rsidRPr="00450CD4" w:rsidRDefault="003A2D1D" w:rsidP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Ключевое слово Процедура начинает секцию исходного текста, выполнение которого можно инициировать из любой точки программного модуля, просто указав </w:t>
            </w:r>
            <w:proofErr w:type="spellStart"/>
            <w:proofErr w:type="gram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ИмяПроцедуры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(</w:t>
            </w:r>
            <w:proofErr w:type="gramEnd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) с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 списком параметров (если параметры не передаются, то круглые скобки, тем не менее, обязательны). Если в модуле приложения или общем программном модуле в теле описания процедуры использовано ключевое слово Экспорт, то это означает, что данная процедура является доступной из всех других программных модулей конфигурации.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 выполнении оператора Возврат процедура заканчивается и возвращает управление в точку вызова. Если в тексте процедуры не встретился оператор Возврат, то после выполнения последнего исполняемого оператора происходит выполнение неявного оператора Возврат. Конец программной секции процедуры определяется по оператору 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</w:p>
        </w:tc>
        <w:tc>
          <w:tcPr>
            <w:tcW w:w="3122" w:type="dxa"/>
          </w:tcPr>
          <w:p w:rsidR="00402BE9" w:rsidRDefault="003A2D1D" w:rsidP="00402BE9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&gt;([[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] &lt;Парам 1&gt; [=&lt;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ДефЗнач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&gt;], … ,[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] &lt;Парам N&gt; [=&lt;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ДефЗнач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&gt;]]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)[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Экспорт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Объявления локальных переменных;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Возврат;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  <w:p w:rsidR="00D8623C" w:rsidRPr="00450CD4" w:rsidRDefault="003A2D1D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Procedure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&gt;([[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Val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] &lt;Парам 1&gt; [=&lt;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ДефЗнач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&gt;], … ,[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Val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] &lt;Парам N&gt;[=&lt;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ДефЗнач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&gt;]]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)[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Export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Объявления локальных переменных;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[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Return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;]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9966"/>
                <w:sz w:val="18"/>
                <w:szCs w:val="18"/>
                <w:shd w:val="clear" w:color="auto" w:fill="FFFFFF"/>
              </w:rPr>
              <w:t>// Операторы;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…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EndProcedure</w:t>
            </w:r>
            <w:proofErr w:type="spellEnd"/>
          </w:p>
        </w:tc>
        <w:tc>
          <w:tcPr>
            <w:tcW w:w="4249" w:type="dxa"/>
          </w:tcPr>
          <w:p w:rsidR="00D8623C" w:rsidRPr="00450CD4" w:rsidRDefault="007E0FE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Переменные, объявленные в теле процедуры в разделе Объявления локальных переменных, являются локальными переменными данной процедуры, поэтому доступны только в этой процедуре (за исключением случая передачи их как параметров при вызове других процедур, функций или методов).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ПРИМЕЧАНИЕ. Ключевые слова </w:t>
            </w:r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, </w:t>
            </w:r>
            <w:proofErr w:type="spellStart"/>
            <w:r w:rsidRPr="00450CD4">
              <w:rPr>
                <w:rFonts w:ascii="Times New Roman" w:hAnsi="Times New Roman" w:cs="Times New Roman"/>
                <w:color w:val="9933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являются не операторами, а операторными скобками, поэтому не должны заканчиваться точкой с запятой (это может приводить к ошибкам выполнения модуля).</w:t>
            </w:r>
          </w:p>
        </w:tc>
        <w:tc>
          <w:tcPr>
            <w:tcW w:w="3686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33CCCC"/>
                <w:sz w:val="18"/>
                <w:szCs w:val="18"/>
                <w:shd w:val="clear" w:color="auto" w:fill="FFFFFF"/>
              </w:rPr>
              <w:t>// Описание процедуры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Процедура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МояПроцедура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(Пар1, Пар2, Пар3)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Экспорт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+ Пар1 + Пар2 + Пар3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Возврат;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КонецПроцедуры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123;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МояПроцедура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(5, 6, 7);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33CCCC"/>
                <w:sz w:val="18"/>
                <w:szCs w:val="18"/>
                <w:shd w:val="clear" w:color="auto" w:fill="FFFFFF"/>
              </w:rPr>
              <w:t>// Вызов процедуры</w:t>
            </w:r>
          </w:p>
        </w:tc>
      </w:tr>
      <w:tr w:rsidR="007E0FE2" w:rsidRPr="00450CD4" w:rsidTr="00402BE9">
        <w:tc>
          <w:tcPr>
            <w:tcW w:w="1844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УдалитьОбработчик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RemoveHandler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3544" w:type="dxa"/>
          </w:tcPr>
          <w:p w:rsidR="00D8623C" w:rsidRPr="00450CD4" w:rsidRDefault="003A2D1D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Удаляет обработчик события.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 удалении обработчика события производится проверка соответствия числа параметров события числу параметров метода, назначенного в качестве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обработчика.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</w:tc>
        <w:tc>
          <w:tcPr>
            <w:tcW w:w="3122" w:type="dxa"/>
          </w:tcPr>
          <w:p w:rsidR="00402BE9" w:rsidRDefault="00402BE9" w:rsidP="00402BE9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color w:val="181818"/>
                <w:sz w:val="18"/>
                <w:szCs w:val="18"/>
                <w:shd w:val="clear" w:color="auto" w:fill="FFFFFF"/>
              </w:rPr>
              <w:t>Синтаксис: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02BE9">
              <w:rPr>
                <w:color w:val="FF0000"/>
                <w:sz w:val="18"/>
                <w:szCs w:val="18"/>
                <w:shd w:val="clear" w:color="auto" w:fill="FFFFFF"/>
              </w:rPr>
              <w:t>УдалитьОбработчик</w:t>
            </w:r>
            <w:proofErr w:type="spellEnd"/>
            <w:r w:rsidRPr="00402BE9">
              <w:rPr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&lt;Событие&gt;, &lt;</w:t>
            </w:r>
            <w:proofErr w:type="spellStart"/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ОбработчикСобытия</w:t>
            </w:r>
            <w:proofErr w:type="spellEnd"/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&gt;;</w:t>
            </w:r>
          </w:p>
          <w:p w:rsidR="00D8623C" w:rsidRPr="00450CD4" w:rsidRDefault="00402BE9" w:rsidP="00402BE9">
            <w:pPr>
              <w:pStyle w:val="a8"/>
              <w:shd w:val="clear" w:color="auto" w:fill="FFFFFF"/>
              <w:spacing w:before="0" w:beforeAutospacing="0" w:after="0" w:afterAutospacing="0"/>
              <w:rPr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181818"/>
                <w:sz w:val="18"/>
                <w:szCs w:val="18"/>
                <w:shd w:val="clear" w:color="auto" w:fill="FFFFFF"/>
              </w:rPr>
              <w:t>Англоязычный: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02BE9">
              <w:rPr>
                <w:color w:val="FF0000"/>
                <w:sz w:val="18"/>
                <w:szCs w:val="18"/>
                <w:shd w:val="clear" w:color="auto" w:fill="FFFFFF"/>
              </w:rPr>
              <w:t>RemoveHandler</w:t>
            </w:r>
            <w:proofErr w:type="spellEnd"/>
            <w:r w:rsidRPr="00402BE9">
              <w:rPr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&lt;Событие&gt;, &lt;</w:t>
            </w:r>
            <w:proofErr w:type="spellStart"/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ОбработчикСобытия</w:t>
            </w:r>
            <w:proofErr w:type="spellEnd"/>
            <w:r w:rsidRPr="00402BE9">
              <w:rPr>
                <w:color w:val="1B0BEB"/>
                <w:sz w:val="18"/>
                <w:szCs w:val="18"/>
                <w:shd w:val="clear" w:color="auto" w:fill="FFFFFF"/>
              </w:rPr>
              <w:t>&gt;;</w:t>
            </w:r>
          </w:p>
        </w:tc>
        <w:tc>
          <w:tcPr>
            <w:tcW w:w="4249" w:type="dxa"/>
          </w:tcPr>
          <w:p w:rsidR="00402BE9" w:rsidRPr="00450CD4" w:rsidRDefault="00402BE9" w:rsidP="00402BE9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02BE9">
              <w:rPr>
                <w:color w:val="1B0BEB"/>
                <w:sz w:val="18"/>
                <w:szCs w:val="18"/>
              </w:rPr>
              <w:t xml:space="preserve">&lt;Событие&gt; </w:t>
            </w:r>
            <w:r w:rsidRPr="00450CD4">
              <w:rPr>
                <w:color w:val="181818"/>
                <w:sz w:val="18"/>
                <w:szCs w:val="18"/>
              </w:rPr>
              <w:t xml:space="preserve">– обработчик </w:t>
            </w:r>
            <w:r>
              <w:rPr>
                <w:color w:val="181818"/>
                <w:sz w:val="18"/>
                <w:szCs w:val="18"/>
              </w:rPr>
              <w:t>события</w:t>
            </w:r>
            <w:r w:rsidRPr="00450CD4">
              <w:rPr>
                <w:color w:val="181818"/>
                <w:sz w:val="18"/>
                <w:szCs w:val="18"/>
              </w:rPr>
              <w:t xml:space="preserve"> удаляется.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Событие задается в форме </w:t>
            </w:r>
            <w:r w:rsidRPr="00402BE9">
              <w:rPr>
                <w:color w:val="1B0BEB"/>
                <w:sz w:val="18"/>
                <w:szCs w:val="18"/>
              </w:rPr>
              <w:t>&lt;Выражение&gt;.&lt;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ИмяСобытия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 xml:space="preserve">&gt;, </w:t>
            </w:r>
            <w:r w:rsidRPr="00450CD4">
              <w:rPr>
                <w:color w:val="181818"/>
                <w:sz w:val="18"/>
                <w:szCs w:val="18"/>
              </w:rPr>
              <w:t>где: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● </w:t>
            </w:r>
            <w:r w:rsidRPr="00402BE9">
              <w:rPr>
                <w:color w:val="1B0BEB"/>
                <w:sz w:val="18"/>
                <w:szCs w:val="18"/>
              </w:rPr>
              <w:t xml:space="preserve">&lt;Выражение&gt; </w:t>
            </w:r>
            <w:r w:rsidRPr="00450CD4">
              <w:rPr>
                <w:color w:val="181818"/>
                <w:sz w:val="18"/>
                <w:szCs w:val="18"/>
              </w:rPr>
              <w:t>– произвольное выражение на встроенном языке. Его результатом должен быть объект, обработчик события которого удаляется.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● </w:t>
            </w:r>
            <w:r w:rsidRPr="00402BE9">
              <w:rPr>
                <w:color w:val="1B0BEB"/>
                <w:sz w:val="18"/>
                <w:szCs w:val="18"/>
              </w:rPr>
              <w:t>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ИмяСобытия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 xml:space="preserve">&gt; </w:t>
            </w:r>
            <w:r w:rsidRPr="00450CD4">
              <w:rPr>
                <w:color w:val="181818"/>
                <w:sz w:val="18"/>
                <w:szCs w:val="18"/>
              </w:rPr>
              <w:t>– идентификатор (имя) события.</w:t>
            </w:r>
          </w:p>
          <w:p w:rsidR="00402BE9" w:rsidRPr="00450CD4" w:rsidRDefault="00402BE9" w:rsidP="00402BE9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181818"/>
                <w:sz w:val="18"/>
                <w:szCs w:val="18"/>
              </w:rPr>
            </w:pPr>
            <w:r w:rsidRPr="00402BE9">
              <w:rPr>
                <w:color w:val="1B0BEB"/>
                <w:sz w:val="18"/>
                <w:szCs w:val="18"/>
              </w:rPr>
              <w:t>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ОбработчикСобытия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 xml:space="preserve">&gt; </w:t>
            </w:r>
            <w:r w:rsidRPr="00450CD4">
              <w:rPr>
                <w:color w:val="181818"/>
                <w:sz w:val="18"/>
                <w:szCs w:val="18"/>
              </w:rPr>
              <w:t>– Процедура/функция-обработчик события.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Обработчиком события может являться метод объекта встроенного языка. Тогда </w:t>
            </w:r>
            <w:r w:rsidRPr="00402BE9">
              <w:rPr>
                <w:color w:val="1B0BEB"/>
                <w:sz w:val="18"/>
                <w:szCs w:val="18"/>
              </w:rPr>
              <w:t>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ОбработчикСобытия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 xml:space="preserve">&gt; </w:t>
            </w:r>
            <w:r w:rsidRPr="00450CD4">
              <w:rPr>
                <w:color w:val="181818"/>
                <w:sz w:val="18"/>
                <w:szCs w:val="18"/>
              </w:rPr>
              <w:t xml:space="preserve">задается как </w:t>
            </w:r>
            <w:r w:rsidRPr="00402BE9">
              <w:rPr>
                <w:color w:val="1B0BEB"/>
                <w:sz w:val="18"/>
                <w:szCs w:val="18"/>
              </w:rPr>
              <w:t>&lt;Выражение&gt;.&lt;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ИмяОбработчика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>&gt;,</w:t>
            </w:r>
            <w:r w:rsidRPr="00450CD4">
              <w:rPr>
                <w:color w:val="181818"/>
                <w:sz w:val="18"/>
                <w:szCs w:val="18"/>
              </w:rPr>
              <w:br/>
              <w:t>где: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● </w:t>
            </w:r>
            <w:r w:rsidRPr="00402BE9">
              <w:rPr>
                <w:color w:val="1B0BEB"/>
                <w:sz w:val="18"/>
                <w:szCs w:val="18"/>
              </w:rPr>
              <w:t xml:space="preserve">&lt;Выражение&gt; </w:t>
            </w:r>
            <w:r w:rsidRPr="00450CD4">
              <w:rPr>
                <w:color w:val="181818"/>
                <w:sz w:val="18"/>
                <w:szCs w:val="18"/>
              </w:rPr>
              <w:t>– произвольное выражение на встроенном языке. Его результатом должен быть объект, метод которого служит обработчиком события.</w:t>
            </w:r>
            <w:r w:rsidRPr="00450CD4">
              <w:rPr>
                <w:color w:val="181818"/>
                <w:sz w:val="18"/>
                <w:szCs w:val="18"/>
              </w:rPr>
              <w:br/>
              <w:t xml:space="preserve">● </w:t>
            </w:r>
            <w:r w:rsidRPr="00402BE9">
              <w:rPr>
                <w:color w:val="1B0BEB"/>
                <w:sz w:val="18"/>
                <w:szCs w:val="18"/>
              </w:rPr>
              <w:t>&lt;</w:t>
            </w:r>
            <w:proofErr w:type="spellStart"/>
            <w:r w:rsidRPr="00402BE9">
              <w:rPr>
                <w:color w:val="1B0BEB"/>
                <w:sz w:val="18"/>
                <w:szCs w:val="18"/>
              </w:rPr>
              <w:t>ИмяОбработчика</w:t>
            </w:r>
            <w:proofErr w:type="spellEnd"/>
            <w:r w:rsidRPr="00402BE9">
              <w:rPr>
                <w:color w:val="1B0BEB"/>
                <w:sz w:val="18"/>
                <w:szCs w:val="18"/>
              </w:rPr>
              <w:t xml:space="preserve">&gt; </w:t>
            </w:r>
            <w:r w:rsidRPr="00450CD4">
              <w:rPr>
                <w:color w:val="181818"/>
                <w:sz w:val="18"/>
                <w:szCs w:val="18"/>
              </w:rPr>
              <w:t>– имя метода обработчика события.</w:t>
            </w:r>
            <w:r w:rsidRPr="00450CD4">
              <w:rPr>
                <w:color w:val="181818"/>
                <w:sz w:val="18"/>
                <w:szCs w:val="18"/>
              </w:rPr>
              <w:br/>
              <w:t>Также в качестве обработчика события может быть задана процедура/функция, находящаяся в области видимости. В этом случае обработчик события</w:t>
            </w:r>
            <w:r w:rsidRPr="00450CD4">
              <w:rPr>
                <w:color w:val="181818"/>
                <w:sz w:val="18"/>
                <w:szCs w:val="18"/>
              </w:rPr>
              <w:br/>
              <w:t>задается как имя процедуры/функции.</w:t>
            </w:r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6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УдалитьОбработчик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Накладная.ПриЗаписи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Обработка.ПриЗаписиДокумента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:rsidR="00402BE9" w:rsidRDefault="00402BE9"/>
    <w:p w:rsidR="00402BE9" w:rsidRDefault="00402BE9"/>
    <w:tbl>
      <w:tblPr>
        <w:tblStyle w:val="a6"/>
        <w:tblW w:w="1644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844"/>
        <w:gridCol w:w="3544"/>
        <w:gridCol w:w="3122"/>
        <w:gridCol w:w="4249"/>
        <w:gridCol w:w="3686"/>
      </w:tblGrid>
      <w:tr w:rsidR="00402BE9" w:rsidRPr="00450CD4" w:rsidTr="00402BE9">
        <w:tc>
          <w:tcPr>
            <w:tcW w:w="1844" w:type="dxa"/>
          </w:tcPr>
          <w:p w:rsidR="00402BE9" w:rsidRPr="00450CD4" w:rsidRDefault="00402BE9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lastRenderedPageBreak/>
              <w:t>Название</w:t>
            </w:r>
          </w:p>
        </w:tc>
        <w:tc>
          <w:tcPr>
            <w:tcW w:w="3544" w:type="dxa"/>
          </w:tcPr>
          <w:p w:rsidR="00402BE9" w:rsidRPr="00450CD4" w:rsidRDefault="00402BE9" w:rsidP="00402BE9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Описание</w:t>
            </w:r>
          </w:p>
        </w:tc>
        <w:tc>
          <w:tcPr>
            <w:tcW w:w="3122" w:type="dxa"/>
          </w:tcPr>
          <w:p w:rsidR="00402BE9" w:rsidRPr="00450CD4" w:rsidRDefault="00402BE9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Синтаксис</w:t>
            </w:r>
          </w:p>
        </w:tc>
        <w:tc>
          <w:tcPr>
            <w:tcW w:w="4249" w:type="dxa"/>
          </w:tcPr>
          <w:p w:rsidR="00402BE9" w:rsidRPr="00450CD4" w:rsidRDefault="00402BE9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Параметры</w:t>
            </w:r>
          </w:p>
        </w:tc>
        <w:tc>
          <w:tcPr>
            <w:tcW w:w="3686" w:type="dxa"/>
          </w:tcPr>
          <w:p w:rsidR="00402BE9" w:rsidRPr="00450CD4" w:rsidRDefault="00402BE9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Пример</w:t>
            </w:r>
          </w:p>
        </w:tc>
      </w:tr>
      <w:tr w:rsidR="007E0FE2" w:rsidRPr="00450CD4" w:rsidTr="00402BE9">
        <w:tc>
          <w:tcPr>
            <w:tcW w:w="1844" w:type="dxa"/>
          </w:tcPr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Функция (</w:t>
            </w:r>
            <w:proofErr w:type="spellStart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  <w:proofErr w:type="spellEnd"/>
            <w:r w:rsidRPr="00450CD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3544" w:type="dxa"/>
          </w:tcPr>
          <w:p w:rsidR="00D8623C" w:rsidRPr="00450CD4" w:rsidRDefault="003A2D1D" w:rsidP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Ключевое слово Функция начинает секцию исходного текста функции, выполнение которой можно инициировать из любой точки программного модуля,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просто указав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ИмяФункции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со списком параметров (если параметры не передаются, то круглые скобки, тем не менее, обязательны). Если в модуле приложения или общем программном модуле в теле описания функции использовано ключевое слово Экспорт, то это означает, что данная функция является доступной из всех других программных модулей конфигурации.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</w:p>
        </w:tc>
        <w:tc>
          <w:tcPr>
            <w:tcW w:w="3122" w:type="dxa"/>
          </w:tcPr>
          <w:p w:rsidR="003A2D1D" w:rsidRPr="00450CD4" w:rsidRDefault="003A2D1D" w:rsidP="003A2D1D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FF0000"/>
                <w:sz w:val="18"/>
                <w:szCs w:val="18"/>
              </w:rPr>
              <w:t>Функция</w:t>
            </w:r>
            <w:r w:rsidRPr="00450CD4">
              <w:rPr>
                <w:color w:val="181818"/>
                <w:sz w:val="18"/>
                <w:szCs w:val="18"/>
              </w:rPr>
              <w:t> 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ИмяФункции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&gt;([[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] &lt;Парам 1&gt;[=&lt;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ДефЗнач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&gt;], … ,[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] &lt;Парам N&gt;[=&lt;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ДефЗнач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</w:t>
            </w:r>
            <w:r w:rsidRPr="00450CD4">
              <w:rPr>
                <w:color w:val="181818"/>
                <w:sz w:val="18"/>
                <w:szCs w:val="18"/>
              </w:rPr>
              <w:t>]])[</w:t>
            </w:r>
            <w:r w:rsidRPr="00450CD4">
              <w:rPr>
                <w:color w:val="FF0000"/>
                <w:sz w:val="18"/>
                <w:szCs w:val="18"/>
              </w:rPr>
              <w:t>Экспорт</w:t>
            </w:r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Объявления локальных переменных;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Операторы;</w:t>
            </w:r>
            <w:r w:rsidRPr="00450CD4">
              <w:rPr>
                <w:color w:val="181818"/>
                <w:sz w:val="18"/>
                <w:szCs w:val="18"/>
              </w:rPr>
              <w:br/>
              <w:t>…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FF0000"/>
                <w:sz w:val="18"/>
                <w:szCs w:val="18"/>
              </w:rPr>
              <w:t>Возврат</w:t>
            </w:r>
            <w:r w:rsidRPr="00450CD4">
              <w:rPr>
                <w:color w:val="181818"/>
                <w:sz w:val="18"/>
                <w:szCs w:val="18"/>
              </w:rPr>
              <w:t> &lt;</w:t>
            </w:r>
            <w:r w:rsidRPr="00450CD4">
              <w:rPr>
                <w:color w:val="3366FF"/>
                <w:sz w:val="18"/>
                <w:szCs w:val="18"/>
              </w:rPr>
              <w:t>Возвращаемое значение</w:t>
            </w:r>
            <w:r w:rsidRPr="00450CD4">
              <w:rPr>
                <w:color w:val="181818"/>
                <w:sz w:val="18"/>
                <w:szCs w:val="18"/>
              </w:rPr>
              <w:t>&gt;;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Операторы;</w:t>
            </w:r>
            <w:r w:rsidRPr="00450CD4">
              <w:rPr>
                <w:color w:val="181818"/>
                <w:sz w:val="18"/>
                <w:szCs w:val="18"/>
              </w:rPr>
              <w:br/>
              <w:t>…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КонецФункции</w:t>
            </w:r>
            <w:proofErr w:type="spellEnd"/>
          </w:p>
          <w:p w:rsidR="003A2D1D" w:rsidRPr="00450CD4" w:rsidRDefault="003A2D1D" w:rsidP="003A2D1D">
            <w:pPr>
              <w:pStyle w:val="a8"/>
              <w:shd w:val="clear" w:color="auto" w:fill="FFFFFF"/>
              <w:spacing w:before="0" w:beforeAutospacing="0" w:after="360" w:afterAutospacing="0"/>
              <w:rPr>
                <w:color w:val="181818"/>
                <w:sz w:val="18"/>
                <w:szCs w:val="18"/>
              </w:rPr>
            </w:pPr>
            <w:r w:rsidRPr="00450CD4">
              <w:rPr>
                <w:color w:val="181818"/>
                <w:sz w:val="18"/>
                <w:szCs w:val="18"/>
              </w:rPr>
              <w:t>Англоязычный: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Function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</w:t>
            </w:r>
            <w:r w:rsidRPr="00450CD4">
              <w:rPr>
                <w:color w:val="0000FF"/>
                <w:sz w:val="18"/>
                <w:szCs w:val="18"/>
              </w:rPr>
              <w:t>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ИмяФункции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&gt;([[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Val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] &lt;Парам 1&gt;[=&lt;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ДефЗнач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&gt;], … ,[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Val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] &lt;Парам N&gt;[=&lt;</w:t>
            </w:r>
            <w:proofErr w:type="spellStart"/>
            <w:r w:rsidRPr="00450CD4">
              <w:rPr>
                <w:color w:val="0000FF"/>
                <w:sz w:val="18"/>
                <w:szCs w:val="18"/>
              </w:rPr>
              <w:t>ДефЗнач</w:t>
            </w:r>
            <w:proofErr w:type="spellEnd"/>
            <w:r w:rsidRPr="00450CD4">
              <w:rPr>
                <w:color w:val="0000FF"/>
                <w:sz w:val="18"/>
                <w:szCs w:val="18"/>
              </w:rPr>
              <w:t>&gt;]</w:t>
            </w:r>
            <w:r w:rsidRPr="00450CD4">
              <w:rPr>
                <w:color w:val="181818"/>
                <w:sz w:val="18"/>
                <w:szCs w:val="18"/>
              </w:rPr>
              <w:t>])[</w:t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Export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]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Объявления локальных переменных;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Операторы;</w:t>
            </w:r>
            <w:r w:rsidRPr="00450CD4">
              <w:rPr>
                <w:color w:val="181818"/>
                <w:sz w:val="18"/>
                <w:szCs w:val="18"/>
              </w:rPr>
              <w:br/>
              <w:t>…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Return</w:t>
            </w:r>
            <w:proofErr w:type="spellEnd"/>
            <w:r w:rsidRPr="00450CD4">
              <w:rPr>
                <w:color w:val="181818"/>
                <w:sz w:val="18"/>
                <w:szCs w:val="18"/>
              </w:rPr>
              <w:t> &lt;Возвращаемое значение&gt;;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r w:rsidRPr="00450CD4">
              <w:rPr>
                <w:color w:val="339966"/>
                <w:sz w:val="18"/>
                <w:szCs w:val="18"/>
              </w:rPr>
              <w:t>// Операторы;</w:t>
            </w:r>
            <w:r w:rsidRPr="00450CD4">
              <w:rPr>
                <w:color w:val="181818"/>
                <w:sz w:val="18"/>
                <w:szCs w:val="18"/>
              </w:rPr>
              <w:br/>
              <w:t>…</w:t>
            </w:r>
            <w:r w:rsidRPr="00450CD4">
              <w:rPr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color w:val="FF0000"/>
                <w:sz w:val="18"/>
                <w:szCs w:val="18"/>
              </w:rPr>
              <w:t>EndFunction</w:t>
            </w:r>
            <w:proofErr w:type="spellEnd"/>
          </w:p>
          <w:p w:rsidR="00D8623C" w:rsidRPr="00450CD4" w:rsidRDefault="00D8623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49" w:type="dxa"/>
          </w:tcPr>
          <w:p w:rsidR="00D8623C" w:rsidRPr="00450CD4" w:rsidRDefault="00402BE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Выполнение функции заканчивается оператором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Возврат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 Функции отличаются от процедур только тем, что возвращают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ВозвращаемоеЗначение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. Конец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программной секции функции определяется по оператору </w:t>
            </w:r>
            <w:proofErr w:type="spellStart"/>
            <w:r w:rsidRPr="00450CD4">
              <w:rPr>
                <w:rFonts w:ascii="Times New Roman" w:hAnsi="Times New Roman" w:cs="Times New Roman"/>
                <w:color w:val="FF6600"/>
                <w:sz w:val="18"/>
                <w:szCs w:val="18"/>
                <w:shd w:val="clear" w:color="auto" w:fill="FFFFFF"/>
              </w:rPr>
              <w:t>КонецФункции</w:t>
            </w:r>
            <w:proofErr w:type="spellEnd"/>
            <w:r w:rsidRPr="00450CD4">
              <w:rPr>
                <w:rFonts w:ascii="Times New Roman" w:hAnsi="Times New Roman" w:cs="Times New Roman"/>
                <w:color w:val="FF6600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Вызов любой функции в тексте программного модуля можно записывать как вызов процедуры, т. е. в языке допускается не принимать от функции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возвращаемое значение.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Если ключевое слово Возврат в теле функции не указано или строка модуля, его содержащая, не выполнена, то функция возвращает значение типа 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Неопределено</w:t>
            </w:r>
            <w:proofErr w:type="spellEnd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Переменные, объявленные в теле функции в разделе Объявления локальных переменных, являются локальными переменными данной функции, поэтому доступны только в этой функции (за исключением случая передачи их как параметров при вызове других процедур, функций или методов).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ПРИМЕЧАНИЕ. Ключевые слова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 xml:space="preserve">Функция, </w:t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КонецФункции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являются не операторами, а операторными скобками, поэтому не должны заканчиваться точкой с запятой (это может приводить к ошибкам выполнения модуля).</w:t>
            </w:r>
          </w:p>
        </w:tc>
        <w:tc>
          <w:tcPr>
            <w:tcW w:w="3686" w:type="dxa"/>
          </w:tcPr>
          <w:p w:rsidR="00402BE9" w:rsidRDefault="003A2D1D">
            <w:pPr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</w:pP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Перем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// Описание функции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Функция</w:t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МояФункция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(Пар1, Пар2, Пар3)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Экспорт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 + Пар1 + Пар2 + Пар3;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Возврат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FF0000"/>
                <w:sz w:val="18"/>
                <w:szCs w:val="18"/>
                <w:shd w:val="clear" w:color="auto" w:fill="FFFFFF"/>
              </w:rPr>
              <w:t>КонецФункции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Глоб</w:t>
            </w:r>
            <w:proofErr w:type="spellEnd"/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 = 123;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</w:rPr>
              <w:br/>
            </w:r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 xml:space="preserve">Рез = </w:t>
            </w:r>
            <w:proofErr w:type="spellStart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МояФункция</w:t>
            </w:r>
            <w:proofErr w:type="spellEnd"/>
            <w:r w:rsidRPr="00450CD4">
              <w:rPr>
                <w:rFonts w:ascii="Times New Roman" w:hAnsi="Times New Roman" w:cs="Times New Roman"/>
                <w:color w:val="0000FF"/>
                <w:sz w:val="18"/>
                <w:szCs w:val="18"/>
                <w:shd w:val="clear" w:color="auto" w:fill="FFFFFF"/>
              </w:rPr>
              <w:t>(5, 6, 7)</w:t>
            </w: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 xml:space="preserve">; </w:t>
            </w:r>
          </w:p>
          <w:p w:rsidR="00D8623C" w:rsidRPr="00450CD4" w:rsidRDefault="003A2D1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0CD4">
              <w:rPr>
                <w:rFonts w:ascii="Times New Roman" w:hAnsi="Times New Roman" w:cs="Times New Roman"/>
                <w:color w:val="181818"/>
                <w:sz w:val="18"/>
                <w:szCs w:val="18"/>
                <w:shd w:val="clear" w:color="auto" w:fill="FFFFFF"/>
              </w:rPr>
              <w:t>/</w:t>
            </w:r>
            <w:r w:rsidRPr="00450CD4">
              <w:rPr>
                <w:rFonts w:ascii="Times New Roman" w:hAnsi="Times New Roman" w:cs="Times New Roman"/>
                <w:color w:val="99CC00"/>
                <w:sz w:val="18"/>
                <w:szCs w:val="18"/>
                <w:shd w:val="clear" w:color="auto" w:fill="FFFFFF"/>
              </w:rPr>
              <w:t>/ Вызов функции</w:t>
            </w:r>
          </w:p>
        </w:tc>
      </w:tr>
    </w:tbl>
    <w:p w:rsidR="00BF794E" w:rsidRDefault="00BF794E">
      <w:pPr>
        <w:rPr>
          <w:rFonts w:ascii="Times New Roman" w:hAnsi="Times New Roman" w:cs="Times New Roman"/>
          <w:b/>
          <w:sz w:val="28"/>
        </w:rPr>
        <w:sectPr w:rsidR="00BF794E" w:rsidSect="00450CD4">
          <w:pgSz w:w="16838" w:h="11906" w:orient="landscape"/>
          <w:pgMar w:top="284" w:right="1134" w:bottom="142" w:left="1134" w:header="709" w:footer="709" w:gutter="0"/>
          <w:cols w:space="708"/>
          <w:docGrid w:linePitch="360"/>
        </w:sectPr>
      </w:pPr>
    </w:p>
    <w:p w:rsidR="008E0A4B" w:rsidRPr="00B55498" w:rsidRDefault="008E0A4B" w:rsidP="00B55498">
      <w:pPr>
        <w:pStyle w:val="1"/>
        <w:numPr>
          <w:ilvl w:val="0"/>
          <w:numId w:val="2"/>
        </w:numPr>
        <w:spacing w:after="240"/>
        <w:ind w:left="0" w:firstLine="709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7" w:name="_Toc148354932"/>
      <w:r w:rsidRPr="00B55498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Программирование - синтаксические конструкции (блок условия)</w:t>
      </w:r>
      <w:bookmarkEnd w:id="7"/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Теперь рассмотрим такую важную часть написания програм</w:t>
      </w:r>
      <w:r w:rsidR="00B55498">
        <w:rPr>
          <w:rFonts w:ascii="Times New Roman" w:hAnsi="Times New Roman" w:cs="Times New Roman"/>
          <w:sz w:val="28"/>
          <w:szCs w:val="28"/>
        </w:rPr>
        <w:t xml:space="preserve">много кода, как «Синтаксические </w:t>
      </w:r>
      <w:r w:rsidRPr="00B55498">
        <w:rPr>
          <w:rFonts w:ascii="Times New Roman" w:hAnsi="Times New Roman" w:cs="Times New Roman"/>
          <w:sz w:val="28"/>
          <w:szCs w:val="28"/>
        </w:rPr>
        <w:t>конструкции».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Вообще синтактических конструкций достаточно много в программировании на любом языке. Самые ключевые синтаксические конструкции: условия, циклы ‚ функции и процедуры. Есть. также и менее популярные конструкции, например, попытка и исключение.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 xml:space="preserve">Основное назначение синтактических конструкций заключается в том, чтобы каким-то образом менять логику исполняемого алгоритма, например, разветвлять ее. 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Все алгоритмы, которые мы писали до этого, были линейные, то есть они исполнялись строчка за строчкой.</w:t>
      </w:r>
    </w:p>
    <w:p w:rsidR="005C7EF3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 xml:space="preserve">Бывают такие ситуации, когда нужно в зависимости от входных данных поступать тем или иным образом. Такие алгоритмы называются 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разветвленны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 xml:space="preserve"> ми: появляется развилка на «Да» и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Нет</w:t>
      </w:r>
      <w:proofErr w:type="gramStart"/>
      <w:r w:rsidRPr="00B55498">
        <w:rPr>
          <w:rFonts w:ascii="Times New Roman" w:hAnsi="Times New Roman" w:cs="Times New Roman"/>
          <w:sz w:val="28"/>
          <w:szCs w:val="28"/>
        </w:rPr>
        <w:t>».Создадим</w:t>
      </w:r>
      <w:proofErr w:type="spellEnd"/>
      <w:proofErr w:type="gramEnd"/>
      <w:r w:rsidRPr="00B55498">
        <w:rPr>
          <w:rFonts w:ascii="Times New Roman" w:hAnsi="Times New Roman" w:cs="Times New Roman"/>
          <w:sz w:val="28"/>
          <w:szCs w:val="28"/>
        </w:rPr>
        <w:t xml:space="preserve"> переменную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ИмяСотрудника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>» и присвоим значение «Федор».</w:t>
      </w:r>
    </w:p>
    <w:p w:rsidR="008E0A4B" w:rsidRPr="00B55498" w:rsidRDefault="008E0A4B" w:rsidP="00B55498">
      <w:pPr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11880" wp14:editId="2535AC7C">
            <wp:extent cx="4459857" cy="11988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8" t="7849" r="4138" b="8210"/>
                    <a:stretch/>
                  </pic:blipFill>
                  <pic:spPr bwMode="auto">
                    <a:xfrm>
                      <a:off x="0" y="0"/>
                      <a:ext cx="4461393" cy="119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Задача: в зависимости от имени сотрудника здороваться с ним по-разному.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Для таких целей существует синтактическая конструкция, которая называется «блок условия». Это первая синтактическая конструкция, с которой мы познакомимся.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Блок условия позволяет проверить с помощью выражения наличие той или иной информации в алгоритме.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lastRenderedPageBreak/>
        <w:t>Мы можем проверить переменную, содержащую имя сотрудника, на предмет соответствия значению, например, «Василий».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Выражение сравнения вернет нам тип «Булево» («Истина» или «Ложь»). То есть блок условия всегда будет разветвлять нашу информацию по принципу «истина или ложь».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Для написания ‘условной конструкции воспользуемся специальным шаблоном, который можно вызвать, написав «Если» и нажав на комбинацию клавиш «</w:t>
      </w:r>
      <w:r w:rsidRPr="00B5549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B55498">
        <w:rPr>
          <w:rFonts w:ascii="Times New Roman" w:hAnsi="Times New Roman" w:cs="Times New Roman"/>
          <w:sz w:val="28"/>
          <w:szCs w:val="28"/>
        </w:rPr>
        <w:t xml:space="preserve"> + </w:t>
      </w:r>
      <w:r w:rsidRPr="00B5549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55498">
        <w:rPr>
          <w:rFonts w:ascii="Times New Roman" w:hAnsi="Times New Roman" w:cs="Times New Roman"/>
          <w:sz w:val="28"/>
          <w:szCs w:val="28"/>
        </w:rPr>
        <w:t>».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При нажатии на эту комбинацию клавиш у нас открывается окно «Выбор используемого шаблона» (рис. 29.1).</w:t>
      </w:r>
    </w:p>
    <w:p w:rsidR="008E0A4B" w:rsidRPr="00B55498" w:rsidRDefault="008E0A4B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6DD8D" wp14:editId="490E2F28">
            <wp:extent cx="5400000" cy="180407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118"/>
                    <a:stretch/>
                  </pic:blipFill>
                  <pic:spPr bwMode="auto">
                    <a:xfrm>
                      <a:off x="0" y="0"/>
                      <a:ext cx="5400000" cy="180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A4B" w:rsidRPr="00B55498" w:rsidRDefault="008E0A4B" w:rsidP="00B554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29.1 Окно выбора «Выбор используемого шаблона»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Шаблоны работают не всегда, а только если ввести ключевую фразу.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В данном случае мы написали ключевое слово «Если» и нажали комбинацию клавиш — открылось окно выбора используемого шаблона. Выберем первую конструкцию.</w:t>
      </w:r>
    </w:p>
    <w:p w:rsidR="008E0A4B" w:rsidRPr="00B55498" w:rsidRDefault="008E0A4B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Выбрав нужный вариант, нажмем «</w:t>
      </w:r>
      <w:r w:rsidRPr="00B55498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B55498">
        <w:rPr>
          <w:rFonts w:ascii="Times New Roman" w:hAnsi="Times New Roman" w:cs="Times New Roman"/>
          <w:sz w:val="28"/>
          <w:szCs w:val="28"/>
        </w:rPr>
        <w:t xml:space="preserve">», либо кнопку «ОК». Откроется следующее </w:t>
      </w:r>
      <w:r w:rsidR="00A477E1" w:rsidRPr="00B55498">
        <w:rPr>
          <w:rFonts w:ascii="Times New Roman" w:hAnsi="Times New Roman" w:cs="Times New Roman"/>
          <w:sz w:val="28"/>
          <w:szCs w:val="28"/>
        </w:rPr>
        <w:t xml:space="preserve">диалоговое </w:t>
      </w:r>
      <w:r w:rsidRPr="00B55498">
        <w:rPr>
          <w:rFonts w:ascii="Times New Roman" w:hAnsi="Times New Roman" w:cs="Times New Roman"/>
          <w:sz w:val="28"/>
          <w:szCs w:val="28"/>
        </w:rPr>
        <w:t xml:space="preserve">окно (рис. 29.2), которое предлагает написать условие </w:t>
      </w:r>
      <w:r w:rsidR="00A477E1" w:rsidRPr="00B55498">
        <w:rPr>
          <w:rFonts w:ascii="Times New Roman" w:hAnsi="Times New Roman" w:cs="Times New Roman"/>
          <w:sz w:val="28"/>
          <w:szCs w:val="28"/>
        </w:rPr>
        <w:t xml:space="preserve">(в качестве условия принимается </w:t>
      </w:r>
      <w:r w:rsidRPr="00B55498">
        <w:rPr>
          <w:rFonts w:ascii="Times New Roman" w:hAnsi="Times New Roman" w:cs="Times New Roman"/>
          <w:sz w:val="28"/>
          <w:szCs w:val="28"/>
        </w:rPr>
        <w:t>выражение).</w:t>
      </w:r>
    </w:p>
    <w:p w:rsidR="00A477E1" w:rsidRPr="00B55498" w:rsidRDefault="00A477E1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3EF91" wp14:editId="237A65F2">
            <wp:extent cx="3600000" cy="143586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95" r="7413" b="16148"/>
                    <a:stretch/>
                  </pic:blipFill>
                  <pic:spPr bwMode="auto">
                    <a:xfrm>
                      <a:off x="0" y="0"/>
                      <a:ext cx="3600000" cy="143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7E1" w:rsidRPr="00B55498" w:rsidRDefault="00A477E1" w:rsidP="00B554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29.2 Диалоговое окно для написания условия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Чтобы не было синтактических ошибок ‚ нажмем «Пропустить».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lastRenderedPageBreak/>
        <w:t>Появится синтаксическая конструкция (рис. 29.3).</w:t>
      </w:r>
    </w:p>
    <w:p w:rsidR="00A477E1" w:rsidRPr="00B55498" w:rsidRDefault="00A477E1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5A758" wp14:editId="531197CF">
            <wp:extent cx="3600000" cy="247927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96" t="12916" b="7373"/>
                    <a:stretch/>
                  </pic:blipFill>
                  <pic:spPr bwMode="auto">
                    <a:xfrm>
                      <a:off x="0" y="0"/>
                      <a:ext cx="3600000" cy="247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7E1" w:rsidRPr="00B55498" w:rsidRDefault="00A477E1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29.3 Синтаксическая конструкция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 xml:space="preserve">После ключевого слова «Если» указывается выражение, возвращающее тип «Булево». 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Далее идет алгоритм, который выполнится, если выражение в условии принимает значение «Истина». Если это выражение возвращает «Ложь», то алгоритм не выполнится.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Попробуем описать такой алгоритм. Напишем еще раз синтаксическую конструкцию. Проверим значение нашей переменной на соответствие значению «Василий».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После ключевого слова «Если» напишем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ИмяСотрудника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 xml:space="preserve"> = “Василий”».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Если условие выполняется, тогда</w:t>
      </w:r>
      <w:r w:rsidR="00B55498">
        <w:rPr>
          <w:rFonts w:ascii="Times New Roman" w:hAnsi="Times New Roman" w:cs="Times New Roman"/>
          <w:sz w:val="28"/>
          <w:szCs w:val="28"/>
        </w:rPr>
        <w:t xml:space="preserve"> выполнится команда «Сообщить (</w:t>
      </w:r>
      <w:r w:rsidRPr="00B55498">
        <w:rPr>
          <w:rFonts w:ascii="Times New Roman" w:hAnsi="Times New Roman" w:cs="Times New Roman"/>
          <w:sz w:val="28"/>
          <w:szCs w:val="28"/>
        </w:rPr>
        <w:t xml:space="preserve">“Доброе </w:t>
      </w:r>
      <w:proofErr w:type="gramStart"/>
      <w:r w:rsidRPr="00B55498">
        <w:rPr>
          <w:rFonts w:ascii="Times New Roman" w:hAnsi="Times New Roman" w:cs="Times New Roman"/>
          <w:sz w:val="28"/>
          <w:szCs w:val="28"/>
        </w:rPr>
        <w:t>утро ,</w:t>
      </w:r>
      <w:proofErr w:type="gramEnd"/>
      <w:r w:rsidRPr="00B55498">
        <w:rPr>
          <w:rFonts w:ascii="Times New Roman" w:hAnsi="Times New Roman" w:cs="Times New Roman"/>
          <w:sz w:val="28"/>
          <w:szCs w:val="28"/>
        </w:rPr>
        <w:t xml:space="preserve"> Василий!”)» (рис. 29.4).</w:t>
      </w:r>
    </w:p>
    <w:p w:rsidR="00A477E1" w:rsidRPr="00B55498" w:rsidRDefault="00A477E1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F9CCEB" wp14:editId="5E3742B7">
            <wp:extent cx="3600000" cy="2718567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71"/>
                    <a:stretch/>
                  </pic:blipFill>
                  <pic:spPr bwMode="auto">
                    <a:xfrm>
                      <a:off x="0" y="0"/>
                      <a:ext cx="3600000" cy="271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7E1" w:rsidRPr="00B55498" w:rsidRDefault="00A477E1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29.4 Написание алгоритма проверки имени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Обновим конфигурацию и запустим пользовательский режим. Вывод сообщения отсутствует: про</w:t>
      </w:r>
      <w:r w:rsidR="00B55498">
        <w:rPr>
          <w:rFonts w:ascii="Times New Roman" w:hAnsi="Times New Roman" w:cs="Times New Roman"/>
          <w:sz w:val="28"/>
          <w:szCs w:val="28"/>
        </w:rPr>
        <w:t>писанное условие не выполнилось</w:t>
      </w:r>
      <w:r w:rsidRPr="00B55498">
        <w:rPr>
          <w:rFonts w:ascii="Times New Roman" w:hAnsi="Times New Roman" w:cs="Times New Roman"/>
          <w:sz w:val="28"/>
          <w:szCs w:val="28"/>
        </w:rPr>
        <w:t>.</w:t>
      </w:r>
    </w:p>
    <w:p w:rsidR="00A477E1" w:rsidRPr="00B55498" w:rsidRDefault="00A477E1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Значение переменной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ИмяСотрудника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>» равно не «Василий», а «Федор» (рис. 29.5).</w:t>
      </w:r>
    </w:p>
    <w:p w:rsidR="00A477E1" w:rsidRPr="00B55498" w:rsidRDefault="00A477E1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73D2D" wp14:editId="75C2A0E4">
            <wp:extent cx="3600000" cy="2776281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90" t="-354" r="290" b="6403"/>
                    <a:stretch/>
                  </pic:blipFill>
                  <pic:spPr bwMode="auto">
                    <a:xfrm>
                      <a:off x="0" y="0"/>
                      <a:ext cx="3600000" cy="277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7E1" w:rsidRPr="00B55498" w:rsidRDefault="00A477E1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29.5 Значение переменной «</w:t>
      </w:r>
      <w:proofErr w:type="spellStart"/>
      <w:r w:rsidRPr="00B55498">
        <w:rPr>
          <w:rFonts w:ascii="Times New Roman" w:hAnsi="Times New Roman" w:cs="Times New Roman"/>
          <w:b/>
          <w:sz w:val="24"/>
          <w:szCs w:val="28"/>
        </w:rPr>
        <w:t>ИмяСотрудника</w:t>
      </w:r>
      <w:proofErr w:type="spellEnd"/>
      <w:r w:rsidRPr="00B55498">
        <w:rPr>
          <w:rFonts w:ascii="Times New Roman" w:hAnsi="Times New Roman" w:cs="Times New Roman"/>
          <w:b/>
          <w:sz w:val="24"/>
          <w:szCs w:val="28"/>
        </w:rPr>
        <w:t>»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Усложним алгоритм: напишем альтернативно ветку, которая будет выполняться всегда, когда не срабатывает основное условие. За это отвечает блок «Иначе» (рис. 29.6).</w:t>
      </w:r>
    </w:p>
    <w:p w:rsidR="00A477E1" w:rsidRPr="00B55498" w:rsidRDefault="00A477E1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46A337D9" wp14:editId="7EA264C2">
            <wp:extent cx="3600000" cy="3236215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37"/>
                    <a:stretch/>
                  </pic:blipFill>
                  <pic:spPr bwMode="auto">
                    <a:xfrm>
                      <a:off x="0" y="0"/>
                      <a:ext cx="3600000" cy="32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F7" w:rsidRPr="00B55498" w:rsidRDefault="009866F7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29.6 Альтернативная ветка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Если основное условие не выполняется, то будет в любом случае срабатывать алгоритм «Сообщить “Доброе утро!”)».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Обновим конфигурацию и запустим пользовательский режим. Выводится сообщение «Доброе утро!» — выполнялся алгоритм, идущий после конструкции «Иначе» (рис. 29.7).</w:t>
      </w:r>
    </w:p>
    <w:p w:rsidR="009866F7" w:rsidRPr="00B55498" w:rsidRDefault="009866F7" w:rsidP="003956EA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05A04" wp14:editId="238A28E4">
            <wp:extent cx="3600000" cy="214857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072"/>
                    <a:stretch/>
                  </pic:blipFill>
                  <pic:spPr bwMode="auto">
                    <a:xfrm>
                      <a:off x="0" y="0"/>
                      <a:ext cx="3600000" cy="214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F7" w:rsidRPr="00B55498" w:rsidRDefault="009866F7" w:rsidP="003956EA">
      <w:pPr>
        <w:tabs>
          <w:tab w:val="left" w:pos="1276"/>
        </w:tabs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29.7 Выполнение второго алгоритма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Изменим значение переменной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ИмяСотрудника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>» на «Василий» (рис. 29.8)</w:t>
      </w:r>
    </w:p>
    <w:p w:rsidR="009866F7" w:rsidRPr="00B55498" w:rsidRDefault="009866F7" w:rsidP="00B554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4F79B7" wp14:editId="31FD0E83">
            <wp:extent cx="3600000" cy="324700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94" t="4874" b="5168"/>
                    <a:stretch/>
                  </pic:blipFill>
                  <pic:spPr bwMode="auto">
                    <a:xfrm>
                      <a:off x="0" y="0"/>
                      <a:ext cx="3600000" cy="324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F7" w:rsidRPr="00B55498" w:rsidRDefault="009866F7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29.8 Поменяли значение у переменной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Обновим конфигурацию и запустим пользовательский режим.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Теперь выводится сообщение «Доброе утро, Василий!» (рис. 29.9)-логика работает правильно</w:t>
      </w:r>
    </w:p>
    <w:p w:rsidR="009866F7" w:rsidRDefault="009866F7" w:rsidP="003956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2297CC" wp14:editId="4E264FA4">
            <wp:extent cx="4130040" cy="92302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57" t="45327" r="27516" b="19506"/>
                    <a:stretch/>
                  </pic:blipFill>
                  <pic:spPr bwMode="auto">
                    <a:xfrm>
                      <a:off x="0" y="0"/>
                      <a:ext cx="4147726" cy="92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98" w:rsidRPr="00B55498" w:rsidRDefault="00B55498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29.9 Вывелся первый алгоритм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Так как сработало условие, то у нас вывелся первый алгоритм.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Бывают ситуации, когда одного условия недостаточно, и нужно проверять сразу несколько условий.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Например, если не выполнилось первое условие, то выполняется второе. Если не выполнилось второе - то третье ит. д.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Для этого предназначен блок «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>», и этот блок работает по такому же принципу, как и блок «Если».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Если ни один из блоков не срабатывает, тогда выполняется блок «Иначе».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 xml:space="preserve">Опишем такую конструкцию: первым условием будем проверять имя сотрудника на соответствие значению «Василий». Если это не так, тогда </w:t>
      </w:r>
      <w:r w:rsidRPr="00B55498">
        <w:rPr>
          <w:rFonts w:ascii="Times New Roman" w:hAnsi="Times New Roman" w:cs="Times New Roman"/>
          <w:sz w:val="28"/>
          <w:szCs w:val="28"/>
        </w:rPr>
        <w:lastRenderedPageBreak/>
        <w:t>произойдет вторая проверка: на соответствие значению «Фёдор». Если и второе условие не выполнится, тогда отработает ветка «Иначе» (рис. 29.10).</w:t>
      </w:r>
    </w:p>
    <w:p w:rsidR="009866F7" w:rsidRPr="00B55498" w:rsidRDefault="009866F7" w:rsidP="003956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A1AF3" wp14:editId="1A78A3FD">
            <wp:extent cx="3600000" cy="3736772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02" b="5488"/>
                    <a:stretch/>
                  </pic:blipFill>
                  <pic:spPr bwMode="auto">
                    <a:xfrm>
                      <a:off x="0" y="0"/>
                      <a:ext cx="3600000" cy="373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F7" w:rsidRPr="00B55498" w:rsidRDefault="009866F7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29.10 Второе условие с алгоритмом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Обновим конфигурацию и запустим пользовательский режим.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Так как значение переменной не поменялось, то сработает первое условие.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>Если изменить значение переменной на «Фёдор», то сработает второе условие и выполнится алгоритм приветствия Фёдора (рис. 29.11).</w:t>
      </w:r>
    </w:p>
    <w:p w:rsidR="009866F7" w:rsidRPr="00B55498" w:rsidRDefault="009866F7" w:rsidP="003956EA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B5549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137CDDF" wp14:editId="74E196E3">
            <wp:extent cx="3459192" cy="81915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192" t="-1" r="12476" b="51171"/>
                    <a:stretch/>
                  </pic:blipFill>
                  <pic:spPr bwMode="auto">
                    <a:xfrm>
                      <a:off x="0" y="0"/>
                      <a:ext cx="3465201" cy="82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F7" w:rsidRPr="00B55498" w:rsidRDefault="009866F7" w:rsidP="00B55498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B55498">
        <w:rPr>
          <w:rFonts w:ascii="Times New Roman" w:hAnsi="Times New Roman" w:cs="Times New Roman"/>
          <w:b/>
          <w:sz w:val="24"/>
          <w:szCs w:val="28"/>
        </w:rPr>
        <w:t>Рисунок 29.11 Срабатывание второго условия</w:t>
      </w:r>
    </w:p>
    <w:p w:rsidR="009866F7" w:rsidRPr="00B55498" w:rsidRDefault="009866F7" w:rsidP="00B554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t xml:space="preserve">Итак, мы рассмотрели условную конструкцию «Если, </w:t>
      </w:r>
      <w:proofErr w:type="spellStart"/>
      <w:r w:rsidRPr="00B55498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B55498">
        <w:rPr>
          <w:rFonts w:ascii="Times New Roman" w:hAnsi="Times New Roman" w:cs="Times New Roman"/>
          <w:sz w:val="28"/>
          <w:szCs w:val="28"/>
        </w:rPr>
        <w:t>, Иначе»</w:t>
      </w:r>
      <w:r w:rsidR="00B55498">
        <w:rPr>
          <w:rFonts w:ascii="Times New Roman" w:hAnsi="Times New Roman" w:cs="Times New Roman"/>
          <w:sz w:val="28"/>
          <w:szCs w:val="28"/>
        </w:rPr>
        <w:t>.</w:t>
      </w:r>
    </w:p>
    <w:p w:rsidR="0044028E" w:rsidRPr="00B55498" w:rsidRDefault="0044028E" w:rsidP="00B5549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55498">
        <w:rPr>
          <w:rFonts w:ascii="Times New Roman" w:hAnsi="Times New Roman" w:cs="Times New Roman"/>
          <w:sz w:val="28"/>
          <w:szCs w:val="28"/>
        </w:rPr>
        <w:br w:type="page"/>
      </w:r>
    </w:p>
    <w:p w:rsidR="0044028E" w:rsidRPr="003956EA" w:rsidRDefault="0044028E" w:rsidP="003956EA">
      <w:pPr>
        <w:pStyle w:val="1"/>
        <w:numPr>
          <w:ilvl w:val="0"/>
          <w:numId w:val="2"/>
        </w:numPr>
        <w:spacing w:before="0"/>
        <w:ind w:left="0" w:firstLine="709"/>
        <w:rPr>
          <w:rFonts w:ascii="Times New Roman" w:hAnsi="Times New Roman" w:cs="Times New Roman"/>
          <w:b/>
          <w:noProof/>
          <w:color w:val="auto"/>
          <w:sz w:val="40"/>
          <w:szCs w:val="28"/>
          <w:lang w:eastAsia="ru-RU"/>
        </w:rPr>
      </w:pPr>
      <w:bookmarkStart w:id="8" w:name="_Toc148354933"/>
      <w:r w:rsidRPr="003956EA">
        <w:rPr>
          <w:rFonts w:ascii="Times New Roman" w:hAnsi="Times New Roman" w:cs="Times New Roman"/>
          <w:b/>
          <w:noProof/>
          <w:color w:val="auto"/>
          <w:sz w:val="40"/>
          <w:szCs w:val="28"/>
          <w:lang w:eastAsia="ru-RU"/>
        </w:rPr>
        <w:lastRenderedPageBreak/>
        <w:t>Программирование - синтаксические конструкции (блок цикла)</w:t>
      </w:r>
      <w:bookmarkEnd w:id="8"/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t>Очень часто возникает такая ситуация, что нужно в алгоритме итеративно выполнять какой- то порядок действий.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t>Рассмотрим ситуацию: электронная очередь.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t>По голосовой связи сообщается номер талона, человек с которым должен подойти к тому или иному окну. Значение номера талона должно увеличиваться в зависимости от того, как двигается очередь.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t>Предположим, что должно выводиться сообщение: «Вызывается талон с номером №.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t>Получается, что нам нужно сделать вызов талонов последовательно. Пока, не зная циклов, можно было бы сделать так: прописать три строки с разными цифрами (рис. 30.1).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0D66691F" wp14:editId="2CDB780B">
            <wp:extent cx="4680000" cy="1290024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72" t="2615" r="604" b="15911"/>
                    <a:stretch/>
                  </pic:blipFill>
                  <pic:spPr bwMode="auto">
                    <a:xfrm>
                      <a:off x="0" y="0"/>
                      <a:ext cx="4680000" cy="129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30.1 Пример написания строк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Способ, приведенный выше, сработал бы, и в выводе появилось бы три строчки сразу (рис. 30.2).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7A991728" wp14:editId="5E1A5F94">
            <wp:extent cx="5106010" cy="29147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17" t="3821" r="-1" b="3312"/>
                    <a:stretch/>
                  </pic:blipFill>
                  <pic:spPr bwMode="auto">
                    <a:xfrm>
                      <a:off x="0" y="0"/>
                      <a:ext cx="5159543" cy="294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30.2 Вывод трех строчек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lastRenderedPageBreak/>
        <w:t>Все усложняется тем, что таких выводов для каждого талона может быть много, или мы вовсе можем не знать их конечное количество.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Поэтому правильно будет воспользоваться синтаксической конструкцией «Циклы».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В 1С есть всего три типа цикло</w:t>
      </w:r>
      <w:r w:rsidR="003956EA">
        <w:rPr>
          <w:rFonts w:ascii="Times New Roman" w:hAnsi="Times New Roman" w:cs="Times New Roman"/>
          <w:sz w:val="28"/>
          <w:szCs w:val="28"/>
        </w:rPr>
        <w:t xml:space="preserve">в. Мы рассмотрим два из них: со </w:t>
      </w:r>
      <w:r w:rsidRPr="003956EA">
        <w:rPr>
          <w:rFonts w:ascii="Times New Roman" w:hAnsi="Times New Roman" w:cs="Times New Roman"/>
          <w:sz w:val="28"/>
          <w:szCs w:val="28"/>
        </w:rPr>
        <w:t>счетчиком и с условием.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Начнем со счетчика. Цикл начинается со слов «Для» по аналогии из других языков программирования</w:t>
      </w:r>
      <w:r w:rsidR="003956EA">
        <w:rPr>
          <w:rFonts w:ascii="Times New Roman" w:hAnsi="Times New Roman" w:cs="Times New Roman"/>
          <w:sz w:val="28"/>
          <w:szCs w:val="28"/>
        </w:rPr>
        <w:t xml:space="preserve"> «</w:t>
      </w:r>
      <w:r w:rsidR="003956E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3956EA">
        <w:rPr>
          <w:rFonts w:ascii="Times New Roman" w:hAnsi="Times New Roman" w:cs="Times New Roman"/>
          <w:sz w:val="28"/>
          <w:szCs w:val="28"/>
        </w:rPr>
        <w:t>».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Введем это ключевое слово и с п</w:t>
      </w:r>
      <w:r w:rsidR="003956EA">
        <w:rPr>
          <w:rFonts w:ascii="Times New Roman" w:hAnsi="Times New Roman" w:cs="Times New Roman"/>
          <w:sz w:val="28"/>
          <w:szCs w:val="28"/>
        </w:rPr>
        <w:t>омощью комбинации клавиш «С</w:t>
      </w:r>
      <w:r w:rsidR="003956EA">
        <w:rPr>
          <w:rFonts w:ascii="Times New Roman" w:hAnsi="Times New Roman" w:cs="Times New Roman"/>
          <w:sz w:val="28"/>
          <w:szCs w:val="28"/>
          <w:lang w:val="en-US"/>
        </w:rPr>
        <w:t>TRL</w:t>
      </w:r>
      <w:r w:rsidR="003956EA">
        <w:rPr>
          <w:rFonts w:ascii="Times New Roman" w:hAnsi="Times New Roman" w:cs="Times New Roman"/>
          <w:sz w:val="28"/>
          <w:szCs w:val="28"/>
        </w:rPr>
        <w:t xml:space="preserve">+ </w:t>
      </w:r>
      <w:r w:rsidR="003956E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956EA">
        <w:rPr>
          <w:rFonts w:ascii="Times New Roman" w:hAnsi="Times New Roman" w:cs="Times New Roman"/>
          <w:sz w:val="28"/>
          <w:szCs w:val="28"/>
        </w:rPr>
        <w:t>» вызовем окно «Выбор используемого шаблона».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Перед нами появятся два варианта: «Для» и «Для каждого» (рис. 30.3).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Сейчас мы рассмотрим цикл «Для»: цикл со счетчиком.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34D188F5" wp14:editId="657FF0D3">
            <wp:extent cx="5400000" cy="151809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2" t="3468" r="577" b="9843"/>
                    <a:stretch/>
                  </pic:blipFill>
                  <pic:spPr bwMode="auto">
                    <a:xfrm>
                      <a:off x="0" y="0"/>
                      <a:ext cx="5400000" cy="151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30.3 Окно «Выбор используемого шаблона»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После выбора варианта появляется окно ввода счетчика (рис. 30.4). Игнорируем это поле и нажимаем «Пропустить». «Ограничение» счетчика также пропустим — укажем его в модуле с использованием контекстной подсказки (рис. 30.4).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7846B5FA" wp14:editId="4BC0242B">
            <wp:extent cx="5400000" cy="9743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3" t="3107" r="828" b="22372"/>
                    <a:stretch/>
                  </pic:blipFill>
                  <pic:spPr bwMode="auto">
                    <a:xfrm>
                      <a:off x="0" y="0"/>
                      <a:ext cx="5400000" cy="97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30.4 Счетчик и ограничение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В результате мы получили заготовку – тело нашего цикла (рис. 30.5)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25385246" wp14:editId="7CB91A4C">
            <wp:extent cx="3600000" cy="2072451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52" r="955" b="8624"/>
                    <a:stretch/>
                  </pic:blipFill>
                  <pic:spPr bwMode="auto">
                    <a:xfrm>
                      <a:off x="0" y="0"/>
                      <a:ext cx="3600000" cy="207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30.5 Тело цикла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Наш алгоритм должен выполняться итеративно, то есть несколько раз.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Для начала создадим счетчик после конструкции «Для» и присвоим ему начальное значение.</w:t>
      </w:r>
    </w:p>
    <w:p w:rsid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После ключевого слова «По» мы укажем конечное значение — до какого числа увеличиваться</w:t>
      </w:r>
      <w:r w:rsidR="003956EA" w:rsidRPr="003956EA">
        <w:rPr>
          <w:rFonts w:ascii="Times New Roman" w:hAnsi="Times New Roman" w:cs="Times New Roman"/>
          <w:sz w:val="28"/>
          <w:szCs w:val="28"/>
        </w:rPr>
        <w:t xml:space="preserve"> </w:t>
      </w:r>
      <w:r w:rsidR="003956EA">
        <w:rPr>
          <w:rFonts w:ascii="Times New Roman" w:hAnsi="Times New Roman" w:cs="Times New Roman"/>
          <w:sz w:val="28"/>
          <w:szCs w:val="28"/>
        </w:rPr>
        <w:t>нашему счетчику.</w:t>
      </w:r>
    </w:p>
    <w:p w:rsidR="0044028E" w:rsidRPr="003956EA" w:rsidRDefault="0044028E" w:rsidP="003956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 xml:space="preserve"> Получится следующая конструкция (рис. 30.6).</w:t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6432D1C4" wp14:editId="0CA6254C">
            <wp:extent cx="3600000" cy="2088424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6" t="1337" r="1098" b="10209"/>
                    <a:stretch/>
                  </pic:blipFill>
                  <pic:spPr bwMode="auto">
                    <a:xfrm>
                      <a:off x="0" y="0"/>
                      <a:ext cx="3600000" cy="208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3956EA" w:rsidRDefault="0044028E" w:rsidP="003956EA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3956EA">
        <w:rPr>
          <w:rFonts w:ascii="Times New Roman" w:hAnsi="Times New Roman" w:cs="Times New Roman"/>
          <w:b/>
          <w:sz w:val="24"/>
          <w:szCs w:val="28"/>
        </w:rPr>
        <w:t>Рисунок 30.6 Конструкция цикла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Далее приступим к формированию нашего цикла. Счетчик нужно как-то назвать — это переменная, которая существует только в рамках цикла. За рамками цикла этой переменой не будет. Поскольку у нас речь идет о номере талона, назовем эту переменную «Номер Талона» и зададим начальное значение. В нашем случае очередь начинается с первого талона, значит, ставим единицу.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Дальше нужно прописать конечное значение. В нашем случае это три.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lastRenderedPageBreak/>
        <w:t>В итоге алгоритм будет выполняться столько раз, сколько указано шагов в счетчике цикла. И на каждой итерации счетчик автоматически будет увеличиваться ровно на единицу.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Пропишем алгоритм (рис. 30.7).</w:t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5CF186F6" wp14:editId="38D3679B">
            <wp:extent cx="3600000" cy="2624677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744"/>
                    <a:stretch/>
                  </pic:blipFill>
                  <pic:spPr bwMode="auto">
                    <a:xfrm>
                      <a:off x="0" y="0"/>
                      <a:ext cx="3600000" cy="262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30.7 Цикл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Для удобства чтения принято писать строчки кода внутри синтаксических конструкций со сдвигом на один отступ табуляции. Сделать такой отступ можно, нажав на клавишу «Та</w:t>
      </w:r>
      <w:r w:rsidRPr="003956E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956EA">
        <w:rPr>
          <w:rFonts w:ascii="Times New Roman" w:hAnsi="Times New Roman" w:cs="Times New Roman"/>
          <w:sz w:val="28"/>
          <w:szCs w:val="28"/>
        </w:rPr>
        <w:t>».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Произвести выравнивание можно сразу по нескольким строкам кода: для этого необходимо и выделить, и нажать на сочетание клавиш «</w:t>
      </w:r>
      <w:r w:rsidRPr="003956E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3956EA">
        <w:rPr>
          <w:rFonts w:ascii="Times New Roman" w:hAnsi="Times New Roman" w:cs="Times New Roman"/>
          <w:sz w:val="28"/>
          <w:szCs w:val="28"/>
        </w:rPr>
        <w:t>+</w:t>
      </w:r>
      <w:r w:rsidRPr="003956E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956EA">
        <w:rPr>
          <w:rFonts w:ascii="Times New Roman" w:hAnsi="Times New Roman" w:cs="Times New Roman"/>
          <w:sz w:val="28"/>
          <w:szCs w:val="28"/>
        </w:rPr>
        <w:t>+</w:t>
      </w:r>
      <w:r w:rsidRPr="003956E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956EA">
        <w:rPr>
          <w:rFonts w:ascii="Times New Roman" w:hAnsi="Times New Roman" w:cs="Times New Roman"/>
          <w:sz w:val="28"/>
          <w:szCs w:val="28"/>
        </w:rPr>
        <w:t>». Тогда произойдет автоматическое форматирование программного кода.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Проверим выполнение написанного алгоритма в пользовательском режиме (рис. 30.8).</w:t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213A6FCA" wp14:editId="59DF60FD">
            <wp:extent cx="3600000" cy="130143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05" t="5368" r="2491" b="25480"/>
                    <a:stretch/>
                  </pic:blipFill>
                  <pic:spPr bwMode="auto">
                    <a:xfrm>
                      <a:off x="0" y="0"/>
                      <a:ext cx="3600000" cy="130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30.8 Вывод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Так как в алгоритме цикла в сообщении указано фиксированное значение «три», то в пользовательском режиме так и выводится.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lastRenderedPageBreak/>
        <w:t>Нам нужно заменить фиксированное значение номера талона на значение, которое будет меняться с каждым шагом цикла. Такое значение у нас уже есть — это переменная «</w:t>
      </w:r>
      <w:proofErr w:type="spellStart"/>
      <w:r w:rsidRPr="003956EA">
        <w:rPr>
          <w:rFonts w:ascii="Times New Roman" w:hAnsi="Times New Roman" w:cs="Times New Roman"/>
          <w:sz w:val="28"/>
          <w:szCs w:val="28"/>
        </w:rPr>
        <w:t>НомерТалона</w:t>
      </w:r>
      <w:proofErr w:type="spellEnd"/>
      <w:r w:rsidRPr="003956EA">
        <w:rPr>
          <w:rFonts w:ascii="Times New Roman" w:hAnsi="Times New Roman" w:cs="Times New Roman"/>
          <w:sz w:val="28"/>
          <w:szCs w:val="28"/>
        </w:rPr>
        <w:t>» (рис. 30.9).</w:t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6998A41F" wp14:editId="1FDD2DC7">
            <wp:extent cx="3600000" cy="2296506"/>
            <wp:effectExtent l="0" t="0" r="63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819"/>
                    <a:stretch/>
                  </pic:blipFill>
                  <pic:spPr bwMode="auto">
                    <a:xfrm>
                      <a:off x="0" y="0"/>
                      <a:ext cx="3600000" cy="229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30.9 Поменяли значение в алгоритме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Проверим выполнение в режиме пользователя (рис. 30.10)</w:t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0331F015" wp14:editId="2DD3FF5E">
            <wp:extent cx="3457886" cy="134599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419" t="19999" r="1355" b="22374"/>
                    <a:stretch/>
                  </pic:blipFill>
                  <pic:spPr bwMode="auto">
                    <a:xfrm>
                      <a:off x="0" y="0"/>
                      <a:ext cx="3461120" cy="134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8E" w:rsidRPr="00AA6610" w:rsidRDefault="0044028E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30.10 Правильный вывод талонов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Рассмотрим еще одну синтаксическую конструкцию цикла: цикл с условием.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Предположим, у нас есть десять конфет. Требуется выполнять действия до тех пор, пока не останется 0 конфет. Когда они закончатся, появится сообщение «Все конфеты съели».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Для таких ситуаций есть цикл «Пока».</w:t>
      </w:r>
    </w:p>
    <w:p w:rsidR="00A53B77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Для начала создадим переменную «</w:t>
      </w:r>
      <w:proofErr w:type="spellStart"/>
      <w:r w:rsidRPr="003956EA">
        <w:rPr>
          <w:rFonts w:ascii="Times New Roman" w:hAnsi="Times New Roman" w:cs="Times New Roman"/>
          <w:sz w:val="28"/>
          <w:szCs w:val="28"/>
        </w:rPr>
        <w:t>ОсталосьКонфет</w:t>
      </w:r>
      <w:proofErr w:type="spellEnd"/>
      <w:r w:rsidRPr="003956EA">
        <w:rPr>
          <w:rFonts w:ascii="Times New Roman" w:hAnsi="Times New Roman" w:cs="Times New Roman"/>
          <w:sz w:val="28"/>
          <w:szCs w:val="28"/>
        </w:rPr>
        <w:t xml:space="preserve">» и присвоим ей значение 10. 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 xml:space="preserve">Затем напишем ключевое слово «Пока» и воспользуемся </w:t>
      </w:r>
      <w:r w:rsidR="00A53B77" w:rsidRPr="003956EA">
        <w:rPr>
          <w:rFonts w:ascii="Times New Roman" w:hAnsi="Times New Roman" w:cs="Times New Roman"/>
          <w:sz w:val="28"/>
          <w:szCs w:val="28"/>
        </w:rPr>
        <w:t>комбинацией клавиш «</w:t>
      </w:r>
      <w:r w:rsidR="00A53B77" w:rsidRPr="003956EA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A53B77" w:rsidRPr="003956EA">
        <w:rPr>
          <w:rFonts w:ascii="Times New Roman" w:hAnsi="Times New Roman" w:cs="Times New Roman"/>
          <w:sz w:val="28"/>
          <w:szCs w:val="28"/>
        </w:rPr>
        <w:t>+</w:t>
      </w:r>
      <w:r w:rsidR="00A53B77" w:rsidRPr="003956E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A53B77" w:rsidRPr="003956EA">
        <w:rPr>
          <w:rFonts w:ascii="Times New Roman" w:hAnsi="Times New Roman" w:cs="Times New Roman"/>
          <w:sz w:val="28"/>
          <w:szCs w:val="28"/>
        </w:rPr>
        <w:t xml:space="preserve">» для </w:t>
      </w:r>
      <w:r w:rsidRPr="003956EA">
        <w:rPr>
          <w:rFonts w:ascii="Times New Roman" w:hAnsi="Times New Roman" w:cs="Times New Roman"/>
          <w:sz w:val="28"/>
          <w:szCs w:val="28"/>
        </w:rPr>
        <w:t>вызова шаблона.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Идея такого цикла заключается в том, что действ</w:t>
      </w:r>
      <w:r w:rsidR="00A53B77" w:rsidRPr="003956EA">
        <w:rPr>
          <w:rFonts w:ascii="Times New Roman" w:hAnsi="Times New Roman" w:cs="Times New Roman"/>
          <w:sz w:val="28"/>
          <w:szCs w:val="28"/>
        </w:rPr>
        <w:t xml:space="preserve">ия выполняются до тех пор, пока </w:t>
      </w:r>
      <w:r w:rsidRPr="003956EA">
        <w:rPr>
          <w:rFonts w:ascii="Times New Roman" w:hAnsi="Times New Roman" w:cs="Times New Roman"/>
          <w:sz w:val="28"/>
          <w:szCs w:val="28"/>
        </w:rPr>
        <w:t>выполняется условие: если условие не выполняется — цикл заканчивается.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3956EA">
        <w:rPr>
          <w:rFonts w:ascii="Times New Roman" w:hAnsi="Times New Roman" w:cs="Times New Roman"/>
          <w:b/>
          <w:i/>
          <w:sz w:val="28"/>
          <w:szCs w:val="28"/>
        </w:rPr>
        <w:lastRenderedPageBreak/>
        <w:t>Важно!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3956EA">
        <w:rPr>
          <w:rFonts w:ascii="Times New Roman" w:hAnsi="Times New Roman" w:cs="Times New Roman"/>
          <w:b/>
          <w:i/>
          <w:sz w:val="28"/>
          <w:szCs w:val="28"/>
        </w:rPr>
        <w:t>Если в условии цикла указано выражение, всегда принимающее значени</w:t>
      </w:r>
      <w:r w:rsidR="00A53B77" w:rsidRPr="003956EA">
        <w:rPr>
          <w:rFonts w:ascii="Times New Roman" w:hAnsi="Times New Roman" w:cs="Times New Roman"/>
          <w:b/>
          <w:i/>
          <w:sz w:val="28"/>
          <w:szCs w:val="28"/>
        </w:rPr>
        <w:t xml:space="preserve">е «Истина», то такой цикл будет </w:t>
      </w:r>
      <w:r w:rsidRPr="003956EA">
        <w:rPr>
          <w:rFonts w:ascii="Times New Roman" w:hAnsi="Times New Roman" w:cs="Times New Roman"/>
          <w:b/>
          <w:i/>
          <w:sz w:val="28"/>
          <w:szCs w:val="28"/>
        </w:rPr>
        <w:t>выполняться бесконечно, и компьютер зависнет.</w:t>
      </w:r>
    </w:p>
    <w:p w:rsidR="0044028E" w:rsidRPr="003956EA" w:rsidRDefault="0044028E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Чтобы цикл имел конечное количество итераций, пропише</w:t>
      </w:r>
      <w:r w:rsidR="00A53B77" w:rsidRPr="003956EA">
        <w:rPr>
          <w:rFonts w:ascii="Times New Roman" w:hAnsi="Times New Roman" w:cs="Times New Roman"/>
          <w:sz w:val="28"/>
          <w:szCs w:val="28"/>
        </w:rPr>
        <w:t xml:space="preserve">м уменьшение конфет в алгоритме </w:t>
      </w:r>
      <w:r w:rsidRPr="003956EA">
        <w:rPr>
          <w:rFonts w:ascii="Times New Roman" w:hAnsi="Times New Roman" w:cs="Times New Roman"/>
          <w:sz w:val="28"/>
          <w:szCs w:val="28"/>
        </w:rPr>
        <w:t>цикла. Также будем выводить сообщение о количестве оставшихся конфет (рис. 30.11).</w:t>
      </w:r>
    </w:p>
    <w:p w:rsidR="00A53B77" w:rsidRPr="00AA6610" w:rsidRDefault="00A53B77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38F8734C" wp14:editId="2E6BF34B">
            <wp:extent cx="5400000" cy="21020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09" t="1729" r="813" b="8924"/>
                    <a:stretch/>
                  </pic:blipFill>
                  <pic:spPr bwMode="auto">
                    <a:xfrm>
                      <a:off x="0" y="0"/>
                      <a:ext cx="5400000" cy="21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77" w:rsidRPr="00AA6610" w:rsidRDefault="00A53B77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30.11 Законченный цикл с условием</w:t>
      </w:r>
    </w:p>
    <w:p w:rsidR="00A53B77" w:rsidRPr="003956EA" w:rsidRDefault="00A53B77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Цикл со счетчиком закомментируем, чтобы он нам не мешал. Обновим конфигурацию и запустим пользовательский режим.</w:t>
      </w:r>
    </w:p>
    <w:p w:rsidR="00A53B77" w:rsidRPr="003956EA" w:rsidRDefault="00A53B77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Алгоритм работает, и все сообщения выводятся корректно (рис. 30.12).</w:t>
      </w:r>
    </w:p>
    <w:p w:rsidR="00A53B77" w:rsidRPr="003956EA" w:rsidRDefault="00A53B77" w:rsidP="00AA66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613F10" wp14:editId="73BD3934">
            <wp:extent cx="5400000" cy="2929046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77" w:rsidRPr="00AA6610" w:rsidRDefault="00A53B77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drawing>
          <wp:inline distT="0" distB="0" distL="0" distR="0" wp14:anchorId="3D486B6A" wp14:editId="1E4D8E29">
            <wp:extent cx="5940099" cy="3364992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352"/>
                    <a:stretch/>
                  </pic:blipFill>
                  <pic:spPr bwMode="auto">
                    <a:xfrm>
                      <a:off x="0" y="0"/>
                      <a:ext cx="5940425" cy="336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77" w:rsidRPr="00AA6610" w:rsidRDefault="00A53B77" w:rsidP="00AA6610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A6610">
        <w:rPr>
          <w:rFonts w:ascii="Times New Roman" w:hAnsi="Times New Roman" w:cs="Times New Roman"/>
          <w:b/>
          <w:sz w:val="24"/>
          <w:szCs w:val="28"/>
        </w:rPr>
        <w:t>Рисунок 30.12 Выведенные сообщения</w:t>
      </w:r>
    </w:p>
    <w:p w:rsidR="00A53B77" w:rsidRPr="003956EA" w:rsidRDefault="00A53B77" w:rsidP="00AA6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t>Цикл с условием встречается не так часто, как цикл «Для каждого» или цикл со счетчиком. Тем не менее он используется в логике.</w:t>
      </w:r>
    </w:p>
    <w:p w:rsidR="00CB729A" w:rsidRPr="003956EA" w:rsidRDefault="00CB729A" w:rsidP="003956E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956EA">
        <w:rPr>
          <w:rFonts w:ascii="Times New Roman" w:hAnsi="Times New Roman" w:cs="Times New Roman"/>
          <w:sz w:val="28"/>
          <w:szCs w:val="28"/>
        </w:rPr>
        <w:br w:type="page"/>
      </w:r>
    </w:p>
    <w:p w:rsidR="00A53B77" w:rsidRPr="000657A4" w:rsidRDefault="00CB729A" w:rsidP="000657A4">
      <w:pPr>
        <w:pStyle w:val="1"/>
        <w:ind w:firstLine="709"/>
        <w:rPr>
          <w:rFonts w:ascii="Times New Roman" w:hAnsi="Times New Roman" w:cs="Times New Roman"/>
          <w:b/>
          <w:color w:val="auto"/>
          <w:sz w:val="40"/>
        </w:rPr>
      </w:pPr>
      <w:bookmarkStart w:id="9" w:name="_Toc148354934"/>
      <w:r w:rsidRPr="000657A4">
        <w:rPr>
          <w:rFonts w:ascii="Times New Roman" w:hAnsi="Times New Roman" w:cs="Times New Roman"/>
          <w:b/>
          <w:color w:val="auto"/>
          <w:sz w:val="40"/>
        </w:rPr>
        <w:lastRenderedPageBreak/>
        <w:t>Индивидуальное задание</w:t>
      </w:r>
      <w:bookmarkEnd w:id="9"/>
      <w:r w:rsidRPr="000657A4">
        <w:rPr>
          <w:rFonts w:ascii="Times New Roman" w:hAnsi="Times New Roman" w:cs="Times New Roman"/>
          <w:b/>
          <w:color w:val="auto"/>
          <w:sz w:val="40"/>
        </w:rPr>
        <w:t xml:space="preserve"> </w:t>
      </w:r>
    </w:p>
    <w:p w:rsidR="00AA6610" w:rsidRDefault="00AA6610" w:rsidP="003956EA">
      <w:pPr>
        <w:pStyle w:val="a3"/>
        <w:spacing w:after="0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A6610" w:rsidRPr="00B436C5" w:rsidRDefault="00DE75B1" w:rsidP="00AA6610">
      <w:pPr>
        <w:ind w:firstLine="709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№ 12</w:t>
      </w:r>
      <w:r w:rsidR="00AA6610" w:rsidRPr="00B436C5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="00AA6610">
        <w:rPr>
          <w:rFonts w:ascii="Times New Roman" w:hAnsi="Times New Roman" w:cs="Times New Roman"/>
          <w:b/>
          <w:noProof/>
          <w:sz w:val="28"/>
          <w:lang w:eastAsia="ru-RU"/>
        </w:rPr>
        <w:t>Алгоритмы – «Сколько времени?»</w:t>
      </w:r>
    </w:p>
    <w:p w:rsidR="00AA6610" w:rsidRDefault="00AA6610" w:rsidP="00AA6610">
      <w:pPr>
        <w:pStyle w:val="aa"/>
        <w:ind w:firstLine="709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Необходимо определить 1 переменную:</w:t>
      </w:r>
    </w:p>
    <w:p w:rsidR="00AA6610" w:rsidRDefault="00AA6610" w:rsidP="00DE75B1">
      <w:pPr>
        <w:pStyle w:val="aa"/>
        <w:numPr>
          <w:ilvl w:val="0"/>
          <w:numId w:val="3"/>
        </w:numPr>
        <w:ind w:left="1701" w:hanging="28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Текущий день – текущее время на компьютере.</w:t>
      </w:r>
    </w:p>
    <w:p w:rsidR="00AA6610" w:rsidRDefault="00AA6610" w:rsidP="00AA6610">
      <w:pPr>
        <w:pStyle w:val="aa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A6610" w:rsidRDefault="00AA6610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Просчитать количество выходных дней, которые прошли с начала года (учитывать только субботу и вос</w:t>
      </w:r>
      <w:r w:rsidR="00DE75B1">
        <w:rPr>
          <w:rFonts w:ascii="Times New Roman" w:hAnsi="Times New Roman" w:cs="Times New Roman"/>
          <w:noProof/>
          <w:sz w:val="28"/>
          <w:szCs w:val="28"/>
          <w:lang w:eastAsia="ru-RU"/>
        </w:rPr>
        <w:t>кресенье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DE75B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E75B1" w:rsidRPr="00DE75B1" w:rsidRDefault="00DE75B1" w:rsidP="00DE75B1">
      <w:pPr>
        <w:pStyle w:val="aa"/>
        <w:ind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E75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Пример: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Текущий день = 01.01.2023 00:00:00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«С начала года прошло 24 выходных дня».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Примечание: для расчета нужно использовать функции для работы с типом Дата, например НачалоДня(), НачалоГода(), НеделяГода().</w:t>
      </w:r>
    </w:p>
    <w:p w:rsidR="00DE75B1" w:rsidRDefault="00DE75B1" w:rsidP="00DE75B1">
      <w:pPr>
        <w:ind w:firstLine="709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DE75B1" w:rsidRPr="00B436C5" w:rsidRDefault="00DE75B1" w:rsidP="00DE75B1">
      <w:pPr>
        <w:ind w:firstLine="709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№ 13</w:t>
      </w:r>
      <w:r w:rsidRPr="00B436C5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Алгоритмы – «Угадай число»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Вася и Петя решили сыграть с игру «угадай число». Один из игроков загадывает число в пределах от 0 до 1000, а другой должен его угадать. 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второй игрок назвал число, которое близко к загадываемому в пределах 10, значит второй игрок победил. В ином случае побеждает первый игрок.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первый игрок загадал число не в заданном пределе, то первый игрок автоматически проигрывает.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!Все действия должны сопровождать информационным сообщением!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E75B1" w:rsidRPr="00B436C5" w:rsidRDefault="00DE75B1" w:rsidP="00DE75B1">
      <w:pPr>
        <w:ind w:firstLine="709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№ 14</w:t>
      </w:r>
      <w:r w:rsidRPr="00B436C5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Алгоритмы – «Здравствуйте, очень приятно!»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Компания по автоматизации роботов просила заказ на олгоритм для роборта, который стоит в фойе гостиницы.</w:t>
      </w:r>
    </w:p>
    <w:p w:rsidR="00DE75B1" w:rsidRDefault="00DE75B1" w:rsidP="00DE75B1">
      <w:pPr>
        <w:pStyle w:val="aa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</w:t>
      </w:r>
      <w:r w:rsidR="006B51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этому алгоритму робот должен приветствовать каждого клиента и считать при этом количество человек, вошедших в гостиницу.</w:t>
      </w:r>
    </w:p>
    <w:p w:rsidR="006B51B2" w:rsidRPr="00DE75B1" w:rsidRDefault="006B51B2" w:rsidP="00DE75B1">
      <w:pPr>
        <w:pStyle w:val="aa"/>
        <w:ind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человек, который прошел через дверь является 100, 1 000, 10 000, то должно звучать оповещение и поздравление, что этот клиент получает возможность поселиться в номере ЛЮКС БЕСПЛАТНО!</w:t>
      </w:r>
    </w:p>
    <w:p w:rsidR="00DE75B1" w:rsidRPr="00AA6610" w:rsidRDefault="00DE75B1" w:rsidP="00AA6610">
      <w:pPr>
        <w:pStyle w:val="aa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A6610" w:rsidRDefault="00AA6610" w:rsidP="00AA6610">
      <w:pPr>
        <w:pStyle w:val="aa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B51B2" w:rsidRDefault="006B51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51B2" w:rsidRPr="00EC679E" w:rsidRDefault="006B51B2" w:rsidP="006B51B2">
      <w:pPr>
        <w:pStyle w:val="1"/>
        <w:spacing w:line="480" w:lineRule="auto"/>
        <w:jc w:val="both"/>
        <w:rPr>
          <w:rFonts w:ascii="Times New Roman" w:hAnsi="Times New Roman" w:cs="Times New Roman"/>
          <w:b/>
          <w:color w:val="auto"/>
          <w:sz w:val="40"/>
        </w:rPr>
      </w:pPr>
      <w:bookmarkStart w:id="10" w:name="_Toc127804929"/>
      <w:bookmarkStart w:id="11" w:name="_Toc127877855"/>
      <w:bookmarkStart w:id="12" w:name="_Toc127888517"/>
      <w:bookmarkStart w:id="13" w:name="_Toc148354935"/>
      <w:r w:rsidRPr="00EC679E">
        <w:rPr>
          <w:rFonts w:ascii="Times New Roman" w:hAnsi="Times New Roman" w:cs="Times New Roman"/>
          <w:b/>
          <w:color w:val="auto"/>
          <w:sz w:val="40"/>
        </w:rPr>
        <w:lastRenderedPageBreak/>
        <w:t>Контрольные вопросы</w:t>
      </w:r>
      <w:bookmarkEnd w:id="10"/>
      <w:bookmarkEnd w:id="11"/>
      <w:bookmarkEnd w:id="12"/>
      <w:bookmarkEnd w:id="13"/>
    </w:p>
    <w:p w:rsidR="003A7FE9" w:rsidRDefault="006B51B2" w:rsidP="006B51B2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произойдет с пользовательским режимом при выполнении бесконечного цикла «Пока»?</w:t>
      </w:r>
    </w:p>
    <w:p w:rsidR="006B51B2" w:rsidRPr="003956EA" w:rsidRDefault="006B51B2" w:rsidP="006B51B2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конструкцию цикла «Для».</w:t>
      </w:r>
    </w:p>
    <w:sectPr w:rsidR="006B51B2" w:rsidRPr="00395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2327E"/>
    <w:multiLevelType w:val="hybridMultilevel"/>
    <w:tmpl w:val="29483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D6B61"/>
    <w:multiLevelType w:val="hybridMultilevel"/>
    <w:tmpl w:val="98CE8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22730"/>
    <w:multiLevelType w:val="hybridMultilevel"/>
    <w:tmpl w:val="5E9E39BA"/>
    <w:lvl w:ilvl="0" w:tplc="311E9E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FEC38C8"/>
    <w:multiLevelType w:val="hybridMultilevel"/>
    <w:tmpl w:val="BBCAD202"/>
    <w:lvl w:ilvl="0" w:tplc="408803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B05"/>
    <w:rsid w:val="000657A4"/>
    <w:rsid w:val="003956EA"/>
    <w:rsid w:val="003A2D1D"/>
    <w:rsid w:val="003A7FE9"/>
    <w:rsid w:val="00402BE9"/>
    <w:rsid w:val="0044028E"/>
    <w:rsid w:val="00450CD4"/>
    <w:rsid w:val="00552955"/>
    <w:rsid w:val="005C7EF3"/>
    <w:rsid w:val="00624562"/>
    <w:rsid w:val="006B51B2"/>
    <w:rsid w:val="007E0FE2"/>
    <w:rsid w:val="008E0A4B"/>
    <w:rsid w:val="00981250"/>
    <w:rsid w:val="009866F7"/>
    <w:rsid w:val="00A41F7D"/>
    <w:rsid w:val="00A477E1"/>
    <w:rsid w:val="00A53B77"/>
    <w:rsid w:val="00A70B05"/>
    <w:rsid w:val="00AA6610"/>
    <w:rsid w:val="00B01976"/>
    <w:rsid w:val="00B55498"/>
    <w:rsid w:val="00BF794E"/>
    <w:rsid w:val="00CB729A"/>
    <w:rsid w:val="00D8623C"/>
    <w:rsid w:val="00DE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D5378"/>
  <w15:chartTrackingRefBased/>
  <w15:docId w15:val="{90E1FE12-434A-4385-99F8-C277B1437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0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7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0A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B729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5529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52955"/>
    <w:pPr>
      <w:spacing w:after="100"/>
    </w:pPr>
  </w:style>
  <w:style w:type="character" w:styleId="a5">
    <w:name w:val="Hyperlink"/>
    <w:basedOn w:val="a0"/>
    <w:uiPriority w:val="99"/>
    <w:unhideWhenUsed/>
    <w:rsid w:val="00552955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552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F79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BF794E"/>
    <w:rPr>
      <w:i/>
      <w:iCs/>
    </w:rPr>
  </w:style>
  <w:style w:type="paragraph" w:styleId="a8">
    <w:name w:val="Normal (Web)"/>
    <w:basedOn w:val="a"/>
    <w:uiPriority w:val="99"/>
    <w:unhideWhenUsed/>
    <w:rsid w:val="00D86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981250"/>
    <w:rPr>
      <w:b/>
      <w:bCs/>
    </w:rPr>
  </w:style>
  <w:style w:type="paragraph" w:styleId="aa">
    <w:name w:val="No Spacing"/>
    <w:uiPriority w:val="1"/>
    <w:qFormat/>
    <w:rsid w:val="00AA6610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0657A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4B87A-E2AB-41B4-8591-196E4FC78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25</Pages>
  <Words>4953</Words>
  <Characters>28233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7</cp:revision>
  <dcterms:created xsi:type="dcterms:W3CDTF">2023-02-16T12:31:00Z</dcterms:created>
  <dcterms:modified xsi:type="dcterms:W3CDTF">2023-10-16T13:02:00Z</dcterms:modified>
</cp:coreProperties>
</file>