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DE" w:rsidRDefault="00044DDE" w:rsidP="00455D0A">
      <w:pPr>
        <w:tabs>
          <w:tab w:val="left" w:pos="3840"/>
        </w:tabs>
        <w:spacing w:after="0" w:line="240" w:lineRule="auto"/>
        <w:jc w:val="center"/>
        <w:rPr>
          <w:rFonts w:ascii="Calibri,Bold" w:hAnsi="Calibri,Bold" w:cs="Calibri,Bold"/>
          <w:b/>
          <w:bCs/>
          <w:color w:val="1F497D"/>
          <w:sz w:val="28"/>
          <w:szCs w:val="28"/>
        </w:rPr>
      </w:pPr>
      <w:r>
        <w:rPr>
          <w:rFonts w:ascii="Calibri,Bold" w:hAnsi="Calibri,Bold" w:cs="Calibri,Bold"/>
          <w:b/>
          <w:bCs/>
          <w:color w:val="1F497D"/>
          <w:sz w:val="28"/>
          <w:szCs w:val="28"/>
        </w:rPr>
        <w:t>Gerencia Canales y Comercio Electrónico</w:t>
      </w:r>
    </w:p>
    <w:p w:rsidR="00DC68BE" w:rsidRPr="00455D0A" w:rsidRDefault="00044DD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rFonts w:ascii="Calibri" w:hAnsi="Calibri" w:cs="Calibri"/>
          <w:color w:val="1F497D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151130</wp:posOffset>
                </wp:positionV>
                <wp:extent cx="6341745" cy="266700"/>
                <wp:effectExtent l="11430" t="9525" r="219075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C68BE" w:rsidRPr="001A116A" w:rsidRDefault="00DC68BE" w:rsidP="00DC68B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Asunto: </w:t>
                            </w:r>
                            <w:r w:rsidR="00044DDE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Seguimiento proyecto Nueva Banca 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-.3pt;margin-top:11.9pt;width:499.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DC68BE" w:rsidRPr="001A116A" w:rsidRDefault="00DC68BE" w:rsidP="00DC68BE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Asunto: </w:t>
                      </w:r>
                      <w:r w:rsidR="00044DDE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Seguimiento proyecto Nueva Banca Móvil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B76A43" w:rsidP="00FF42A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04 de Febrero</w:t>
            </w:r>
            <w:r w:rsidR="0016565A">
              <w:rPr>
                <w:rFonts w:eastAsia="Times New Roman" w:cs="Calibri"/>
                <w:b/>
                <w:sz w:val="24"/>
                <w:szCs w:val="24"/>
              </w:rPr>
              <w:t xml:space="preserve"> de 2014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44DDE" w:rsidP="00972C43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1</w:t>
            </w:r>
            <w:r w:rsidR="00972C43">
              <w:rPr>
                <w:rFonts w:eastAsia="Times New Roman" w:cs="Calibri"/>
                <w:b/>
                <w:sz w:val="24"/>
                <w:szCs w:val="24"/>
              </w:rPr>
              <w:t>6</w:t>
            </w:r>
            <w:r>
              <w:rPr>
                <w:rFonts w:eastAsia="Times New Roman" w:cs="Calibri"/>
                <w:b/>
                <w:sz w:val="24"/>
                <w:szCs w:val="24"/>
              </w:rPr>
              <w:t xml:space="preserve">:00 </w:t>
            </w:r>
            <w:proofErr w:type="spellStart"/>
            <w:r>
              <w:rPr>
                <w:rFonts w:eastAsia="Times New Roman" w:cs="Calibri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972C43" w:rsidP="00B76A43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16</w:t>
            </w:r>
            <w:r w:rsidR="00FF42A0">
              <w:rPr>
                <w:rFonts w:eastAsia="Times New Roman" w:cs="Calibri"/>
                <w:b/>
                <w:sz w:val="24"/>
                <w:szCs w:val="24"/>
              </w:rPr>
              <w:t>:</w:t>
            </w:r>
            <w:r w:rsidR="00B76A43">
              <w:rPr>
                <w:rFonts w:eastAsia="Times New Roman" w:cs="Calibri"/>
                <w:b/>
                <w:sz w:val="24"/>
                <w:szCs w:val="24"/>
              </w:rPr>
              <w:t>3</w:t>
            </w:r>
            <w:r w:rsidR="005C6FAF">
              <w:rPr>
                <w:rFonts w:eastAsia="Times New Roman" w:cs="Calibri"/>
                <w:b/>
                <w:sz w:val="24"/>
                <w:szCs w:val="24"/>
              </w:rPr>
              <w:t>0</w:t>
            </w:r>
            <w:r w:rsidR="00044DDE">
              <w:rPr>
                <w:rFonts w:eastAsia="Times New Roman" w:cs="Calibri"/>
                <w:b/>
                <w:sz w:val="24"/>
                <w:szCs w:val="24"/>
              </w:rPr>
              <w:t xml:space="preserve"> </w:t>
            </w:r>
            <w:proofErr w:type="spellStart"/>
            <w:r w:rsidR="00044DDE">
              <w:rPr>
                <w:rFonts w:eastAsia="Times New Roman" w:cs="Calibri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C6FAF" w:rsidP="005C6FAF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Gerencia Canales / Huérfanos 740</w:t>
            </w:r>
            <w:r w:rsidR="00044DDE" w:rsidRPr="00044DDE">
              <w:rPr>
                <w:rFonts w:eastAsia="Times New Roman" w:cs="Calibri"/>
                <w:b/>
                <w:sz w:val="24"/>
                <w:szCs w:val="24"/>
              </w:rPr>
              <w:t>/ Gerencia Canales Remotos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108585</wp:posOffset>
                </wp:positionV>
                <wp:extent cx="6341745" cy="266700"/>
                <wp:effectExtent l="11430" t="8890" r="219075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E6853" w:rsidRPr="001A116A" w:rsidRDefault="009E6853" w:rsidP="009E6853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-.3pt;margin-top:8.55pt;width:499.3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9E6853" w:rsidRPr="001A116A" w:rsidRDefault="009E6853" w:rsidP="009E6853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Participantes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252"/>
        <w:gridCol w:w="851"/>
      </w:tblGrid>
      <w:tr w:rsidR="003A5D01" w:rsidRPr="00455D0A" w:rsidTr="00D27ED5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Asiste</w:t>
            </w:r>
          </w:p>
        </w:tc>
        <w:tc>
          <w:tcPr>
            <w:tcW w:w="425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Asiste</w:t>
            </w:r>
          </w:p>
        </w:tc>
      </w:tr>
      <w:tr w:rsidR="00B31A7F" w:rsidRPr="00455D0A" w:rsidTr="00D27ED5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044DDE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Rodrigo Tonda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B76A43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9E6853" w:rsidRPr="009E6853" w:rsidRDefault="00044DDE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Patricio Silva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F254E3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</w:tcPr>
          <w:p w:rsidR="00D27ED5" w:rsidRPr="009E6853" w:rsidRDefault="00D27ED5" w:rsidP="00911EF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Marco Ríos</w:t>
            </w: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D27ED5" w:rsidRPr="009E6853" w:rsidRDefault="00F940F8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252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Boris Fernandois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</w:tcPr>
          <w:p w:rsidR="00D27ED5" w:rsidRPr="009E6853" w:rsidRDefault="00FF42A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Corina Hernandez</w:t>
            </w:r>
          </w:p>
        </w:tc>
        <w:tc>
          <w:tcPr>
            <w:tcW w:w="851" w:type="dxa"/>
            <w:shd w:val="clear" w:color="auto" w:fill="DBE5F1"/>
            <w:noWrap/>
          </w:tcPr>
          <w:p w:rsidR="00D27ED5" w:rsidRPr="009E6853" w:rsidRDefault="00FF42A0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Carolina Pacheco</w:t>
            </w:r>
            <w:r w:rsidR="004D3A2E">
              <w:rPr>
                <w:rFonts w:ascii="Calibri" w:hAnsi="Calibri" w:cs="Calibri"/>
                <w:sz w:val="24"/>
                <w:szCs w:val="24"/>
              </w:rPr>
              <w:t xml:space="preserve"> (CPG)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D27ED5" w:rsidRPr="009E6853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D27ED5" w:rsidRPr="009E6853" w:rsidRDefault="009509FC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013EC">
              <w:rPr>
                <w:rFonts w:ascii="Calibri" w:hAnsi="Calibri" w:cs="Calibri"/>
                <w:sz w:val="24"/>
                <w:szCs w:val="24"/>
              </w:rPr>
              <w:t>Giorgio Saluzzi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D27ED5" w:rsidRPr="009E6853" w:rsidRDefault="00B76A43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252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Claudia Pizarro</w:t>
            </w:r>
            <w:r w:rsidR="004D3A2E">
              <w:rPr>
                <w:rFonts w:ascii="Calibri" w:hAnsi="Calibri" w:cs="Calibri"/>
                <w:sz w:val="24"/>
                <w:szCs w:val="24"/>
              </w:rPr>
              <w:t xml:space="preserve"> (CPT)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D27ED5" w:rsidRPr="009E6853" w:rsidRDefault="005C6FAF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Paula Soto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D27ED5" w:rsidRPr="009E6853" w:rsidRDefault="00F940F8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D27ED5" w:rsidRPr="009E6853" w:rsidRDefault="005C6FAF" w:rsidP="002013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Dennis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Har</w:t>
            </w:r>
            <w:r w:rsidR="002013EC">
              <w:rPr>
                <w:rFonts w:ascii="Calibri" w:hAnsi="Calibri" w:cs="Calibri"/>
                <w:sz w:val="24"/>
                <w:szCs w:val="24"/>
              </w:rPr>
              <w:t>dward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D27ED5" w:rsidRPr="009E6853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Rodrigo Palma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D27ED5" w:rsidRPr="009E6853" w:rsidRDefault="005C6FAF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252" w:type="dxa"/>
            <w:shd w:val="clear" w:color="auto" w:fill="FFFFFF"/>
            <w:noWrap/>
            <w:vAlign w:val="bottom"/>
          </w:tcPr>
          <w:p w:rsidR="00D27ED5" w:rsidRPr="009E6853" w:rsidRDefault="00FF42A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Marcela F</w:t>
            </w:r>
            <w:r w:rsidR="006E6A0F">
              <w:rPr>
                <w:rFonts w:eastAsia="Times New Roman" w:cs="Times New Roman"/>
                <w:color w:val="000000"/>
                <w:sz w:val="24"/>
                <w:szCs w:val="24"/>
              </w:rPr>
              <w:t>errada</w:t>
            </w: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D27ED5" w:rsidRPr="00D27ED5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76A43" w:rsidRPr="00455D0A" w:rsidTr="003C08E9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B76A43" w:rsidRPr="009E6853" w:rsidRDefault="00B76A43" w:rsidP="003C08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Viktor Tapia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B76A43" w:rsidRPr="009E6853" w:rsidRDefault="00B76A43" w:rsidP="003C08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B76A43" w:rsidRPr="009E6853" w:rsidRDefault="00B76A43" w:rsidP="00B76A4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Carolina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Parraguez</w:t>
            </w:r>
            <w:proofErr w:type="spellEnd"/>
            <w:r w:rsidR="004D3A2E">
              <w:rPr>
                <w:rFonts w:ascii="Calibri" w:hAnsi="Calibri" w:cs="Calibri"/>
                <w:sz w:val="24"/>
                <w:szCs w:val="24"/>
              </w:rPr>
              <w:t xml:space="preserve"> (CP)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B76A43" w:rsidRPr="009E6853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9509FC" w:rsidRPr="00B76A43" w:rsidTr="00D27ED5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</w:tcPr>
          <w:p w:rsidR="009509FC" w:rsidRPr="00B76A43" w:rsidRDefault="00B76A4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Franco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Caffarena</w:t>
            </w:r>
            <w:proofErr w:type="spellEnd"/>
          </w:p>
        </w:tc>
        <w:tc>
          <w:tcPr>
            <w:tcW w:w="851" w:type="dxa"/>
            <w:shd w:val="clear" w:color="auto" w:fill="FFFFFF"/>
            <w:noWrap/>
          </w:tcPr>
          <w:p w:rsidR="009509FC" w:rsidRPr="00B76A43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  <w:tc>
          <w:tcPr>
            <w:tcW w:w="4252" w:type="dxa"/>
            <w:shd w:val="clear" w:color="auto" w:fill="FFFFFF"/>
            <w:noWrap/>
            <w:vAlign w:val="bottom"/>
          </w:tcPr>
          <w:p w:rsidR="009509FC" w:rsidRDefault="00B76A4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Fernando Pereira</w:t>
            </w: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9509FC" w:rsidRDefault="00B76A43" w:rsidP="00B76A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B76A43" w:rsidRPr="00455D0A" w:rsidTr="00B76A43">
        <w:trPr>
          <w:trHeight w:val="267"/>
        </w:trPr>
        <w:tc>
          <w:tcPr>
            <w:tcW w:w="3969" w:type="dxa"/>
            <w:shd w:val="clear" w:color="auto" w:fill="FFFFFF"/>
            <w:noWrap/>
            <w:vAlign w:val="bottom"/>
          </w:tcPr>
          <w:p w:rsidR="00B76A43" w:rsidRDefault="00B76A43" w:rsidP="00455D0A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Kalajan Torres</w:t>
            </w:r>
          </w:p>
        </w:tc>
        <w:tc>
          <w:tcPr>
            <w:tcW w:w="851" w:type="dxa"/>
            <w:shd w:val="clear" w:color="auto" w:fill="FFFFFF"/>
            <w:noWrap/>
          </w:tcPr>
          <w:p w:rsidR="00B76A43" w:rsidRDefault="00B76A43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FFFFFF"/>
            <w:noWrap/>
            <w:vAlign w:val="bottom"/>
          </w:tcPr>
          <w:p w:rsidR="00B76A43" w:rsidRDefault="00B76A4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B76A43" w:rsidRDefault="00B76A4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1F25D9" w:rsidRDefault="001F25D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8255</wp:posOffset>
                </wp:positionV>
                <wp:extent cx="6341745" cy="266700"/>
                <wp:effectExtent l="11430" t="7620" r="219075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31A7F" w:rsidRPr="001A116A" w:rsidRDefault="00455D0A" w:rsidP="00B31A7F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Temas tratados - 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-.3pt;margin-top:.65pt;width:499.3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B31A7F" w:rsidRPr="001A116A" w:rsidRDefault="00455D0A" w:rsidP="00B31A7F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Temas tratados - Resumen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23"/>
      </w:tblGrid>
      <w:tr w:rsidR="00364A23" w:rsidRPr="00455D0A" w:rsidTr="00364A23">
        <w:trPr>
          <w:trHeight w:val="227"/>
        </w:trPr>
        <w:tc>
          <w:tcPr>
            <w:tcW w:w="9923" w:type="dxa"/>
          </w:tcPr>
          <w:p w:rsidR="000C1812" w:rsidRDefault="000C1812" w:rsidP="006E6A0F">
            <w:pPr>
              <w:pStyle w:val="Prrafodelista"/>
              <w:tabs>
                <w:tab w:val="left" w:pos="3840"/>
              </w:tabs>
              <w:rPr>
                <w:sz w:val="24"/>
                <w:szCs w:val="24"/>
              </w:rPr>
            </w:pPr>
            <w:r w:rsidRPr="000C1812">
              <w:rPr>
                <w:b/>
                <w:sz w:val="24"/>
                <w:szCs w:val="24"/>
              </w:rPr>
              <w:t>Nueva Banca Móvil:</w:t>
            </w:r>
          </w:p>
          <w:p w:rsidR="00B76A43" w:rsidRDefault="00F940F8" w:rsidP="00B76A43">
            <w:pPr>
              <w:pStyle w:val="Prrafodelista"/>
              <w:numPr>
                <w:ilvl w:val="0"/>
                <w:numId w:val="4"/>
              </w:numPr>
              <w:tabs>
                <w:tab w:val="left" w:pos="3840"/>
              </w:tabs>
              <w:ind w:left="1080"/>
              <w:rPr>
                <w:sz w:val="24"/>
                <w:szCs w:val="24"/>
              </w:rPr>
            </w:pPr>
            <w:r w:rsidRPr="00F940F8">
              <w:rPr>
                <w:sz w:val="24"/>
                <w:szCs w:val="24"/>
              </w:rPr>
              <w:t>CP</w:t>
            </w:r>
            <w:r w:rsidR="004D3A2E">
              <w:rPr>
                <w:sz w:val="24"/>
                <w:szCs w:val="24"/>
              </w:rPr>
              <w:t>T</w:t>
            </w:r>
            <w:r w:rsidR="000808E1" w:rsidRPr="00F940F8">
              <w:rPr>
                <w:sz w:val="24"/>
                <w:szCs w:val="24"/>
              </w:rPr>
              <w:t xml:space="preserve"> </w:t>
            </w:r>
            <w:r w:rsidR="008B3DE5" w:rsidRPr="00F940F8">
              <w:rPr>
                <w:sz w:val="24"/>
                <w:szCs w:val="24"/>
              </w:rPr>
              <w:t>informa</w:t>
            </w:r>
            <w:r w:rsidR="00B76A43">
              <w:rPr>
                <w:sz w:val="24"/>
                <w:szCs w:val="24"/>
              </w:rPr>
              <w:t>:</w:t>
            </w:r>
          </w:p>
          <w:p w:rsidR="00513FA8" w:rsidRPr="00B76A43" w:rsidRDefault="00B76A43" w:rsidP="00B76A43">
            <w:pPr>
              <w:pStyle w:val="Prrafodelista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76A43">
              <w:rPr>
                <w:sz w:val="24"/>
                <w:szCs w:val="24"/>
              </w:rPr>
              <w:t xml:space="preserve">Nueva fecha del paso a producción </w:t>
            </w:r>
            <w:r w:rsidRPr="00B76A43">
              <w:sym w:font="Wingdings" w:char="F0E0"/>
            </w:r>
            <w:r w:rsidRPr="00B76A43">
              <w:rPr>
                <w:sz w:val="24"/>
                <w:szCs w:val="24"/>
              </w:rPr>
              <w:t xml:space="preserve"> 13 de marzo</w:t>
            </w:r>
          </w:p>
          <w:p w:rsidR="00B76A43" w:rsidRDefault="00B76A43" w:rsidP="00B76A43">
            <w:pPr>
              <w:pStyle w:val="Prrafodelista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Inicio del ciclo 2 </w:t>
            </w:r>
            <w:r w:rsidRPr="00B76A4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04 de Febrero</w:t>
            </w:r>
          </w:p>
          <w:p w:rsidR="00B76A43" w:rsidRDefault="00B76A43" w:rsidP="00B76A43">
            <w:pPr>
              <w:pStyle w:val="Prrafodelista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</w:t>
            </w:r>
            <w:r w:rsidRPr="00B76A4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24 de febrero</w:t>
            </w:r>
          </w:p>
          <w:p w:rsidR="00513FA8" w:rsidRDefault="00B76A43" w:rsidP="00513FA8">
            <w:pPr>
              <w:pStyle w:val="Prrafodelista"/>
              <w:numPr>
                <w:ilvl w:val="0"/>
                <w:numId w:val="4"/>
              </w:numPr>
              <w:tabs>
                <w:tab w:val="left" w:pos="3840"/>
              </w:tabs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revisa nueva planificación, destacando actividades como Nuev</w:t>
            </w:r>
            <w:r w:rsidR="001F25D9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Hacking ético, </w:t>
            </w:r>
            <w:proofErr w:type="spellStart"/>
            <w:r>
              <w:rPr>
                <w:sz w:val="24"/>
                <w:szCs w:val="24"/>
              </w:rPr>
              <w:t>Veracode</w:t>
            </w:r>
            <w:proofErr w:type="spellEnd"/>
            <w:r>
              <w:rPr>
                <w:sz w:val="24"/>
                <w:szCs w:val="24"/>
              </w:rPr>
              <w:t>, pruebas de stress.</w:t>
            </w:r>
          </w:p>
          <w:p w:rsidR="00B76A43" w:rsidRDefault="004D3A2E" w:rsidP="00513FA8">
            <w:pPr>
              <w:pStyle w:val="Prrafodelista"/>
              <w:numPr>
                <w:ilvl w:val="0"/>
                <w:numId w:val="4"/>
              </w:numPr>
              <w:tabs>
                <w:tab w:val="left" w:pos="3840"/>
              </w:tabs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 manifiesta su inquietud por la fecha de salida a producción  y de cómo puede afectar </w:t>
            </w:r>
            <w:r w:rsidR="001F25D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 funcionalidad crédito y posibilidad de impactar en rendimiento (sobrecarga). CPT indica no hay modificaciones  a</w:t>
            </w:r>
            <w:r w:rsidR="001F25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servicios asociados y CH indica que inicialmente son sólo 100 clientes.</w:t>
            </w:r>
          </w:p>
          <w:p w:rsidR="004D3A2E" w:rsidRDefault="004D3A2E" w:rsidP="00513FA8">
            <w:pPr>
              <w:pStyle w:val="Prrafodelista"/>
              <w:numPr>
                <w:ilvl w:val="0"/>
                <w:numId w:val="4"/>
              </w:numPr>
              <w:tabs>
                <w:tab w:val="left" w:pos="3840"/>
              </w:tabs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Solicita status del contenedor. CPT indica que continúa pendiente el NDA que es prerrequisito para realizar la prueba de concepto.</w:t>
            </w:r>
          </w:p>
          <w:p w:rsidR="006B502A" w:rsidRDefault="006B502A" w:rsidP="006B502A">
            <w:pPr>
              <w:pStyle w:val="Prrafodelista"/>
              <w:tabs>
                <w:tab w:val="left" w:pos="3840"/>
              </w:tabs>
              <w:ind w:left="1080"/>
              <w:rPr>
                <w:sz w:val="24"/>
                <w:szCs w:val="24"/>
              </w:rPr>
            </w:pPr>
          </w:p>
          <w:p w:rsidR="00D42569" w:rsidRPr="003A242D" w:rsidRDefault="00513FA8" w:rsidP="003A242D">
            <w:pPr>
              <w:tabs>
                <w:tab w:val="left" w:pos="3840"/>
              </w:tabs>
              <w:ind w:left="720"/>
              <w:rPr>
                <w:sz w:val="24"/>
                <w:szCs w:val="24"/>
              </w:rPr>
            </w:pPr>
            <w:r w:rsidRPr="003A242D">
              <w:rPr>
                <w:sz w:val="24"/>
                <w:szCs w:val="24"/>
              </w:rPr>
              <w:t xml:space="preserve">          </w:t>
            </w:r>
          </w:p>
        </w:tc>
      </w:tr>
      <w:tr w:rsidR="00480B4D" w:rsidRPr="000C1812" w:rsidTr="00364A23">
        <w:trPr>
          <w:trHeight w:val="227"/>
        </w:trPr>
        <w:tc>
          <w:tcPr>
            <w:tcW w:w="9923" w:type="dxa"/>
          </w:tcPr>
          <w:p w:rsidR="00480B4D" w:rsidRDefault="000C1812" w:rsidP="000C1812">
            <w:pPr>
              <w:pStyle w:val="Prrafodelista"/>
              <w:tabs>
                <w:tab w:val="left" w:pos="3840"/>
              </w:tabs>
              <w:rPr>
                <w:b/>
                <w:sz w:val="24"/>
                <w:szCs w:val="24"/>
              </w:rPr>
            </w:pPr>
            <w:r w:rsidRPr="000C1812">
              <w:rPr>
                <w:b/>
                <w:sz w:val="24"/>
                <w:szCs w:val="24"/>
              </w:rPr>
              <w:t xml:space="preserve"> Proyectos y Mantenciones con metodología Ágil:</w:t>
            </w:r>
          </w:p>
          <w:p w:rsidR="003A242D" w:rsidRPr="0071540E" w:rsidRDefault="004D3A2E" w:rsidP="00CC204D">
            <w:pPr>
              <w:pStyle w:val="Prrafodelista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71540E">
              <w:rPr>
                <w:sz w:val="24"/>
                <w:szCs w:val="24"/>
              </w:rPr>
              <w:t xml:space="preserve">CH indica que existen más avances en los </w:t>
            </w:r>
            <w:proofErr w:type="spellStart"/>
            <w:r w:rsidRPr="0071540E">
              <w:rPr>
                <w:sz w:val="24"/>
                <w:szCs w:val="24"/>
              </w:rPr>
              <w:t>user</w:t>
            </w:r>
            <w:proofErr w:type="spellEnd"/>
            <w:r w:rsidRPr="0071540E">
              <w:rPr>
                <w:sz w:val="24"/>
                <w:szCs w:val="24"/>
              </w:rPr>
              <w:t xml:space="preserve"> </w:t>
            </w:r>
            <w:proofErr w:type="spellStart"/>
            <w:r w:rsidRPr="0071540E">
              <w:rPr>
                <w:sz w:val="24"/>
                <w:szCs w:val="24"/>
              </w:rPr>
              <w:t>stories</w:t>
            </w:r>
            <w:proofErr w:type="spellEnd"/>
            <w:r w:rsidRPr="0071540E">
              <w:rPr>
                <w:sz w:val="24"/>
                <w:szCs w:val="24"/>
              </w:rPr>
              <w:t xml:space="preserve"> de</w:t>
            </w:r>
            <w:r w:rsidR="00CC204D">
              <w:rPr>
                <w:sz w:val="24"/>
                <w:szCs w:val="24"/>
              </w:rPr>
              <w:t>l</w:t>
            </w:r>
            <w:r w:rsidRPr="0071540E">
              <w:rPr>
                <w:sz w:val="24"/>
                <w:szCs w:val="24"/>
              </w:rPr>
              <w:t xml:space="preserve"> </w:t>
            </w:r>
            <w:proofErr w:type="spellStart"/>
            <w:r w:rsidRPr="0071540E">
              <w:rPr>
                <w:sz w:val="24"/>
                <w:szCs w:val="24"/>
              </w:rPr>
              <w:t>backlog</w:t>
            </w:r>
            <w:proofErr w:type="spellEnd"/>
            <w:r w:rsidRPr="0071540E">
              <w:rPr>
                <w:sz w:val="24"/>
                <w:szCs w:val="24"/>
              </w:rPr>
              <w:t xml:space="preserve">. </w:t>
            </w:r>
          </w:p>
          <w:p w:rsidR="004D3A2E" w:rsidRDefault="004D3A2E" w:rsidP="00CC204D">
            <w:pPr>
              <w:pStyle w:val="Prrafodelista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71540E">
              <w:rPr>
                <w:sz w:val="24"/>
                <w:szCs w:val="24"/>
              </w:rPr>
              <w:t xml:space="preserve">CH plantea inquietud sobre el tema </w:t>
            </w:r>
            <w:bookmarkStart w:id="0" w:name="_GoBack"/>
            <w:bookmarkEnd w:id="0"/>
            <w:r w:rsidRPr="0071540E">
              <w:rPr>
                <w:sz w:val="24"/>
                <w:szCs w:val="24"/>
              </w:rPr>
              <w:t xml:space="preserve">de los </w:t>
            </w:r>
            <w:proofErr w:type="spellStart"/>
            <w:r w:rsidRPr="0071540E">
              <w:rPr>
                <w:sz w:val="24"/>
                <w:szCs w:val="24"/>
              </w:rPr>
              <w:t>HTMLs</w:t>
            </w:r>
            <w:proofErr w:type="spellEnd"/>
            <w:r w:rsidRPr="0071540E">
              <w:rPr>
                <w:sz w:val="24"/>
                <w:szCs w:val="24"/>
              </w:rPr>
              <w:t xml:space="preserve"> de estas funcionalidades. Definir quién los realizará, si proveedores de desarrollo o agencia.</w:t>
            </w:r>
          </w:p>
          <w:p w:rsidR="00CC204D" w:rsidRDefault="00CC204D" w:rsidP="00CC204D">
            <w:pPr>
              <w:pStyle w:val="Prrafodelista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Acerca del Administrador de Campaña, CH indica que realizará el contacto entre la empresa proveedora y área de desarrollo para consultas más técnicas y revisar alcance. CP indica que existe una opción de administrador de campañas y el contacto que maneja dicha información es J. </w:t>
            </w:r>
            <w:proofErr w:type="spellStart"/>
            <w:r>
              <w:rPr>
                <w:sz w:val="24"/>
                <w:szCs w:val="24"/>
              </w:rPr>
              <w:t>Yevenes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701C5" w:rsidRPr="007701C5" w:rsidRDefault="007701C5" w:rsidP="007701C5">
            <w:pPr>
              <w:pStyle w:val="Prrafodelista"/>
              <w:tabs>
                <w:tab w:val="left" w:pos="3840"/>
              </w:tabs>
              <w:ind w:left="1440"/>
              <w:rPr>
                <w:b/>
                <w:sz w:val="24"/>
                <w:szCs w:val="24"/>
              </w:rPr>
            </w:pPr>
          </w:p>
        </w:tc>
      </w:tr>
      <w:tr w:rsidR="00487A3D" w:rsidRPr="00455D0A" w:rsidTr="00364A23">
        <w:trPr>
          <w:trHeight w:val="227"/>
        </w:trPr>
        <w:tc>
          <w:tcPr>
            <w:tcW w:w="9923" w:type="dxa"/>
          </w:tcPr>
          <w:p w:rsidR="007701C5" w:rsidRDefault="008B3DE5" w:rsidP="00053911">
            <w:pPr>
              <w:tabs>
                <w:tab w:val="left" w:pos="3840"/>
              </w:tabs>
              <w:ind w:left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7701C5">
              <w:rPr>
                <w:b/>
                <w:sz w:val="24"/>
                <w:szCs w:val="24"/>
              </w:rPr>
              <w:t>Otros Proy</w:t>
            </w:r>
            <w:r w:rsidR="00053911">
              <w:rPr>
                <w:b/>
                <w:sz w:val="24"/>
                <w:szCs w:val="24"/>
              </w:rPr>
              <w:t>ectos con M</w:t>
            </w:r>
            <w:r w:rsidR="007701C5">
              <w:rPr>
                <w:b/>
                <w:sz w:val="24"/>
                <w:szCs w:val="24"/>
              </w:rPr>
              <w:t>etodología Tradicional:</w:t>
            </w:r>
          </w:p>
          <w:p w:rsidR="006B502A" w:rsidRPr="006B502A" w:rsidRDefault="003A242D" w:rsidP="007701C5">
            <w:pPr>
              <w:pStyle w:val="Prrafodelista"/>
              <w:numPr>
                <w:ilvl w:val="0"/>
                <w:numId w:val="7"/>
              </w:numPr>
              <w:tabs>
                <w:tab w:val="left" w:pos="38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 </w:t>
            </w:r>
            <w:r w:rsidR="006B502A">
              <w:rPr>
                <w:sz w:val="24"/>
                <w:szCs w:val="24"/>
              </w:rPr>
              <w:t xml:space="preserve">informa que está revisando </w:t>
            </w:r>
            <w:proofErr w:type="spellStart"/>
            <w:r w:rsidR="006B502A">
              <w:rPr>
                <w:sz w:val="24"/>
                <w:szCs w:val="24"/>
              </w:rPr>
              <w:t>softoken</w:t>
            </w:r>
            <w:proofErr w:type="spellEnd"/>
            <w:r w:rsidR="006B502A">
              <w:rPr>
                <w:sz w:val="24"/>
                <w:szCs w:val="24"/>
              </w:rPr>
              <w:t xml:space="preserve"> con </w:t>
            </w:r>
            <w:proofErr w:type="spellStart"/>
            <w:r w:rsidR="006B502A">
              <w:rPr>
                <w:sz w:val="24"/>
                <w:szCs w:val="24"/>
              </w:rPr>
              <w:t>Ionix</w:t>
            </w:r>
            <w:proofErr w:type="spellEnd"/>
            <w:r w:rsidR="006B502A">
              <w:rPr>
                <w:sz w:val="24"/>
                <w:szCs w:val="24"/>
              </w:rPr>
              <w:t xml:space="preserve"> y </w:t>
            </w:r>
            <w:proofErr w:type="gramStart"/>
            <w:r w:rsidR="006B502A">
              <w:rPr>
                <w:sz w:val="24"/>
                <w:szCs w:val="24"/>
              </w:rPr>
              <w:t>Vasco</w:t>
            </w:r>
            <w:proofErr w:type="gramEnd"/>
            <w:r w:rsidR="006B502A">
              <w:rPr>
                <w:sz w:val="24"/>
                <w:szCs w:val="24"/>
              </w:rPr>
              <w:t>.</w:t>
            </w:r>
          </w:p>
          <w:p w:rsidR="007701C5" w:rsidRPr="000C1812" w:rsidRDefault="006B502A" w:rsidP="007701C5">
            <w:pPr>
              <w:pStyle w:val="Prrafodelista"/>
              <w:numPr>
                <w:ilvl w:val="0"/>
                <w:numId w:val="7"/>
              </w:numPr>
              <w:tabs>
                <w:tab w:val="left" w:pos="38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 consulta en qué momento va a comité de riesgo. VT indica que se presentan a comité después del DR. </w:t>
            </w:r>
          </w:p>
          <w:p w:rsidR="00D42569" w:rsidRPr="00487A3D" w:rsidRDefault="00D42569" w:rsidP="00D42569">
            <w:pPr>
              <w:tabs>
                <w:tab w:val="left" w:pos="3840"/>
              </w:tabs>
              <w:ind w:left="360"/>
              <w:rPr>
                <w:sz w:val="24"/>
                <w:szCs w:val="24"/>
              </w:rPr>
            </w:pPr>
          </w:p>
        </w:tc>
      </w:tr>
    </w:tbl>
    <w:p w:rsidR="000808E1" w:rsidRDefault="000808E1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71540E" w:rsidRDefault="0071540E" w:rsidP="00455D0A">
      <w:pPr>
        <w:tabs>
          <w:tab w:val="left" w:pos="3840"/>
        </w:tabs>
        <w:spacing w:after="0" w:line="240" w:lineRule="auto"/>
        <w:rPr>
          <w:i/>
          <w:sz w:val="28"/>
          <w:szCs w:val="28"/>
        </w:rPr>
      </w:pPr>
    </w:p>
    <w:p w:rsidR="00455D0A" w:rsidRPr="006B502A" w:rsidRDefault="009C6E06" w:rsidP="00455D0A">
      <w:pPr>
        <w:tabs>
          <w:tab w:val="left" w:pos="3840"/>
        </w:tabs>
        <w:spacing w:after="0" w:line="240" w:lineRule="auto"/>
        <w:rPr>
          <w:i/>
          <w:sz w:val="28"/>
          <w:szCs w:val="28"/>
        </w:rPr>
      </w:pPr>
      <w:r w:rsidRPr="006B502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69DD4" wp14:editId="3871889C">
                <wp:simplePos x="0" y="0"/>
                <wp:positionH relativeFrom="column">
                  <wp:posOffset>-22860</wp:posOffset>
                </wp:positionH>
                <wp:positionV relativeFrom="paragraph">
                  <wp:posOffset>34925</wp:posOffset>
                </wp:positionV>
                <wp:extent cx="6341745" cy="266700"/>
                <wp:effectExtent l="11430" t="6350" r="219075" b="127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55D0A" w:rsidRPr="001A116A" w:rsidRDefault="00455D0A" w:rsidP="00455D0A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Compromisos - Acuerdos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margin-left:-1.8pt;margin-top:2.75pt;width:499.3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455D0A" w:rsidRPr="001A116A" w:rsidRDefault="00455D0A" w:rsidP="00455D0A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Compromisos - Acuerdos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DC562B" w:rsidP="00DC562B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Avance de</w:t>
            </w:r>
            <w:r w:rsidR="004440EE">
              <w:rPr>
                <w:rFonts w:eastAsia="Times New Roman" w:cs="Calibri"/>
                <w:sz w:val="24"/>
                <w:szCs w:val="24"/>
              </w:rPr>
              <w:t xml:space="preserve"> plan de medios, maquetas y presupuestos.</w:t>
            </w:r>
          </w:p>
        </w:tc>
        <w:tc>
          <w:tcPr>
            <w:tcW w:w="2693" w:type="dxa"/>
          </w:tcPr>
          <w:p w:rsidR="00455D0A" w:rsidRPr="00455D0A" w:rsidRDefault="004440E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Patricio Silva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7701C5" w:rsidRDefault="008B3DE5" w:rsidP="00455D0A">
            <w:pPr>
              <w:spacing w:after="0" w:line="240" w:lineRule="auto"/>
              <w:rPr>
                <w:rFonts w:eastAsia="Times New Roman" w:cs="Calibri"/>
                <w:strike/>
                <w:sz w:val="24"/>
                <w:szCs w:val="24"/>
              </w:rPr>
            </w:pPr>
            <w:r w:rsidRPr="007701C5">
              <w:rPr>
                <w:rFonts w:eastAsia="Times New Roman" w:cs="Calibri"/>
                <w:strike/>
                <w:sz w:val="24"/>
                <w:szCs w:val="24"/>
              </w:rPr>
              <w:t>21</w:t>
            </w:r>
            <w:r w:rsidR="00DC562B" w:rsidRPr="007701C5">
              <w:rPr>
                <w:rFonts w:eastAsia="Times New Roman" w:cs="Calibri"/>
                <w:strike/>
                <w:sz w:val="24"/>
                <w:szCs w:val="24"/>
              </w:rPr>
              <w:t xml:space="preserve"> de Enero 2014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DB0EE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Reporte de Avance periódico de status de pruebas de QA</w:t>
            </w:r>
          </w:p>
        </w:tc>
        <w:tc>
          <w:tcPr>
            <w:tcW w:w="2693" w:type="dxa"/>
          </w:tcPr>
          <w:p w:rsidR="00455D0A" w:rsidRPr="00455D0A" w:rsidRDefault="00DB0EE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Marco Ríos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DB0EEA" w:rsidP="00D80DF0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Periódico</w:t>
            </w:r>
            <w:r w:rsidR="00D80DF0">
              <w:rPr>
                <w:rFonts w:eastAsia="Times New Roman" w:cs="Calibri"/>
                <w:sz w:val="24"/>
                <w:szCs w:val="24"/>
              </w:rPr>
              <w:t xml:space="preserve"> </w:t>
            </w:r>
          </w:p>
        </w:tc>
      </w:tr>
      <w:tr w:rsidR="000808E1" w:rsidRPr="00455D0A" w:rsidTr="00455D0A">
        <w:trPr>
          <w:trHeight w:val="321"/>
        </w:trPr>
        <w:tc>
          <w:tcPr>
            <w:tcW w:w="4890" w:type="dxa"/>
          </w:tcPr>
          <w:p w:rsidR="000808E1" w:rsidRPr="00455D0A" w:rsidRDefault="007701C5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Investigar acerca de </w:t>
            </w:r>
            <w:proofErr w:type="spellStart"/>
            <w:r>
              <w:rPr>
                <w:rFonts w:eastAsia="Times New Roman" w:cs="Calibri"/>
                <w:sz w:val="24"/>
                <w:szCs w:val="24"/>
              </w:rPr>
              <w:t>delay</w:t>
            </w:r>
            <w:proofErr w:type="spellEnd"/>
            <w:r>
              <w:rPr>
                <w:rFonts w:eastAsia="Times New Roman" w:cs="Calibri"/>
                <w:sz w:val="24"/>
                <w:szCs w:val="24"/>
              </w:rPr>
              <w:t xml:space="preserve"> de Movimientos No facturados</w:t>
            </w:r>
          </w:p>
        </w:tc>
        <w:tc>
          <w:tcPr>
            <w:tcW w:w="2693" w:type="dxa"/>
          </w:tcPr>
          <w:p w:rsidR="000808E1" w:rsidRPr="00455D0A" w:rsidRDefault="007701C5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Carolina Pacheco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0808E1" w:rsidRPr="00455D0A" w:rsidRDefault="007701C5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28 de Enero 2014</w:t>
            </w:r>
          </w:p>
        </w:tc>
      </w:tr>
      <w:tr w:rsidR="000808E1" w:rsidRPr="00455D0A" w:rsidTr="00455D0A">
        <w:trPr>
          <w:trHeight w:val="321"/>
        </w:trPr>
        <w:tc>
          <w:tcPr>
            <w:tcW w:w="4890" w:type="dxa"/>
          </w:tcPr>
          <w:p w:rsidR="000808E1" w:rsidRPr="00455D0A" w:rsidRDefault="002013EC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Revisar los Hitos y Multas de SAP</w:t>
            </w:r>
          </w:p>
        </w:tc>
        <w:tc>
          <w:tcPr>
            <w:tcW w:w="2693" w:type="dxa"/>
          </w:tcPr>
          <w:p w:rsidR="000808E1" w:rsidRPr="00455D0A" w:rsidRDefault="002013EC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Desarrollo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B47774" w:rsidRDefault="00B47774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  <w:p w:rsidR="006B502A" w:rsidRPr="00455D0A" w:rsidRDefault="002013EC" w:rsidP="0071540E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04 de febrero 2014</w:t>
            </w:r>
          </w:p>
        </w:tc>
      </w:tr>
      <w:tr w:rsidR="006B502A" w:rsidRPr="00455D0A" w:rsidTr="00455D0A">
        <w:trPr>
          <w:trHeight w:val="321"/>
        </w:trPr>
        <w:tc>
          <w:tcPr>
            <w:tcW w:w="4890" w:type="dxa"/>
          </w:tcPr>
          <w:p w:rsidR="006B502A" w:rsidRDefault="006B502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Entregar por mail </w:t>
            </w:r>
            <w:proofErr w:type="spellStart"/>
            <w:r>
              <w:rPr>
                <w:rFonts w:eastAsia="Times New Roman" w:cs="Calibri"/>
                <w:sz w:val="24"/>
                <w:szCs w:val="24"/>
              </w:rPr>
              <w:t>update</w:t>
            </w:r>
            <w:proofErr w:type="spellEnd"/>
            <w:r>
              <w:rPr>
                <w:rFonts w:eastAsia="Times New Roman" w:cs="Calibri"/>
                <w:sz w:val="24"/>
                <w:szCs w:val="24"/>
              </w:rPr>
              <w:t xml:space="preserve"> de contenedor</w:t>
            </w:r>
          </w:p>
        </w:tc>
        <w:tc>
          <w:tcPr>
            <w:tcW w:w="2693" w:type="dxa"/>
          </w:tcPr>
          <w:p w:rsidR="006B502A" w:rsidRDefault="0071540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Desarrollo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6B502A" w:rsidRDefault="006B502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11 de febrero 2014</w:t>
            </w:r>
          </w:p>
        </w:tc>
      </w:tr>
      <w:tr w:rsidR="0071540E" w:rsidRPr="00455D0A" w:rsidTr="00455D0A">
        <w:trPr>
          <w:trHeight w:val="321"/>
        </w:trPr>
        <w:tc>
          <w:tcPr>
            <w:tcW w:w="4890" w:type="dxa"/>
          </w:tcPr>
          <w:p w:rsidR="0071540E" w:rsidRDefault="0071540E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Entregar información acerca de cómo convivirán </w:t>
            </w:r>
            <w:r>
              <w:rPr>
                <w:rFonts w:eastAsia="Times New Roman" w:cs="Calibri"/>
                <w:sz w:val="24"/>
                <w:szCs w:val="24"/>
              </w:rPr>
              <w:lastRenderedPageBreak/>
              <w:t xml:space="preserve">la aplicación nueva y la actual. </w:t>
            </w:r>
          </w:p>
        </w:tc>
        <w:tc>
          <w:tcPr>
            <w:tcW w:w="2693" w:type="dxa"/>
          </w:tcPr>
          <w:p w:rsidR="0071540E" w:rsidRDefault="0071540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lastRenderedPageBreak/>
              <w:t>Desarrollo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71540E" w:rsidRDefault="0071540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11 de febrero 2014</w:t>
            </w: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DB0EEA" w:rsidP="0071540E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Martes </w:t>
            </w:r>
            <w:r w:rsidR="0071540E">
              <w:rPr>
                <w:sz w:val="24"/>
                <w:szCs w:val="24"/>
              </w:rPr>
              <w:t>11</w:t>
            </w:r>
            <w:r w:rsidR="004440EE">
              <w:rPr>
                <w:sz w:val="24"/>
                <w:szCs w:val="24"/>
              </w:rPr>
              <w:t xml:space="preserve"> de </w:t>
            </w:r>
            <w:r w:rsidR="003A242D">
              <w:rPr>
                <w:sz w:val="24"/>
                <w:szCs w:val="24"/>
              </w:rPr>
              <w:t>febrero</w:t>
            </w:r>
            <w:r w:rsidR="004440EE">
              <w:rPr>
                <w:sz w:val="24"/>
                <w:szCs w:val="24"/>
              </w:rPr>
              <w:t xml:space="preserve"> de 2014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DC562B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440EE">
              <w:rPr>
                <w:sz w:val="24"/>
                <w:szCs w:val="24"/>
              </w:rPr>
              <w:t xml:space="preserve">:00 </w:t>
            </w:r>
            <w:proofErr w:type="spellStart"/>
            <w:r w:rsidR="004440EE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DC562B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 Canales / Hué</w:t>
            </w:r>
            <w:r w:rsidR="004440EE" w:rsidRPr="004440EE">
              <w:rPr>
                <w:sz w:val="24"/>
                <w:szCs w:val="24"/>
              </w:rPr>
              <w:t>rfanos 740 Piso 7 Sur / Gerencia Canales Remotos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890711" w:rsidRDefault="00890711" w:rsidP="0089071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90711">
              <w:rPr>
                <w:rFonts w:ascii="Calibri" w:hAnsi="Calibri" w:cs="Calibri"/>
                <w:sz w:val="24"/>
                <w:szCs w:val="24"/>
              </w:rPr>
              <w:t>Seguimiento del Proyecto</w:t>
            </w:r>
            <w:r w:rsidR="00053911">
              <w:rPr>
                <w:rFonts w:ascii="Calibri" w:hAnsi="Calibri" w:cs="Calibri"/>
                <w:sz w:val="24"/>
                <w:szCs w:val="24"/>
              </w:rPr>
              <w:t xml:space="preserve"> NBM</w:t>
            </w:r>
          </w:p>
          <w:p w:rsidR="007701C5" w:rsidRPr="00890711" w:rsidRDefault="007701C5" w:rsidP="0089071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Avance del Análisis y definición </w:t>
            </w:r>
            <w:r w:rsidR="003A242D">
              <w:rPr>
                <w:rFonts w:ascii="Calibri" w:hAnsi="Calibri" w:cs="Calibri"/>
                <w:sz w:val="24"/>
                <w:szCs w:val="24"/>
              </w:rPr>
              <w:t>de proyectos metodología Agile y Tradicional.</w:t>
            </w:r>
          </w:p>
          <w:p w:rsidR="00890711" w:rsidRPr="00EE279F" w:rsidRDefault="00890711" w:rsidP="00AD3F4A">
            <w:pPr>
              <w:pStyle w:val="Prrafodelista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135" w:rsidRDefault="00956135" w:rsidP="000C4790">
      <w:pPr>
        <w:spacing w:after="0" w:line="240" w:lineRule="auto"/>
      </w:pPr>
      <w:r>
        <w:separator/>
      </w:r>
    </w:p>
  </w:endnote>
  <w:endnote w:type="continuationSeparator" w:id="0">
    <w:p w:rsidR="00956135" w:rsidRDefault="00956135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135" w:rsidRDefault="00956135" w:rsidP="000C4790">
      <w:pPr>
        <w:spacing w:after="0" w:line="240" w:lineRule="auto"/>
      </w:pPr>
      <w:r>
        <w:separator/>
      </w:r>
    </w:p>
  </w:footnote>
  <w:footnote w:type="continuationSeparator" w:id="0">
    <w:p w:rsidR="00956135" w:rsidRDefault="00956135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5CA"/>
    <w:multiLevelType w:val="hybridMultilevel"/>
    <w:tmpl w:val="7842088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E92E01"/>
    <w:multiLevelType w:val="hybridMultilevel"/>
    <w:tmpl w:val="34809992"/>
    <w:lvl w:ilvl="0" w:tplc="97D09F72">
      <w:start w:val="4"/>
      <w:numFmt w:val="bullet"/>
      <w:lvlText w:val="-"/>
      <w:lvlJc w:val="left"/>
      <w:pPr>
        <w:ind w:left="275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>
    <w:nsid w:val="24A627A7"/>
    <w:multiLevelType w:val="hybridMultilevel"/>
    <w:tmpl w:val="591039E0"/>
    <w:lvl w:ilvl="0" w:tplc="97D09F72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1426E5"/>
    <w:multiLevelType w:val="hybridMultilevel"/>
    <w:tmpl w:val="C25026C4"/>
    <w:lvl w:ilvl="0" w:tplc="97D09F72">
      <w:start w:val="4"/>
      <w:numFmt w:val="bullet"/>
      <w:lvlText w:val="-"/>
      <w:lvlJc w:val="left"/>
      <w:pPr>
        <w:ind w:left="275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4">
    <w:nsid w:val="28573D33"/>
    <w:multiLevelType w:val="hybridMultilevel"/>
    <w:tmpl w:val="B9907EEA"/>
    <w:lvl w:ilvl="0" w:tplc="FC169C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72089"/>
    <w:multiLevelType w:val="hybridMultilevel"/>
    <w:tmpl w:val="AE3839E8"/>
    <w:lvl w:ilvl="0" w:tplc="462C7E0A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C37067"/>
    <w:multiLevelType w:val="hybridMultilevel"/>
    <w:tmpl w:val="B894B1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C5F58"/>
    <w:multiLevelType w:val="hybridMultilevel"/>
    <w:tmpl w:val="14F8F10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4D2119"/>
    <w:multiLevelType w:val="hybridMultilevel"/>
    <w:tmpl w:val="F7C27C14"/>
    <w:lvl w:ilvl="0" w:tplc="97D09F72">
      <w:start w:val="4"/>
      <w:numFmt w:val="bullet"/>
      <w:lvlText w:val="-"/>
      <w:lvlJc w:val="left"/>
      <w:pPr>
        <w:ind w:left="2750" w:hanging="360"/>
      </w:pPr>
      <w:rPr>
        <w:rFonts w:ascii="Calibri" w:eastAsiaTheme="minorEastAsia" w:hAnsi="Calibri" w:cstheme="minorBidi" w:hint="default"/>
      </w:rPr>
    </w:lvl>
    <w:lvl w:ilvl="1" w:tplc="340A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0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F6EDF"/>
    <w:multiLevelType w:val="hybridMultilevel"/>
    <w:tmpl w:val="873C85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35716"/>
    <w:multiLevelType w:val="hybridMultilevel"/>
    <w:tmpl w:val="832CD254"/>
    <w:lvl w:ilvl="0" w:tplc="97D09F72">
      <w:start w:val="4"/>
      <w:numFmt w:val="bullet"/>
      <w:lvlText w:val="-"/>
      <w:lvlJc w:val="left"/>
      <w:pPr>
        <w:ind w:left="1670" w:hanging="360"/>
      </w:pPr>
      <w:rPr>
        <w:rFonts w:ascii="Calibri" w:eastAsiaTheme="minorEastAsia" w:hAnsi="Calibri" w:cstheme="minorBidi"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90"/>
    <w:rsid w:val="00017A29"/>
    <w:rsid w:val="00022557"/>
    <w:rsid w:val="000434AC"/>
    <w:rsid w:val="00044DDE"/>
    <w:rsid w:val="00053911"/>
    <w:rsid w:val="000808E1"/>
    <w:rsid w:val="000C1812"/>
    <w:rsid w:val="000C4790"/>
    <w:rsid w:val="000D1110"/>
    <w:rsid w:val="000E26E0"/>
    <w:rsid w:val="0016565A"/>
    <w:rsid w:val="001805EC"/>
    <w:rsid w:val="001F25D9"/>
    <w:rsid w:val="002013EC"/>
    <w:rsid w:val="00256EEA"/>
    <w:rsid w:val="002E6B86"/>
    <w:rsid w:val="0033205F"/>
    <w:rsid w:val="00362E68"/>
    <w:rsid w:val="00364A23"/>
    <w:rsid w:val="0037121D"/>
    <w:rsid w:val="003A242D"/>
    <w:rsid w:val="003A5D01"/>
    <w:rsid w:val="003F18EA"/>
    <w:rsid w:val="00412ED0"/>
    <w:rsid w:val="004440EE"/>
    <w:rsid w:val="00455D0A"/>
    <w:rsid w:val="00480B4D"/>
    <w:rsid w:val="00487A3D"/>
    <w:rsid w:val="00492249"/>
    <w:rsid w:val="004955D4"/>
    <w:rsid w:val="004D3A2E"/>
    <w:rsid w:val="0050176C"/>
    <w:rsid w:val="00513FA8"/>
    <w:rsid w:val="00550878"/>
    <w:rsid w:val="005820E2"/>
    <w:rsid w:val="005C5B40"/>
    <w:rsid w:val="005C6FAF"/>
    <w:rsid w:val="00604955"/>
    <w:rsid w:val="006319C2"/>
    <w:rsid w:val="006478C2"/>
    <w:rsid w:val="006B502A"/>
    <w:rsid w:val="006E6A0F"/>
    <w:rsid w:val="0071540E"/>
    <w:rsid w:val="00726B8A"/>
    <w:rsid w:val="00747210"/>
    <w:rsid w:val="00767F67"/>
    <w:rsid w:val="007701C5"/>
    <w:rsid w:val="007D36CC"/>
    <w:rsid w:val="007E4ED9"/>
    <w:rsid w:val="008365EA"/>
    <w:rsid w:val="00890711"/>
    <w:rsid w:val="008B3DE5"/>
    <w:rsid w:val="009509FC"/>
    <w:rsid w:val="00956135"/>
    <w:rsid w:val="00972C43"/>
    <w:rsid w:val="0097717C"/>
    <w:rsid w:val="009B025A"/>
    <w:rsid w:val="009C6E06"/>
    <w:rsid w:val="009E021F"/>
    <w:rsid w:val="009E6853"/>
    <w:rsid w:val="009F130D"/>
    <w:rsid w:val="00AD3F4A"/>
    <w:rsid w:val="00AF7DFD"/>
    <w:rsid w:val="00B14069"/>
    <w:rsid w:val="00B31A7F"/>
    <w:rsid w:val="00B47774"/>
    <w:rsid w:val="00B76A43"/>
    <w:rsid w:val="00BD2CEA"/>
    <w:rsid w:val="00C478BE"/>
    <w:rsid w:val="00CA2E77"/>
    <w:rsid w:val="00CC204D"/>
    <w:rsid w:val="00CC7A16"/>
    <w:rsid w:val="00CE0B8D"/>
    <w:rsid w:val="00D27ED5"/>
    <w:rsid w:val="00D3226D"/>
    <w:rsid w:val="00D42569"/>
    <w:rsid w:val="00D551B2"/>
    <w:rsid w:val="00D80DF0"/>
    <w:rsid w:val="00DB0EEA"/>
    <w:rsid w:val="00DC562B"/>
    <w:rsid w:val="00DC68BE"/>
    <w:rsid w:val="00E263BB"/>
    <w:rsid w:val="00E40206"/>
    <w:rsid w:val="00E93806"/>
    <w:rsid w:val="00EE279F"/>
    <w:rsid w:val="00F12DF4"/>
    <w:rsid w:val="00F940F8"/>
    <w:rsid w:val="00FF42A0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9519A-A165-4EAA-A153-58C2BA88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mespinozal</dc:creator>
  <cp:lastModifiedBy>Claudia Katherine Pizarro Tobar</cp:lastModifiedBy>
  <cp:revision>8</cp:revision>
  <cp:lastPrinted>2014-01-23T20:33:00Z</cp:lastPrinted>
  <dcterms:created xsi:type="dcterms:W3CDTF">2014-02-03T18:34:00Z</dcterms:created>
  <dcterms:modified xsi:type="dcterms:W3CDTF">2014-02-10T13:36:00Z</dcterms:modified>
</cp:coreProperties>
</file>