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790" w:rsidRPr="00455D0A" w:rsidRDefault="00C07C7C" w:rsidP="00455D0A">
      <w:pPr>
        <w:tabs>
          <w:tab w:val="left" w:pos="3840"/>
        </w:tabs>
        <w:spacing w:after="0" w:line="240" w:lineRule="auto"/>
        <w:jc w:val="center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>Gerencia Canales y Comercio Electrónico</w:t>
      </w:r>
    </w:p>
    <w:p w:rsidR="00DC68BE" w:rsidRPr="00455D0A" w:rsidRDefault="00C07C7C" w:rsidP="00455D0A">
      <w:pPr>
        <w:tabs>
          <w:tab w:val="left" w:pos="3840"/>
        </w:tabs>
        <w:spacing w:after="0" w:line="240" w:lineRule="auto"/>
        <w:jc w:val="center"/>
        <w:rPr>
          <w:color w:val="1F497D" w:themeColor="text2"/>
          <w:sz w:val="28"/>
          <w:szCs w:val="28"/>
        </w:rPr>
      </w:pPr>
      <w:r>
        <w:rPr>
          <w:color w:val="1F497D" w:themeColor="text2"/>
          <w:sz w:val="28"/>
          <w:szCs w:val="28"/>
        </w:rPr>
        <w:t>Departamento de Canales Electrónicos Externos</w:t>
      </w:r>
    </w:p>
    <w:p w:rsidR="00DC68BE" w:rsidRPr="00455D0A" w:rsidRDefault="00DC68BE" w:rsidP="00455D0A">
      <w:pPr>
        <w:tabs>
          <w:tab w:val="left" w:pos="3840"/>
        </w:tabs>
        <w:spacing w:after="0" w:line="240" w:lineRule="auto"/>
        <w:jc w:val="center"/>
        <w:rPr>
          <w:color w:val="1F497D" w:themeColor="text2"/>
          <w:sz w:val="28"/>
          <w:szCs w:val="28"/>
        </w:rPr>
      </w:pPr>
    </w:p>
    <w:p w:rsidR="00DC68BE" w:rsidRPr="00455D0A" w:rsidRDefault="004A0E5E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es-CL"/>
        </w:rPr>
        <w:pict>
          <v:roundrect id="AutoShape 13" o:spid="_x0000_s1026" style="position:absolute;margin-left:403.3pt;margin-top:.8pt;width:93.65pt;height:21pt;z-index:251658240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lgvOUCAACABgAADgAAAGRycy9lMm9Eb2MueG1srFVdb9MwFH1H4j9Yft+SdG3HqqXTtDGExMe0&#10;gXh2bacJc2xjO03Hr+f6Os26MRAg+hD589xz7rm+PT3btopspPON0SUtDnNKpOZGNHpd0s+frg5e&#10;UeID04Ipo2VJ76WnZ8uXL057u5ATUxslpCMAov2ityWtQ7CLLPO8li3zh8ZKDZuVcS0LMHXrTDjW&#10;A3qrskmez7PeOGGd4dJ7WL1Mm3SJ+FUlefhYVV4GokoK3AJ+HX5X8ZstT9li7ZitGz7QYP/AomWN&#10;hqAj1CULjHSu+Qmqbbgz3lThkJs2M1XVcIkaQE2RP1FzWzMrUQskx9sxTf7/wfIPm2tHGlHSKSWa&#10;tWDReRcMRibFUcxPb/0Cjt3aaxcVevvO8DtPtLmomV7Lc+dMX0smgFURz2ePLsSJh6tk1b83AuAZ&#10;wGOqtpVrIyAkgWzRkfvREbkNhMNiMSum0+MZJRz2JvP5cY6WZWyxu22dD2+kaUkclNSZTosbsB1D&#10;sM07H9AWMYhj4islVavA5A1TpJgDJpJmi+EwYO8wB0PFVaMUcSZ8aUKNmYk8cdPv8D2xBhKQlrF6&#10;5YVyBGKAYs6lDgXeUF0LaUjrRR5/qQRhHQo1re8kjjCQU6gsnyKmQMPduDQe+3202d8Gw5iDPtVo&#10;AmaDB+BAJE08Z0pC2STLsfAxT5GR0qSHnXgWRXujmnHzCV31TGJOItc/zcsjcLQf33SsyNda4Diw&#10;RqUxaFI6UpTYGwZ1pgvS3daiJyvVuRsGsuZHwAFUQtmlxJE7KMeDyXR2NM+hpz1XDU+U/cr2KSYQ&#10;ie27Pn9YZsrWLLk5ugbMR3ysh5E0zvb04PuLTy493bBdbSFYfIcrI+7hJQL3WKmxbcOgNu47JT20&#10;wJL6bx1zkhL1VkMxn8Dbiz0TJ9PZ8QQmbn9ntb/DNAeokgYKlRKHFyH12c66Zl1DpPQCtIkNpmoC&#10;kEKqidUwgTaHeoaWHPvo/hxPPfxxLH8AAAD//wMAUEsDBBQABgAIAAAAIQAPMpgb2gAAAAUBAAAP&#10;AAAAZHJzL2Rvd25yZXYueG1sTI/NTsMwEITvSLyDtUhcEHWaqlEJ2VThT/RKwwO48ZJEtdeR7bbh&#10;7TEnOI5mNPNNtZ2tEWfyYXSMsFxkIIg7p0fuET7bt/sNiBAVa2UcE8I3BdjW11eVKrW78Aed97EX&#10;qYRDqRCGGKdSytANZFVYuIk4eV/OWxWT9L3UXl1SuTUyz7JCWjVyWhjURM8Ddcf9ySL4nW/yVjav&#10;5l0fza54eomruxbx9mZuHkFEmuNfGH7xEzrUiengTqyDMAjpSER4KEAkM19t1iAOCOtlAbKu5H/6&#10;+gcAAP//AwBQSwECLQAUAAYACAAAACEA5JnDwPsAAADhAQAAEwAAAAAAAAAAAAAAAAAAAAAAW0Nv&#10;bnRlbnRfVHlwZXNdLnhtbFBLAQItABQABgAIAAAAIQAjsmrh1wAAAJQBAAALAAAAAAAAAAAAAAAA&#10;ACwBAABfcmVscy8ucmVsc1BLAQItABQABgAIAAAAIQA3+WC85QIAAIAGAAAOAAAAAAAAAAAAAAAA&#10;ACwCAABkcnMvZTJvRG9jLnhtbFBLAQItABQABgAIAAAAIQAPMpgb2gAAAAUBAAAPAAAAAAAAAAAA&#10;AAAAAD0FAABkcnMvZG93bnJldi54bWxQSwUGAAAAAAQABADzAAAARAYAAAAA&#10;" fillcolor="#17365d" strokecolor="#f2f2f2" strokeweight="1pt">
            <v:fill color2="fill darken(118)" angle="-135" method="linear sigma" type="gradient"/>
            <v:shadow on="t" type="perspective" color="#b8cce4" opacity=".5" origin=",.5" offset="0,0" matrix=",-56756f,,.5"/>
            <v:textbox style="mso-next-textbox:#AutoShape 13">
              <w:txbxContent>
                <w:p w:rsidR="00DC68BE" w:rsidRPr="001A116A" w:rsidRDefault="00505596" w:rsidP="00DC68BE">
                  <w:pPr>
                    <w:ind w:right="-15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Minuta</w:t>
                  </w:r>
                </w:p>
              </w:txbxContent>
            </v:textbox>
          </v:roundrect>
        </w:pict>
      </w:r>
    </w:p>
    <w:p w:rsidR="00DC68BE" w:rsidRPr="00455D0A" w:rsidRDefault="004A0E5E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es-CL"/>
        </w:rPr>
        <w:pict>
          <v:roundrect id="_x0000_s1027" style="position:absolute;margin-left:-.3pt;margin-top:11.9pt;width:499.35pt;height:21pt;z-index:251659264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lgvOUCAACABgAADgAAAGRycy9lMm9Eb2MueG1srFVdb9MwFH1H4j9Yft+SdG3HqqXTtDGExMe0&#10;gXh2bacJc2xjO03Hr+f6Os26MRAg+hD589xz7rm+PT3btopspPON0SUtDnNKpOZGNHpd0s+frg5e&#10;UeID04Ipo2VJ76WnZ8uXL057u5ATUxslpCMAov2ityWtQ7CLLPO8li3zh8ZKDZuVcS0LMHXrTDjW&#10;A3qrskmez7PeOGGd4dJ7WL1Mm3SJ+FUlefhYVV4GokoK3AJ+HX5X8ZstT9li7ZitGz7QYP/AomWN&#10;hqAj1CULjHSu+Qmqbbgz3lThkJs2M1XVcIkaQE2RP1FzWzMrUQskx9sxTf7/wfIPm2tHGlHSKSWa&#10;tWDReRcMRibFUcxPb/0Cjt3aaxcVevvO8DtPtLmomV7Lc+dMX0smgFURz2ePLsSJh6tk1b83AuAZ&#10;wGOqtpVrIyAkgWzRkfvREbkNhMNiMSum0+MZJRz2JvP5cY6WZWyxu22dD2+kaUkclNSZTosbsB1D&#10;sM07H9AWMYhj4islVavA5A1TpJgDJpJmi+EwYO8wB0PFVaMUcSZ8aUKNmYk8cdPv8D2xBhKQlrF6&#10;5YVyBGKAYs6lDgXeUF0LaUjrRR5/qQRhHQo1re8kjjCQU6gsnyKmQMPduDQe+3202d8Gw5iDPtVo&#10;AmaDB+BAJE08Z0pC2STLsfAxT5GR0qSHnXgWRXujmnHzCV31TGJOItc/zcsjcLQf33SsyNda4Diw&#10;RqUxaFI6UpTYGwZ1pgvS3daiJyvVuRsGsuZHwAFUQtmlxJE7KMeDyXR2NM+hpz1XDU+U/cr2KSYQ&#10;ie27Pn9YZsrWLLk5ugbMR3ysh5E0zvb04PuLTy493bBdbSFYfIcrI+7hJQL3WKmxbcOgNu47JT20&#10;wJL6bx1zkhL1VkMxn8Dbiz0TJ9PZ8QQmbn9ntb/DNAeokgYKlRKHFyH12c66Zl1DpPQCtIkNpmoC&#10;kEKqidUwgTaHeoaWHPvo/hxPPfxxLH8AAAD//wMAUEsDBBQABgAIAAAAIQAPMpgb2gAAAAUBAAAP&#10;AAAAZHJzL2Rvd25yZXYueG1sTI/NTsMwEITvSLyDtUhcEHWaqlEJ2VThT/RKwwO48ZJEtdeR7bbh&#10;7TEnOI5mNPNNtZ2tEWfyYXSMsFxkIIg7p0fuET7bt/sNiBAVa2UcE8I3BdjW11eVKrW78Aed97EX&#10;qYRDqRCGGKdSytANZFVYuIk4eV/OWxWT9L3UXl1SuTUyz7JCWjVyWhjURM8Ddcf9ySL4nW/yVjav&#10;5l0fza54eomruxbx9mZuHkFEmuNfGH7xEzrUiengTqyDMAjpSER4KEAkM19t1iAOCOtlAbKu5H/6&#10;+gcAAP//AwBQSwECLQAUAAYACAAAACEA5JnDwPsAAADhAQAAEwAAAAAAAAAAAAAAAAAAAAAAW0Nv&#10;bnRlbnRfVHlwZXNdLnhtbFBLAQItABQABgAIAAAAIQAjsmrh1wAAAJQBAAALAAAAAAAAAAAAAAAA&#10;ACwBAABfcmVscy8ucmVsc1BLAQItABQABgAIAAAAIQA3+WC85QIAAIAGAAAOAAAAAAAAAAAAAAAA&#10;ACwCAABkcnMvZTJvRG9jLnhtbFBLAQItABQABgAIAAAAIQAPMpgb2gAAAAUBAAAPAAAAAAAAAAAA&#10;AAAAAD0FAABkcnMvZG93bnJldi54bWxQSwUGAAAAAAQABADzAAAARAYAAAAA&#10;" fillcolor="#1f497d [3215]" strokecolor="#f2f2f2" strokeweight="1pt">
            <v:fill color2="fill darken(118)" angle="-135" method="linear sigma" type="gradient"/>
            <v:shadow on="t" type="perspective" color="#b8cce4" opacity=".5" origin=",.5" offset="0,0" matrix=",-56756f,,.5"/>
            <v:textbox style="mso-next-textbox:#_x0000_s1027">
              <w:txbxContent>
                <w:p w:rsidR="00DC68BE" w:rsidRPr="001A116A" w:rsidRDefault="00DC68BE" w:rsidP="00DC68BE">
                  <w:pPr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 xml:space="preserve">Asunto: </w:t>
                  </w:r>
                  <w:r w:rsidR="00505596">
                    <w:rPr>
                      <w:rFonts w:ascii="Arial" w:hAnsi="Arial" w:cs="Arial"/>
                      <w:b/>
                      <w:color w:val="FFFFFF"/>
                    </w:rPr>
                    <w:t>Seguimiento proyecto Nueva Banca Móvil</w:t>
                  </w:r>
                </w:p>
              </w:txbxContent>
            </v:textbox>
          </v:roundrect>
        </w:pict>
      </w:r>
    </w:p>
    <w:p w:rsidR="00DC68BE" w:rsidRDefault="00DC68BE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455D0A" w:rsidRPr="00455D0A" w:rsidRDefault="00455D0A" w:rsidP="00455D0A">
      <w:pPr>
        <w:tabs>
          <w:tab w:val="left" w:pos="3840"/>
        </w:tabs>
        <w:spacing w:after="0" w:line="240" w:lineRule="auto"/>
        <w:rPr>
          <w:sz w:val="16"/>
          <w:szCs w:val="16"/>
        </w:rPr>
      </w:pPr>
    </w:p>
    <w:tbl>
      <w:tblPr>
        <w:tblW w:w="9923" w:type="dxa"/>
        <w:tblInd w:w="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9"/>
        <w:gridCol w:w="8224"/>
      </w:tblGrid>
      <w:tr w:rsidR="009E6853" w:rsidRPr="00455D0A" w:rsidTr="00B31A7F">
        <w:trPr>
          <w:trHeight w:val="296"/>
        </w:trPr>
        <w:tc>
          <w:tcPr>
            <w:tcW w:w="1699" w:type="dxa"/>
            <w:shd w:val="clear" w:color="auto" w:fill="17365D" w:themeFill="text2" w:themeFillShade="BF"/>
            <w:noWrap/>
            <w:vAlign w:val="bottom"/>
            <w:hideMark/>
          </w:tcPr>
          <w:p w:rsidR="009E6853" w:rsidRPr="00455D0A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 xml:space="preserve">Fecha </w:t>
            </w:r>
          </w:p>
        </w:tc>
        <w:tc>
          <w:tcPr>
            <w:tcW w:w="8224" w:type="dxa"/>
            <w:shd w:val="clear" w:color="auto" w:fill="auto"/>
            <w:noWrap/>
            <w:vAlign w:val="bottom"/>
            <w:hideMark/>
          </w:tcPr>
          <w:p w:rsidR="009E6853" w:rsidRPr="00455D0A" w:rsidRDefault="00666271" w:rsidP="00666271">
            <w:pPr>
              <w:spacing w:after="0" w:line="240" w:lineRule="auto"/>
              <w:rPr>
                <w:rFonts w:eastAsia="Times New Roman" w:cs="Calibri"/>
                <w:b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es-CL"/>
              </w:rPr>
              <w:t>23</w:t>
            </w:r>
            <w:r w:rsidR="00505596">
              <w:rPr>
                <w:rFonts w:eastAsia="Times New Roman" w:cs="Calibri"/>
                <w:b/>
                <w:sz w:val="24"/>
                <w:szCs w:val="24"/>
                <w:lang w:eastAsia="es-CL"/>
              </w:rPr>
              <w:t>/</w:t>
            </w:r>
            <w:r w:rsidR="00AE77F0">
              <w:rPr>
                <w:rFonts w:eastAsia="Times New Roman" w:cs="Calibri"/>
                <w:b/>
                <w:sz w:val="24"/>
                <w:szCs w:val="24"/>
                <w:lang w:eastAsia="es-CL"/>
              </w:rPr>
              <w:t>1</w:t>
            </w:r>
            <w:r>
              <w:rPr>
                <w:rFonts w:eastAsia="Times New Roman" w:cs="Calibri"/>
                <w:b/>
                <w:sz w:val="24"/>
                <w:szCs w:val="24"/>
                <w:lang w:eastAsia="es-CL"/>
              </w:rPr>
              <w:t>2</w:t>
            </w:r>
            <w:r w:rsidR="00505596">
              <w:rPr>
                <w:rFonts w:eastAsia="Times New Roman" w:cs="Calibri"/>
                <w:b/>
                <w:sz w:val="24"/>
                <w:szCs w:val="24"/>
                <w:lang w:eastAsia="es-CL"/>
              </w:rPr>
              <w:t>/2013</w:t>
            </w:r>
          </w:p>
        </w:tc>
      </w:tr>
      <w:tr w:rsidR="009E6853" w:rsidRPr="00455D0A" w:rsidTr="00B31A7F">
        <w:trPr>
          <w:trHeight w:val="296"/>
        </w:trPr>
        <w:tc>
          <w:tcPr>
            <w:tcW w:w="1699" w:type="dxa"/>
            <w:shd w:val="clear" w:color="auto" w:fill="17365D" w:themeFill="text2" w:themeFillShade="BF"/>
            <w:noWrap/>
            <w:vAlign w:val="bottom"/>
          </w:tcPr>
          <w:p w:rsidR="009E6853" w:rsidRPr="00455D0A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Hora Inicio</w:t>
            </w:r>
          </w:p>
        </w:tc>
        <w:tc>
          <w:tcPr>
            <w:tcW w:w="8224" w:type="dxa"/>
            <w:shd w:val="clear" w:color="auto" w:fill="auto"/>
            <w:noWrap/>
            <w:vAlign w:val="bottom"/>
            <w:hideMark/>
          </w:tcPr>
          <w:p w:rsidR="009E6853" w:rsidRPr="00455D0A" w:rsidRDefault="00505596" w:rsidP="00666271">
            <w:pPr>
              <w:spacing w:after="0" w:line="240" w:lineRule="auto"/>
              <w:rPr>
                <w:rFonts w:eastAsia="Times New Roman" w:cs="Calibri"/>
                <w:b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es-CL"/>
              </w:rPr>
              <w:t>1</w:t>
            </w:r>
            <w:r w:rsidR="00666271">
              <w:rPr>
                <w:rFonts w:eastAsia="Times New Roman" w:cs="Calibri"/>
                <w:b/>
                <w:sz w:val="24"/>
                <w:szCs w:val="24"/>
                <w:lang w:eastAsia="es-CL"/>
              </w:rPr>
              <w:t>6</w:t>
            </w:r>
            <w:r>
              <w:rPr>
                <w:rFonts w:eastAsia="Times New Roman" w:cs="Calibri"/>
                <w:b/>
                <w:sz w:val="24"/>
                <w:szCs w:val="24"/>
                <w:lang w:eastAsia="es-CL"/>
              </w:rPr>
              <w:t>:00</w:t>
            </w:r>
          </w:p>
        </w:tc>
      </w:tr>
      <w:tr w:rsidR="009E6853" w:rsidRPr="00455D0A" w:rsidTr="00B31A7F">
        <w:trPr>
          <w:trHeight w:val="296"/>
        </w:trPr>
        <w:tc>
          <w:tcPr>
            <w:tcW w:w="1699" w:type="dxa"/>
            <w:shd w:val="clear" w:color="auto" w:fill="17365D" w:themeFill="text2" w:themeFillShade="BF"/>
            <w:noWrap/>
            <w:vAlign w:val="bottom"/>
          </w:tcPr>
          <w:p w:rsidR="009E6853" w:rsidRPr="00455D0A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Hora termino</w:t>
            </w:r>
          </w:p>
        </w:tc>
        <w:tc>
          <w:tcPr>
            <w:tcW w:w="8224" w:type="dxa"/>
            <w:shd w:val="clear" w:color="auto" w:fill="auto"/>
            <w:noWrap/>
            <w:vAlign w:val="bottom"/>
          </w:tcPr>
          <w:p w:rsidR="009E6853" w:rsidRPr="00455D0A" w:rsidRDefault="00666271" w:rsidP="00455D0A">
            <w:pPr>
              <w:spacing w:after="0" w:line="240" w:lineRule="auto"/>
              <w:rPr>
                <w:rFonts w:eastAsia="Times New Roman" w:cs="Calibri"/>
                <w:b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es-CL"/>
              </w:rPr>
              <w:t>17</w:t>
            </w:r>
            <w:r w:rsidR="00505596">
              <w:rPr>
                <w:rFonts w:eastAsia="Times New Roman" w:cs="Calibri"/>
                <w:b/>
                <w:sz w:val="24"/>
                <w:szCs w:val="24"/>
                <w:lang w:eastAsia="es-CL"/>
              </w:rPr>
              <w:t>:00</w:t>
            </w:r>
          </w:p>
        </w:tc>
      </w:tr>
      <w:tr w:rsidR="009E6853" w:rsidRPr="00455D0A" w:rsidTr="00B31A7F">
        <w:trPr>
          <w:trHeight w:val="296"/>
        </w:trPr>
        <w:tc>
          <w:tcPr>
            <w:tcW w:w="1699" w:type="dxa"/>
            <w:shd w:val="clear" w:color="auto" w:fill="17365D" w:themeFill="text2" w:themeFillShade="BF"/>
            <w:noWrap/>
            <w:vAlign w:val="bottom"/>
          </w:tcPr>
          <w:p w:rsidR="009E6853" w:rsidRPr="00455D0A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Lugar</w:t>
            </w:r>
          </w:p>
        </w:tc>
        <w:tc>
          <w:tcPr>
            <w:tcW w:w="8224" w:type="dxa"/>
            <w:shd w:val="clear" w:color="auto" w:fill="auto"/>
            <w:noWrap/>
            <w:vAlign w:val="bottom"/>
          </w:tcPr>
          <w:p w:rsidR="009E6853" w:rsidRPr="00455D0A" w:rsidRDefault="00505596" w:rsidP="00455D0A">
            <w:pPr>
              <w:spacing w:after="0" w:line="240" w:lineRule="auto"/>
              <w:rPr>
                <w:rFonts w:eastAsia="Times New Roman" w:cs="Calibri"/>
                <w:b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es-CL"/>
              </w:rPr>
              <w:t>Estado 260, Entrepiso, sala 1</w:t>
            </w:r>
          </w:p>
        </w:tc>
      </w:tr>
    </w:tbl>
    <w:p w:rsidR="00DC68BE" w:rsidRPr="00455D0A" w:rsidRDefault="00DC68BE" w:rsidP="00455D0A">
      <w:pPr>
        <w:tabs>
          <w:tab w:val="left" w:pos="3840"/>
        </w:tabs>
        <w:spacing w:after="0" w:line="240" w:lineRule="auto"/>
        <w:rPr>
          <w:sz w:val="24"/>
          <w:szCs w:val="24"/>
        </w:rPr>
      </w:pPr>
    </w:p>
    <w:p w:rsidR="009E6853" w:rsidRPr="00455D0A" w:rsidRDefault="004A0E5E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es-CL"/>
        </w:rPr>
        <w:pict>
          <v:roundrect id="_x0000_s1028" style="position:absolute;margin-left:-.3pt;margin-top:8.55pt;width:499.35pt;height:21pt;z-index:251660288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lgvOUCAACABgAADgAAAGRycy9lMm9Eb2MueG1srFVdb9MwFH1H4j9Yft+SdG3HqqXTtDGExMe0&#10;gXh2bacJc2xjO03Hr+f6Os26MRAg+hD589xz7rm+PT3btopspPON0SUtDnNKpOZGNHpd0s+frg5e&#10;UeID04Ipo2VJ76WnZ8uXL057u5ATUxslpCMAov2ityWtQ7CLLPO8li3zh8ZKDZuVcS0LMHXrTDjW&#10;A3qrskmez7PeOGGd4dJ7WL1Mm3SJ+FUlefhYVV4GokoK3AJ+HX5X8ZstT9li7ZitGz7QYP/AomWN&#10;hqAj1CULjHSu+Qmqbbgz3lThkJs2M1XVcIkaQE2RP1FzWzMrUQskx9sxTf7/wfIPm2tHGlHSKSWa&#10;tWDReRcMRibFUcxPb/0Cjt3aaxcVevvO8DtPtLmomV7Lc+dMX0smgFURz2ePLsSJh6tk1b83AuAZ&#10;wGOqtpVrIyAkgWzRkfvREbkNhMNiMSum0+MZJRz2JvP5cY6WZWyxu22dD2+kaUkclNSZTosbsB1D&#10;sM07H9AWMYhj4islVavA5A1TpJgDJpJmi+EwYO8wB0PFVaMUcSZ8aUKNmYk8cdPv8D2xBhKQlrF6&#10;5YVyBGKAYs6lDgXeUF0LaUjrRR5/qQRhHQo1re8kjjCQU6gsnyKmQMPduDQe+3202d8Gw5iDPtVo&#10;AmaDB+BAJE08Z0pC2STLsfAxT5GR0qSHnXgWRXujmnHzCV31TGJOItc/zcsjcLQf33SsyNda4Diw&#10;RqUxaFI6UpTYGwZ1pgvS3daiJyvVuRsGsuZHwAFUQtmlxJE7KMeDyXR2NM+hpz1XDU+U/cr2KSYQ&#10;ie27Pn9YZsrWLLk5ugbMR3ysh5E0zvb04PuLTy493bBdbSFYfIcrI+7hJQL3WKmxbcOgNu47JT20&#10;wJL6bx1zkhL1VkMxn8Dbiz0TJ9PZ8QQmbn9ntb/DNAeokgYKlRKHFyH12c66Zl1DpPQCtIkNpmoC&#10;kEKqidUwgTaHeoaWHPvo/hxPPfxxLH8AAAD//wMAUEsDBBQABgAIAAAAIQAPMpgb2gAAAAUBAAAP&#10;AAAAZHJzL2Rvd25yZXYueG1sTI/NTsMwEITvSLyDtUhcEHWaqlEJ2VThT/RKwwO48ZJEtdeR7bbh&#10;7TEnOI5mNPNNtZ2tEWfyYXSMsFxkIIg7p0fuET7bt/sNiBAVa2UcE8I3BdjW11eVKrW78Aed97EX&#10;qYRDqRCGGKdSytANZFVYuIk4eV/OWxWT9L3UXl1SuTUyz7JCWjVyWhjURM8Ddcf9ySL4nW/yVjav&#10;5l0fza54eomruxbx9mZuHkFEmuNfGH7xEzrUiengTqyDMAjpSER4KEAkM19t1iAOCOtlAbKu5H/6&#10;+gcAAP//AwBQSwECLQAUAAYACAAAACEA5JnDwPsAAADhAQAAEwAAAAAAAAAAAAAAAAAAAAAAW0Nv&#10;bnRlbnRfVHlwZXNdLnhtbFBLAQItABQABgAIAAAAIQAjsmrh1wAAAJQBAAALAAAAAAAAAAAAAAAA&#10;ACwBAABfcmVscy8ucmVsc1BLAQItABQABgAIAAAAIQA3+WC85QIAAIAGAAAOAAAAAAAAAAAAAAAA&#10;ACwCAABkcnMvZTJvRG9jLnhtbFBLAQItABQABgAIAAAAIQAPMpgb2gAAAAUBAAAPAAAAAAAAAAAA&#10;AAAAAD0FAABkcnMvZG93bnJldi54bWxQSwUGAAAAAAQABADzAAAARAYAAAAA&#10;" fillcolor="#1f497d [3215]" strokecolor="#f2f2f2" strokeweight="1pt">
            <v:fill color2="fill darken(118)" angle="-135" method="linear sigma" type="gradient"/>
            <v:shadow on="t" type="perspective" color="#b8cce4" opacity=".5" origin=",.5" offset="0,0" matrix=",-56756f,,.5"/>
            <v:textbox style="mso-next-textbox:#_x0000_s1028">
              <w:txbxContent>
                <w:p w:rsidR="009E6853" w:rsidRPr="001A116A" w:rsidRDefault="009E6853" w:rsidP="009E6853">
                  <w:pPr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Participantes</w:t>
                  </w:r>
                </w:p>
              </w:txbxContent>
            </v:textbox>
          </v:roundrect>
        </w:pict>
      </w:r>
    </w:p>
    <w:p w:rsidR="00B31A7F" w:rsidRDefault="00B31A7F" w:rsidP="00455D0A">
      <w:pPr>
        <w:tabs>
          <w:tab w:val="left" w:pos="3840"/>
        </w:tabs>
        <w:spacing w:after="0" w:line="240" w:lineRule="auto"/>
        <w:rPr>
          <w:sz w:val="24"/>
          <w:szCs w:val="24"/>
        </w:rPr>
      </w:pPr>
    </w:p>
    <w:p w:rsidR="00455D0A" w:rsidRPr="00455D0A" w:rsidRDefault="00455D0A" w:rsidP="00455D0A">
      <w:pPr>
        <w:tabs>
          <w:tab w:val="left" w:pos="3840"/>
        </w:tabs>
        <w:spacing w:after="0" w:line="240" w:lineRule="auto"/>
        <w:rPr>
          <w:sz w:val="16"/>
          <w:szCs w:val="16"/>
        </w:rPr>
      </w:pPr>
    </w:p>
    <w:tbl>
      <w:tblPr>
        <w:tblW w:w="9923" w:type="dxa"/>
        <w:tblInd w:w="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9"/>
        <w:gridCol w:w="851"/>
        <w:gridCol w:w="4111"/>
        <w:gridCol w:w="992"/>
      </w:tblGrid>
      <w:tr w:rsidR="003A5D01" w:rsidRPr="00455D0A" w:rsidTr="00B31A7F">
        <w:trPr>
          <w:trHeight w:val="300"/>
        </w:trPr>
        <w:tc>
          <w:tcPr>
            <w:tcW w:w="3969" w:type="dxa"/>
            <w:shd w:val="clear" w:color="auto" w:fill="244061" w:themeFill="accent1" w:themeFillShade="80"/>
            <w:noWrap/>
            <w:vAlign w:val="bottom"/>
            <w:hideMark/>
          </w:tcPr>
          <w:p w:rsidR="009E6853" w:rsidRPr="009E6853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9E6853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Nombre</w:t>
            </w:r>
          </w:p>
        </w:tc>
        <w:tc>
          <w:tcPr>
            <w:tcW w:w="851" w:type="dxa"/>
            <w:shd w:val="clear" w:color="auto" w:fill="244061" w:themeFill="accent1" w:themeFillShade="80"/>
            <w:noWrap/>
            <w:vAlign w:val="bottom"/>
            <w:hideMark/>
          </w:tcPr>
          <w:p w:rsidR="009E6853" w:rsidRPr="009E6853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9E6853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Asiste</w:t>
            </w:r>
          </w:p>
        </w:tc>
        <w:tc>
          <w:tcPr>
            <w:tcW w:w="4111" w:type="dxa"/>
            <w:shd w:val="clear" w:color="auto" w:fill="244061" w:themeFill="accent1" w:themeFillShade="80"/>
            <w:noWrap/>
            <w:vAlign w:val="bottom"/>
            <w:hideMark/>
          </w:tcPr>
          <w:p w:rsidR="009E6853" w:rsidRPr="009E6853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9E6853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Nombre</w:t>
            </w:r>
          </w:p>
        </w:tc>
        <w:tc>
          <w:tcPr>
            <w:tcW w:w="992" w:type="dxa"/>
            <w:shd w:val="clear" w:color="auto" w:fill="244061" w:themeFill="accent1" w:themeFillShade="80"/>
            <w:noWrap/>
            <w:vAlign w:val="bottom"/>
            <w:hideMark/>
          </w:tcPr>
          <w:p w:rsidR="009E6853" w:rsidRPr="009E6853" w:rsidRDefault="003A5D01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Asiste</w:t>
            </w:r>
          </w:p>
        </w:tc>
      </w:tr>
      <w:tr w:rsidR="00B31A7F" w:rsidRPr="00455D0A" w:rsidTr="00B31A7F">
        <w:trPr>
          <w:trHeight w:val="300"/>
        </w:trPr>
        <w:tc>
          <w:tcPr>
            <w:tcW w:w="3969" w:type="dxa"/>
            <w:shd w:val="clear" w:color="auto" w:fill="DBE5F1"/>
            <w:noWrap/>
            <w:hideMark/>
          </w:tcPr>
          <w:p w:rsidR="009E6853" w:rsidRPr="009E6853" w:rsidRDefault="00666271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Rodrigo Tonda</w:t>
            </w:r>
          </w:p>
        </w:tc>
        <w:tc>
          <w:tcPr>
            <w:tcW w:w="851" w:type="dxa"/>
            <w:shd w:val="clear" w:color="auto" w:fill="DBE5F1"/>
            <w:noWrap/>
            <w:vAlign w:val="bottom"/>
            <w:hideMark/>
          </w:tcPr>
          <w:p w:rsidR="009E6853" w:rsidRPr="009E6853" w:rsidRDefault="00666271" w:rsidP="00455D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Si</w:t>
            </w:r>
          </w:p>
        </w:tc>
        <w:tc>
          <w:tcPr>
            <w:tcW w:w="4111" w:type="dxa"/>
            <w:shd w:val="clear" w:color="auto" w:fill="DBE5F1"/>
            <w:noWrap/>
            <w:vAlign w:val="bottom"/>
            <w:hideMark/>
          </w:tcPr>
          <w:p w:rsidR="009E6853" w:rsidRPr="009E6853" w:rsidRDefault="00666271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Patricio Silva</w:t>
            </w:r>
          </w:p>
        </w:tc>
        <w:tc>
          <w:tcPr>
            <w:tcW w:w="992" w:type="dxa"/>
            <w:shd w:val="clear" w:color="auto" w:fill="DBE5F1"/>
            <w:noWrap/>
            <w:vAlign w:val="bottom"/>
            <w:hideMark/>
          </w:tcPr>
          <w:p w:rsidR="009E6853" w:rsidRPr="009E6853" w:rsidRDefault="00666271" w:rsidP="00152D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Si</w:t>
            </w:r>
          </w:p>
        </w:tc>
      </w:tr>
      <w:tr w:rsidR="00B31A7F" w:rsidRPr="00455D0A" w:rsidTr="00666271">
        <w:trPr>
          <w:trHeight w:val="300"/>
        </w:trPr>
        <w:tc>
          <w:tcPr>
            <w:tcW w:w="3969" w:type="dxa"/>
            <w:shd w:val="clear" w:color="auto" w:fill="FFFFFF"/>
            <w:noWrap/>
          </w:tcPr>
          <w:p w:rsidR="009E6853" w:rsidRPr="009E6853" w:rsidRDefault="00666271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Corina Hernández</w:t>
            </w:r>
          </w:p>
        </w:tc>
        <w:tc>
          <w:tcPr>
            <w:tcW w:w="851" w:type="dxa"/>
            <w:shd w:val="clear" w:color="auto" w:fill="FFFFFF"/>
            <w:noWrap/>
            <w:vAlign w:val="bottom"/>
          </w:tcPr>
          <w:p w:rsidR="009E6853" w:rsidRPr="009E6853" w:rsidRDefault="00666271" w:rsidP="00455D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Si</w:t>
            </w:r>
          </w:p>
        </w:tc>
        <w:tc>
          <w:tcPr>
            <w:tcW w:w="4111" w:type="dxa"/>
            <w:shd w:val="clear" w:color="auto" w:fill="FFFFFF"/>
            <w:noWrap/>
            <w:vAlign w:val="bottom"/>
            <w:hideMark/>
          </w:tcPr>
          <w:p w:rsidR="009E6853" w:rsidRPr="009E6853" w:rsidRDefault="00666271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Boris Fernandois</w:t>
            </w:r>
          </w:p>
        </w:tc>
        <w:tc>
          <w:tcPr>
            <w:tcW w:w="992" w:type="dxa"/>
            <w:shd w:val="clear" w:color="auto" w:fill="FFFFFF"/>
            <w:noWrap/>
            <w:vAlign w:val="bottom"/>
            <w:hideMark/>
          </w:tcPr>
          <w:p w:rsidR="009E6853" w:rsidRPr="009E6853" w:rsidRDefault="00666271" w:rsidP="00152D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Si</w:t>
            </w:r>
          </w:p>
        </w:tc>
      </w:tr>
      <w:tr w:rsidR="00B31A7F" w:rsidRPr="00455D0A" w:rsidTr="00666271">
        <w:trPr>
          <w:trHeight w:val="300"/>
        </w:trPr>
        <w:tc>
          <w:tcPr>
            <w:tcW w:w="3969" w:type="dxa"/>
            <w:shd w:val="clear" w:color="auto" w:fill="DBE5F1"/>
            <w:noWrap/>
            <w:vAlign w:val="bottom"/>
          </w:tcPr>
          <w:p w:rsidR="009E6853" w:rsidRPr="009E6853" w:rsidRDefault="00666271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Fernando Barraza</w:t>
            </w:r>
          </w:p>
        </w:tc>
        <w:tc>
          <w:tcPr>
            <w:tcW w:w="851" w:type="dxa"/>
            <w:shd w:val="clear" w:color="auto" w:fill="DBE5F1"/>
            <w:noWrap/>
          </w:tcPr>
          <w:p w:rsidR="009E6853" w:rsidRPr="009E6853" w:rsidRDefault="00666271" w:rsidP="00455D0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Si</w:t>
            </w:r>
          </w:p>
        </w:tc>
        <w:tc>
          <w:tcPr>
            <w:tcW w:w="4111" w:type="dxa"/>
            <w:shd w:val="clear" w:color="auto" w:fill="DBE5F1"/>
            <w:noWrap/>
            <w:vAlign w:val="bottom"/>
            <w:hideMark/>
          </w:tcPr>
          <w:p w:rsidR="009E6853" w:rsidRPr="009E6853" w:rsidRDefault="00666271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Carolina Pacheco</w:t>
            </w:r>
          </w:p>
        </w:tc>
        <w:tc>
          <w:tcPr>
            <w:tcW w:w="992" w:type="dxa"/>
            <w:shd w:val="clear" w:color="auto" w:fill="DBE5F1"/>
            <w:noWrap/>
            <w:vAlign w:val="bottom"/>
            <w:hideMark/>
          </w:tcPr>
          <w:p w:rsidR="009E6853" w:rsidRPr="009E6853" w:rsidRDefault="00666271" w:rsidP="00152D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Si</w:t>
            </w:r>
          </w:p>
        </w:tc>
      </w:tr>
      <w:tr w:rsidR="00B31A7F" w:rsidRPr="00455D0A" w:rsidTr="00666271">
        <w:trPr>
          <w:trHeight w:val="300"/>
        </w:trPr>
        <w:tc>
          <w:tcPr>
            <w:tcW w:w="3969" w:type="dxa"/>
            <w:shd w:val="clear" w:color="auto" w:fill="FFFFFF"/>
            <w:noWrap/>
            <w:vAlign w:val="bottom"/>
            <w:hideMark/>
          </w:tcPr>
          <w:p w:rsidR="009E6853" w:rsidRPr="009E6853" w:rsidRDefault="00666271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Marco Ríos</w:t>
            </w:r>
          </w:p>
        </w:tc>
        <w:tc>
          <w:tcPr>
            <w:tcW w:w="851" w:type="dxa"/>
            <w:shd w:val="clear" w:color="auto" w:fill="FFFFFF"/>
            <w:noWrap/>
            <w:hideMark/>
          </w:tcPr>
          <w:p w:rsidR="009E6853" w:rsidRPr="009E6853" w:rsidRDefault="00666271" w:rsidP="00455D0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val="es-ES" w:eastAsia="es-ES"/>
              </w:rPr>
              <w:t>Si</w:t>
            </w:r>
          </w:p>
        </w:tc>
        <w:tc>
          <w:tcPr>
            <w:tcW w:w="4111" w:type="dxa"/>
            <w:shd w:val="clear" w:color="auto" w:fill="FFFFFF"/>
            <w:noWrap/>
            <w:vAlign w:val="bottom"/>
          </w:tcPr>
          <w:p w:rsidR="009E6853" w:rsidRPr="009E6853" w:rsidRDefault="00666271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Claudia Pizarro</w:t>
            </w:r>
          </w:p>
        </w:tc>
        <w:tc>
          <w:tcPr>
            <w:tcW w:w="992" w:type="dxa"/>
            <w:shd w:val="clear" w:color="auto" w:fill="FFFFFF"/>
            <w:noWrap/>
            <w:vAlign w:val="bottom"/>
          </w:tcPr>
          <w:p w:rsidR="009E6853" w:rsidRPr="009E6853" w:rsidRDefault="00666271" w:rsidP="00152D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Si</w:t>
            </w:r>
          </w:p>
        </w:tc>
      </w:tr>
      <w:tr w:rsidR="00B31A7F" w:rsidRPr="00455D0A" w:rsidTr="00B31A7F">
        <w:trPr>
          <w:trHeight w:val="300"/>
        </w:trPr>
        <w:tc>
          <w:tcPr>
            <w:tcW w:w="3969" w:type="dxa"/>
            <w:shd w:val="clear" w:color="auto" w:fill="DBE5F1"/>
            <w:noWrap/>
            <w:vAlign w:val="bottom"/>
            <w:hideMark/>
          </w:tcPr>
          <w:p w:rsidR="009E6853" w:rsidRPr="009E6853" w:rsidRDefault="00666271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Sergio Cerda</w:t>
            </w:r>
          </w:p>
        </w:tc>
        <w:tc>
          <w:tcPr>
            <w:tcW w:w="851" w:type="dxa"/>
            <w:shd w:val="clear" w:color="auto" w:fill="DBE5F1"/>
            <w:noWrap/>
            <w:hideMark/>
          </w:tcPr>
          <w:p w:rsidR="009E6853" w:rsidRPr="009E6853" w:rsidRDefault="00666271" w:rsidP="00455D0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val="es-ES" w:eastAsia="es-ES"/>
              </w:rPr>
              <w:t>Si</w:t>
            </w:r>
          </w:p>
        </w:tc>
        <w:tc>
          <w:tcPr>
            <w:tcW w:w="4111" w:type="dxa"/>
            <w:shd w:val="clear" w:color="auto" w:fill="DBE5F1"/>
            <w:noWrap/>
            <w:vAlign w:val="bottom"/>
            <w:hideMark/>
          </w:tcPr>
          <w:p w:rsidR="009E6853" w:rsidRPr="009E6853" w:rsidRDefault="00666271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Denis Harwardt</w:t>
            </w:r>
          </w:p>
        </w:tc>
        <w:tc>
          <w:tcPr>
            <w:tcW w:w="992" w:type="dxa"/>
            <w:shd w:val="clear" w:color="auto" w:fill="DBE5F1"/>
            <w:noWrap/>
            <w:vAlign w:val="bottom"/>
            <w:hideMark/>
          </w:tcPr>
          <w:p w:rsidR="009E6853" w:rsidRPr="009E6853" w:rsidRDefault="00666271" w:rsidP="00152D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Si</w:t>
            </w:r>
          </w:p>
        </w:tc>
      </w:tr>
      <w:tr w:rsidR="00B31A7F" w:rsidRPr="00455D0A" w:rsidTr="00666271">
        <w:trPr>
          <w:trHeight w:val="300"/>
        </w:trPr>
        <w:tc>
          <w:tcPr>
            <w:tcW w:w="3969" w:type="dxa"/>
            <w:shd w:val="clear" w:color="auto" w:fill="FFFFFF"/>
            <w:noWrap/>
            <w:vAlign w:val="bottom"/>
            <w:hideMark/>
          </w:tcPr>
          <w:p w:rsidR="009E6853" w:rsidRPr="009E6853" w:rsidRDefault="00666271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Giovanna Hernández</w:t>
            </w:r>
          </w:p>
        </w:tc>
        <w:tc>
          <w:tcPr>
            <w:tcW w:w="851" w:type="dxa"/>
            <w:shd w:val="clear" w:color="auto" w:fill="FFFFFF"/>
            <w:noWrap/>
            <w:hideMark/>
          </w:tcPr>
          <w:p w:rsidR="009E6853" w:rsidRPr="009E6853" w:rsidRDefault="00666271" w:rsidP="00455D0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val="es-ES" w:eastAsia="es-ES"/>
              </w:rPr>
              <w:t>Si</w:t>
            </w:r>
          </w:p>
        </w:tc>
        <w:tc>
          <w:tcPr>
            <w:tcW w:w="4111" w:type="dxa"/>
            <w:shd w:val="clear" w:color="auto" w:fill="FFFFFF"/>
            <w:noWrap/>
            <w:vAlign w:val="bottom"/>
          </w:tcPr>
          <w:p w:rsidR="009E6853" w:rsidRPr="009E6853" w:rsidRDefault="00666271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Julio Bahamondez</w:t>
            </w:r>
          </w:p>
        </w:tc>
        <w:tc>
          <w:tcPr>
            <w:tcW w:w="992" w:type="dxa"/>
            <w:shd w:val="clear" w:color="auto" w:fill="FFFFFF"/>
            <w:noWrap/>
            <w:vAlign w:val="bottom"/>
          </w:tcPr>
          <w:p w:rsidR="009E6853" w:rsidRPr="009E6853" w:rsidRDefault="00666271" w:rsidP="00152D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Si</w:t>
            </w:r>
          </w:p>
        </w:tc>
      </w:tr>
      <w:tr w:rsidR="00505596" w:rsidRPr="00455D0A" w:rsidTr="00505596">
        <w:trPr>
          <w:trHeight w:val="300"/>
        </w:trPr>
        <w:tc>
          <w:tcPr>
            <w:tcW w:w="3969" w:type="dxa"/>
            <w:shd w:val="clear" w:color="auto" w:fill="DBE5F1" w:themeFill="accent1" w:themeFillTint="33"/>
            <w:noWrap/>
            <w:vAlign w:val="bottom"/>
          </w:tcPr>
          <w:p w:rsidR="00505596" w:rsidRDefault="00666271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Paula Soto</w:t>
            </w:r>
          </w:p>
        </w:tc>
        <w:tc>
          <w:tcPr>
            <w:tcW w:w="851" w:type="dxa"/>
            <w:shd w:val="clear" w:color="auto" w:fill="DBE5F1" w:themeFill="accent1" w:themeFillTint="33"/>
            <w:noWrap/>
          </w:tcPr>
          <w:p w:rsidR="00505596" w:rsidRPr="00505596" w:rsidRDefault="00666271" w:rsidP="00455D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Si</w:t>
            </w:r>
          </w:p>
        </w:tc>
        <w:tc>
          <w:tcPr>
            <w:tcW w:w="4111" w:type="dxa"/>
            <w:shd w:val="clear" w:color="auto" w:fill="DBE5F1" w:themeFill="accent1" w:themeFillTint="33"/>
            <w:noWrap/>
            <w:vAlign w:val="bottom"/>
          </w:tcPr>
          <w:p w:rsidR="00505596" w:rsidRPr="009E6853" w:rsidRDefault="00505596" w:rsidP="00455D0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992" w:type="dxa"/>
            <w:shd w:val="clear" w:color="auto" w:fill="DBE5F1" w:themeFill="accent1" w:themeFillTint="33"/>
            <w:noWrap/>
            <w:vAlign w:val="bottom"/>
          </w:tcPr>
          <w:p w:rsidR="00505596" w:rsidRPr="009E6853" w:rsidRDefault="00505596" w:rsidP="00152D2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</w:p>
        </w:tc>
      </w:tr>
    </w:tbl>
    <w:p w:rsidR="00455D0A" w:rsidRDefault="00455D0A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9E6853" w:rsidRPr="00455D0A" w:rsidRDefault="004A0E5E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es-CL"/>
        </w:rPr>
        <w:pict>
          <v:roundrect id="_x0000_s1029" style="position:absolute;margin-left:-.3pt;margin-top:.65pt;width:499.35pt;height:21pt;z-index:251661312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lgvOUCAACABgAADgAAAGRycy9lMm9Eb2MueG1srFVdb9MwFH1H4j9Yft+SdG3HqqXTtDGExMe0&#10;gXh2bacJc2xjO03Hr+f6Os26MRAg+hD589xz7rm+PT3btopspPON0SUtDnNKpOZGNHpd0s+frg5e&#10;UeID04Ipo2VJ76WnZ8uXL057u5ATUxslpCMAov2ityWtQ7CLLPO8li3zh8ZKDZuVcS0LMHXrTDjW&#10;A3qrskmez7PeOGGd4dJ7WL1Mm3SJ+FUlefhYVV4GokoK3AJ+HX5X8ZstT9li7ZitGz7QYP/AomWN&#10;hqAj1CULjHSu+Qmqbbgz3lThkJs2M1XVcIkaQE2RP1FzWzMrUQskx9sxTf7/wfIPm2tHGlHSKSWa&#10;tWDReRcMRibFUcxPb/0Cjt3aaxcVevvO8DtPtLmomV7Lc+dMX0smgFURz2ePLsSJh6tk1b83AuAZ&#10;wGOqtpVrIyAkgWzRkfvREbkNhMNiMSum0+MZJRz2JvP5cY6WZWyxu22dD2+kaUkclNSZTosbsB1D&#10;sM07H9AWMYhj4islVavA5A1TpJgDJpJmi+EwYO8wB0PFVaMUcSZ8aUKNmYk8cdPv8D2xBhKQlrF6&#10;5YVyBGKAYs6lDgXeUF0LaUjrRR5/qQRhHQo1re8kjjCQU6gsnyKmQMPduDQe+3202d8Gw5iDPtVo&#10;AmaDB+BAJE08Z0pC2STLsfAxT5GR0qSHnXgWRXujmnHzCV31TGJOItc/zcsjcLQf33SsyNda4Diw&#10;RqUxaFI6UpTYGwZ1pgvS3daiJyvVuRsGsuZHwAFUQtmlxJE7KMeDyXR2NM+hpz1XDU+U/cr2KSYQ&#10;ie27Pn9YZsrWLLk5ugbMR3ysh5E0zvb04PuLTy493bBdbSFYfIcrI+7hJQL3WKmxbcOgNu47JT20&#10;wJL6bx1zkhL1VkMxn8Dbiz0TJ9PZ8QQmbn9ntb/DNAeokgYKlRKHFyH12c66Zl1DpPQCtIkNpmoC&#10;kEKqidUwgTaHeoaWHPvo/hxPPfxxLH8AAAD//wMAUEsDBBQABgAIAAAAIQAPMpgb2gAAAAUBAAAP&#10;AAAAZHJzL2Rvd25yZXYueG1sTI/NTsMwEITvSLyDtUhcEHWaqlEJ2VThT/RKwwO48ZJEtdeR7bbh&#10;7TEnOI5mNPNNtZ2tEWfyYXSMsFxkIIg7p0fuET7bt/sNiBAVa2UcE8I3BdjW11eVKrW78Aed97EX&#10;qYRDqRCGGKdSytANZFVYuIk4eV/OWxWT9L3UXl1SuTUyz7JCWjVyWhjURM8Ddcf9ySL4nW/yVjav&#10;5l0fza54eomruxbx9mZuHkFEmuNfGH7xEzrUiengTqyDMAjpSER4KEAkM19t1iAOCOtlAbKu5H/6&#10;+gcAAP//AwBQSwECLQAUAAYACAAAACEA5JnDwPsAAADhAQAAEwAAAAAAAAAAAAAAAAAAAAAAW0Nv&#10;bnRlbnRfVHlwZXNdLnhtbFBLAQItABQABgAIAAAAIQAjsmrh1wAAAJQBAAALAAAAAAAAAAAAAAAA&#10;ACwBAABfcmVscy8ucmVsc1BLAQItABQABgAIAAAAIQA3+WC85QIAAIAGAAAOAAAAAAAAAAAAAAAA&#10;ACwCAABkcnMvZTJvRG9jLnhtbFBLAQItABQABgAIAAAAIQAPMpgb2gAAAAUBAAAPAAAAAAAAAAAA&#10;AAAAAD0FAABkcnMvZG93bnJldi54bWxQSwUGAAAAAAQABADzAAAARAYAAAAA&#10;" fillcolor="#1f497d [3215]" strokecolor="#f2f2f2" strokeweight="1pt">
            <v:fill color2="fill darken(118)" angle="-135" method="linear sigma" type="gradient"/>
            <v:shadow on="t" type="perspective" color="#b8cce4" opacity=".5" origin=",.5" offset="0,0" matrix=",-56756f,,.5"/>
            <v:textbox style="mso-next-textbox:#_x0000_s1029">
              <w:txbxContent>
                <w:p w:rsidR="00B31A7F" w:rsidRPr="001A116A" w:rsidRDefault="00455D0A" w:rsidP="00B31A7F">
                  <w:pPr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Temas tratados - Resumen</w:t>
                  </w:r>
                </w:p>
              </w:txbxContent>
            </v:textbox>
          </v:roundrect>
        </w:pict>
      </w:r>
    </w:p>
    <w:p w:rsidR="00B31A7F" w:rsidRPr="00455D0A" w:rsidRDefault="00B31A7F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tbl>
      <w:tblPr>
        <w:tblW w:w="92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7300"/>
      </w:tblGrid>
      <w:tr w:rsidR="00AA3BBB" w:rsidRPr="00A830CC" w:rsidTr="005612D0">
        <w:trPr>
          <w:trHeight w:val="694"/>
          <w:jc w:val="center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A3BBB" w:rsidRDefault="00AA3BBB" w:rsidP="005612D0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Estado Actual</w:t>
            </w:r>
          </w:p>
        </w:tc>
        <w:tc>
          <w:tcPr>
            <w:tcW w:w="7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81FDD" w:rsidRPr="00AB232A" w:rsidRDefault="00AA3BBB" w:rsidP="00FD050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MR</w:t>
            </w:r>
            <w:r w:rsidRPr="00A105C8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presenta el avance del proyecto, el cual tiene un avance de </w:t>
            </w:r>
            <w:r w:rsidR="00666271">
              <w:rPr>
                <w:rFonts w:ascii="Calibri" w:eastAsia="Times New Roman" w:hAnsi="Calibri" w:cs="Times New Roman"/>
                <w:color w:val="1F497D"/>
                <w:lang w:eastAsia="es-CL"/>
              </w:rPr>
              <w:t>85</w:t>
            </w:r>
            <w:r w:rsidR="00221C72">
              <w:rPr>
                <w:rFonts w:ascii="Calibri" w:eastAsia="Times New Roman" w:hAnsi="Calibri" w:cs="Times New Roman"/>
                <w:color w:val="1F497D"/>
                <w:lang w:eastAsia="es-CL"/>
              </w:rPr>
              <w:t>%.</w:t>
            </w:r>
            <w:r w:rsidR="00FD050C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Este porcentaje no se ha modificado debido a que </w:t>
            </w:r>
            <w:r w:rsidR="00681EB1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no ha iniciado el ciclo 2. </w:t>
            </w:r>
          </w:p>
        </w:tc>
      </w:tr>
      <w:tr w:rsidR="004D7A5A" w:rsidRPr="00A830CC" w:rsidTr="005612D0">
        <w:trPr>
          <w:trHeight w:val="694"/>
          <w:jc w:val="center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D7A5A" w:rsidRDefault="004D7A5A" w:rsidP="005612D0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Riesgos</w:t>
            </w:r>
          </w:p>
        </w:tc>
        <w:tc>
          <w:tcPr>
            <w:tcW w:w="7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3182C" w:rsidRDefault="00294E3D" w:rsidP="00A3182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 w:rsidRPr="00294E3D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El atraso de </w:t>
            </w:r>
            <w:r w:rsidR="00FD050C">
              <w:rPr>
                <w:rFonts w:ascii="Calibri" w:eastAsia="Times New Roman" w:hAnsi="Calibri" w:cs="Times New Roman"/>
                <w:color w:val="1F497D"/>
                <w:lang w:eastAsia="es-CL"/>
              </w:rPr>
              <w:t>8</w:t>
            </w:r>
            <w:r w:rsidRPr="00294E3D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días </w:t>
            </w:r>
            <w:r w:rsidR="00FD050C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en QA impactará fecha de </w:t>
            </w:r>
            <w:r w:rsidR="00681EB1">
              <w:rPr>
                <w:rFonts w:ascii="Calibri" w:eastAsia="Times New Roman" w:hAnsi="Calibri" w:cs="Times New Roman"/>
                <w:color w:val="1F497D"/>
                <w:lang w:eastAsia="es-CL"/>
              </w:rPr>
              <w:t>salida a producción</w:t>
            </w:r>
            <w:r w:rsidR="00A3182C">
              <w:rPr>
                <w:rFonts w:ascii="Calibri" w:eastAsia="Times New Roman" w:hAnsi="Calibri" w:cs="Times New Roman"/>
                <w:color w:val="1F497D"/>
                <w:lang w:eastAsia="es-CL"/>
              </w:rPr>
              <w:t>. Estrategia de mitigación:</w:t>
            </w:r>
          </w:p>
          <w:p w:rsidR="00A3182C" w:rsidRPr="00A3182C" w:rsidRDefault="00A3182C" w:rsidP="00A3182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 w:rsidRPr="00A3182C">
              <w:rPr>
                <w:rFonts w:ascii="Calibri" w:eastAsia="Times New Roman" w:hAnsi="Calibri" w:cs="Times New Roman"/>
                <w:color w:val="1F497D"/>
                <w:lang w:eastAsia="es-CL"/>
              </w:rPr>
              <w:t>Ejecutar pruebas en horario extendido.</w:t>
            </w:r>
          </w:p>
          <w:p w:rsidR="00A3182C" w:rsidRPr="00A3182C" w:rsidRDefault="00A3182C" w:rsidP="00A3182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 w:rsidRPr="00A3182C">
              <w:rPr>
                <w:rFonts w:ascii="Calibri" w:eastAsia="Times New Roman" w:hAnsi="Calibri" w:cs="Times New Roman"/>
                <w:color w:val="1F497D"/>
                <w:lang w:eastAsia="es-CL"/>
              </w:rPr>
              <w:t>Iniciar pruebas UAT, pruebas de carga, revisión de código en paralelo.</w:t>
            </w:r>
          </w:p>
          <w:p w:rsidR="00294E3D" w:rsidRPr="00A3182C" w:rsidRDefault="00FD050C" w:rsidP="00A3182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 w:rsidRPr="00A3182C">
              <w:rPr>
                <w:rFonts w:ascii="Calibri" w:eastAsia="Times New Roman" w:hAnsi="Calibri" w:cs="Times New Roman"/>
                <w:color w:val="1F497D"/>
                <w:lang w:eastAsia="es-CL"/>
              </w:rPr>
              <w:t>En evaluación de f</w:t>
            </w:r>
            <w:r w:rsidR="00294E3D" w:rsidRPr="00A3182C">
              <w:rPr>
                <w:rFonts w:ascii="Calibri" w:eastAsia="Times New Roman" w:hAnsi="Calibri" w:cs="Times New Roman"/>
                <w:color w:val="1F497D"/>
                <w:lang w:eastAsia="es-CL"/>
              </w:rPr>
              <w:t>echa de paso a producción.</w:t>
            </w:r>
          </w:p>
          <w:p w:rsidR="00AB232A" w:rsidRPr="00666271" w:rsidRDefault="00294E3D" w:rsidP="0066627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 w:rsidRPr="00294E3D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Desarrollos </w:t>
            </w:r>
            <w:proofErr w:type="spellStart"/>
            <w:r w:rsidRPr="00294E3D">
              <w:rPr>
                <w:rFonts w:ascii="Calibri" w:eastAsia="Times New Roman" w:hAnsi="Calibri" w:cs="Times New Roman"/>
                <w:color w:val="1F497D"/>
                <w:lang w:eastAsia="es-CL"/>
              </w:rPr>
              <w:t>Batch</w:t>
            </w:r>
            <w:proofErr w:type="spellEnd"/>
            <w:r w:rsidRPr="00294E3D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</w:t>
            </w:r>
            <w:r w:rsidR="00666271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y </w:t>
            </w:r>
            <w:r w:rsidRPr="00294E3D">
              <w:rPr>
                <w:rFonts w:ascii="Calibri" w:eastAsia="Times New Roman" w:hAnsi="Calibri" w:cs="Times New Roman"/>
                <w:color w:val="1F497D"/>
                <w:lang w:eastAsia="es-CL"/>
              </w:rPr>
              <w:t>ODS impactar</w:t>
            </w:r>
            <w:r w:rsidR="00666271">
              <w:rPr>
                <w:rFonts w:ascii="Calibri" w:eastAsia="Times New Roman" w:hAnsi="Calibri" w:cs="Times New Roman"/>
                <w:color w:val="1F497D"/>
                <w:lang w:eastAsia="es-CL"/>
              </w:rPr>
              <w:t>án</w:t>
            </w:r>
            <w:r w:rsidRPr="00294E3D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en funcionalidad de</w:t>
            </w: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c</w:t>
            </w:r>
            <w:r w:rsidRPr="00294E3D">
              <w:rPr>
                <w:rFonts w:ascii="Calibri" w:eastAsia="Times New Roman" w:hAnsi="Calibri" w:cs="Times New Roman"/>
                <w:color w:val="1F497D"/>
                <w:lang w:eastAsia="es-CL"/>
              </w:rPr>
              <w:t>urse de Crédito y Captaciones.</w:t>
            </w: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</w:t>
            </w:r>
            <w:r w:rsidR="00666271">
              <w:rPr>
                <w:rFonts w:ascii="Calibri" w:eastAsia="Times New Roman" w:hAnsi="Calibri" w:cs="Times New Roman"/>
                <w:color w:val="1F497D"/>
                <w:lang w:eastAsia="es-CL"/>
              </w:rPr>
              <w:t>Estos no estarán para la salida a producción en enero. Se planificarán para una salida posterior.</w:t>
            </w:r>
          </w:p>
        </w:tc>
      </w:tr>
      <w:tr w:rsidR="00AA3BBB" w:rsidRPr="00A830CC" w:rsidTr="00221C72">
        <w:trPr>
          <w:trHeight w:val="459"/>
          <w:jc w:val="center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A3BBB" w:rsidRDefault="004D7A5A" w:rsidP="005612D0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Proceso QA</w:t>
            </w:r>
          </w:p>
        </w:tc>
        <w:tc>
          <w:tcPr>
            <w:tcW w:w="7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11B99" w:rsidRDefault="004D7A5A" w:rsidP="00294E3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 w:rsidRPr="00DB2B6D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El proceso de QA </w:t>
            </w:r>
            <w:r w:rsidR="00294E3D">
              <w:rPr>
                <w:rFonts w:ascii="Calibri" w:eastAsia="Times New Roman" w:hAnsi="Calibri" w:cs="Times New Roman"/>
                <w:color w:val="1F497D"/>
                <w:lang w:eastAsia="es-CL"/>
              </w:rPr>
              <w:t>continúa en Ciclo 1</w:t>
            </w:r>
            <w:r w:rsidR="00681EB1">
              <w:rPr>
                <w:rFonts w:ascii="Calibri" w:eastAsia="Times New Roman" w:hAnsi="Calibri" w:cs="Times New Roman"/>
                <w:color w:val="1F497D"/>
                <w:lang w:eastAsia="es-CL"/>
              </w:rPr>
              <w:t>.</w:t>
            </w:r>
            <w:r w:rsidR="00A3182C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Defectos invalidantes en TEF han detenido el proceso.</w:t>
            </w:r>
          </w:p>
          <w:p w:rsidR="00AC134D" w:rsidRPr="00AC134D" w:rsidRDefault="00F8391E" w:rsidP="00AC134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Hasta el minuto se han encontrado </w:t>
            </w:r>
            <w:r w:rsidR="00A3182C">
              <w:rPr>
                <w:rFonts w:ascii="Calibri" w:eastAsia="Times New Roman" w:hAnsi="Calibri" w:cs="Times New Roman"/>
                <w:color w:val="1F497D"/>
                <w:lang w:eastAsia="es-CL"/>
              </w:rPr>
              <w:t>185</w:t>
            </w: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defectos</w:t>
            </w:r>
            <w:r w:rsidR="00A3182C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. </w:t>
            </w:r>
          </w:p>
          <w:p w:rsidR="00AC134D" w:rsidRPr="00294E3D" w:rsidRDefault="00F8391E" w:rsidP="00681EB1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Los defectos han sido levantados con SAP,</w:t>
            </w:r>
            <w:r w:rsidR="00681EB1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y está en proceso de corrección de errores.</w:t>
            </w:r>
          </w:p>
        </w:tc>
      </w:tr>
      <w:tr w:rsidR="00AA6FA5" w:rsidRPr="00A830CC" w:rsidTr="00781FDD">
        <w:trPr>
          <w:trHeight w:val="878"/>
          <w:jc w:val="center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A6FA5" w:rsidRDefault="00A3182C" w:rsidP="00294E3D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Metodología Ágil</w:t>
            </w:r>
          </w:p>
        </w:tc>
        <w:tc>
          <w:tcPr>
            <w:tcW w:w="7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C134D" w:rsidRDefault="00A3182C" w:rsidP="00A3182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Se han definido los </w:t>
            </w:r>
            <w:proofErr w:type="spellStart"/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User</w:t>
            </w:r>
            <w:proofErr w:type="spellEnd"/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Stories</w:t>
            </w:r>
            <w:proofErr w:type="spellEnd"/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(US) básicos con el usuario, los de alta prioridad son:</w:t>
            </w:r>
          </w:p>
          <w:p w:rsidR="00054A5B" w:rsidRPr="00A3182C" w:rsidRDefault="00BE398A" w:rsidP="00A3182C">
            <w:pPr>
              <w:pStyle w:val="Prrafodelista"/>
              <w:numPr>
                <w:ilvl w:val="1"/>
                <w:numId w:val="4"/>
              </w:numPr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proofErr w:type="spellStart"/>
            <w:r w:rsidRPr="00A3182C">
              <w:rPr>
                <w:rFonts w:ascii="Calibri" w:eastAsia="Times New Roman" w:hAnsi="Calibri" w:cs="Times New Roman"/>
                <w:color w:val="1F497D"/>
                <w:lang w:eastAsia="es-CL"/>
              </w:rPr>
              <w:t>Soft</w:t>
            </w:r>
            <w:proofErr w:type="spellEnd"/>
            <w:r w:rsidRPr="00A3182C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</w:t>
            </w:r>
            <w:proofErr w:type="spellStart"/>
            <w:r w:rsidRPr="00A3182C">
              <w:rPr>
                <w:rFonts w:ascii="Calibri" w:eastAsia="Times New Roman" w:hAnsi="Calibri" w:cs="Times New Roman"/>
                <w:color w:val="1F497D"/>
                <w:lang w:eastAsia="es-CL"/>
              </w:rPr>
              <w:t>token</w:t>
            </w:r>
            <w:proofErr w:type="spellEnd"/>
          </w:p>
          <w:p w:rsidR="00054A5B" w:rsidRPr="00A3182C" w:rsidRDefault="00BE398A" w:rsidP="00A3182C">
            <w:pPr>
              <w:pStyle w:val="Prrafodelista"/>
              <w:numPr>
                <w:ilvl w:val="1"/>
                <w:numId w:val="4"/>
              </w:numPr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 w:rsidRPr="00A3182C">
              <w:rPr>
                <w:rFonts w:ascii="Calibri" w:eastAsia="Times New Roman" w:hAnsi="Calibri" w:cs="Times New Roman"/>
                <w:color w:val="1F497D"/>
                <w:lang w:eastAsia="es-CL"/>
              </w:rPr>
              <w:t>Canje Dólares Premio</w:t>
            </w:r>
          </w:p>
          <w:p w:rsidR="00054A5B" w:rsidRPr="00A3182C" w:rsidRDefault="00BE398A" w:rsidP="00A3182C">
            <w:pPr>
              <w:pStyle w:val="Prrafodelista"/>
              <w:numPr>
                <w:ilvl w:val="1"/>
                <w:numId w:val="4"/>
              </w:numPr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 w:rsidRPr="00A3182C">
              <w:rPr>
                <w:rFonts w:ascii="Calibri" w:eastAsia="Times New Roman" w:hAnsi="Calibri" w:cs="Times New Roman"/>
                <w:color w:val="1F497D"/>
                <w:lang w:eastAsia="es-CL"/>
              </w:rPr>
              <w:lastRenderedPageBreak/>
              <w:t>Pago Móvil P2P</w:t>
            </w:r>
          </w:p>
          <w:p w:rsidR="00054A5B" w:rsidRPr="00A3182C" w:rsidRDefault="00BE398A" w:rsidP="00A3182C">
            <w:pPr>
              <w:pStyle w:val="Prrafodelista"/>
              <w:numPr>
                <w:ilvl w:val="1"/>
                <w:numId w:val="4"/>
              </w:numPr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 w:rsidRPr="00A3182C">
              <w:rPr>
                <w:rFonts w:ascii="Calibri" w:eastAsia="Times New Roman" w:hAnsi="Calibri" w:cs="Times New Roman"/>
                <w:color w:val="1F497D"/>
                <w:lang w:eastAsia="es-CL"/>
              </w:rPr>
              <w:t>Pago Móvil B2C</w:t>
            </w:r>
          </w:p>
          <w:p w:rsidR="00A3182C" w:rsidRDefault="00A3182C" w:rsidP="00A3182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Se han avanzado los US de </w:t>
            </w:r>
            <w:proofErr w:type="spellStart"/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SoftToken</w:t>
            </w:r>
            <w:proofErr w:type="spellEnd"/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. RT solicita iterar en los requerimientos para avanzar rápidamente.</w:t>
            </w:r>
          </w:p>
          <w:p w:rsidR="00A3182C" w:rsidRDefault="00A3182C" w:rsidP="00A3182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RT consulta si podemos iniciar el desarrollo de inmediato. FB indica que lo mejor es esperar a que salga el piloto de Nueva Banca Móvil para iniciar. MR indica que además hay que revisar si </w:t>
            </w:r>
            <w:proofErr w:type="spellStart"/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Softtoken</w:t>
            </w:r>
            <w:proofErr w:type="spellEnd"/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es dependiente del proyecto </w:t>
            </w:r>
            <w:proofErr w:type="spellStart"/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Fullpass</w:t>
            </w:r>
            <w:proofErr w:type="spellEnd"/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.</w:t>
            </w:r>
          </w:p>
        </w:tc>
      </w:tr>
    </w:tbl>
    <w:p w:rsidR="00EE279F" w:rsidRDefault="00EE279F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455D0A" w:rsidRPr="00455D0A" w:rsidRDefault="004A0E5E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es-CL"/>
        </w:rPr>
        <w:pict>
          <v:roundrect id="_x0000_s1030" style="position:absolute;margin-left:-1.8pt;margin-top:2.75pt;width:499.35pt;height:21pt;z-index:251662336;visibility:visible;mso-position-horizontal-relative:text;mso-position-vertical-relative:text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lgvOUCAACABgAADgAAAGRycy9lMm9Eb2MueG1srFVdb9MwFH1H4j9Yft+SdG3HqqXTtDGExMe0&#10;gXh2bacJc2xjO03Hr+f6Os26MRAg+hD589xz7rm+PT3btopspPON0SUtDnNKpOZGNHpd0s+frg5e&#10;UeID04Ipo2VJ76WnZ8uXL057u5ATUxslpCMAov2ityWtQ7CLLPO8li3zh8ZKDZuVcS0LMHXrTDjW&#10;A3qrskmez7PeOGGd4dJ7WL1Mm3SJ+FUlefhYVV4GokoK3AJ+HX5X8ZstT9li7ZitGz7QYP/AomWN&#10;hqAj1CULjHSu+Qmqbbgz3lThkJs2M1XVcIkaQE2RP1FzWzMrUQskx9sxTf7/wfIPm2tHGlHSKSWa&#10;tWDReRcMRibFUcxPb/0Cjt3aaxcVevvO8DtPtLmomV7Lc+dMX0smgFURz2ePLsSJh6tk1b83AuAZ&#10;wGOqtpVrIyAkgWzRkfvREbkNhMNiMSum0+MZJRz2JvP5cY6WZWyxu22dD2+kaUkclNSZTosbsB1D&#10;sM07H9AWMYhj4islVavA5A1TpJgDJpJmi+EwYO8wB0PFVaMUcSZ8aUKNmYk8cdPv8D2xBhKQlrF6&#10;5YVyBGKAYs6lDgXeUF0LaUjrRR5/qQRhHQo1re8kjjCQU6gsnyKmQMPduDQe+3202d8Gw5iDPtVo&#10;AmaDB+BAJE08Z0pC2STLsfAxT5GR0qSHnXgWRXujmnHzCV31TGJOItc/zcsjcLQf33SsyNda4Diw&#10;RqUxaFI6UpTYGwZ1pgvS3daiJyvVuRsGsuZHwAFUQtmlxJE7KMeDyXR2NM+hpz1XDU+U/cr2KSYQ&#10;ie27Pn9YZsrWLLk5ugbMR3ysh5E0zvb04PuLTy493bBdbSFYfIcrI+7hJQL3WKmxbcOgNu47JT20&#10;wJL6bx1zkhL1VkMxn8Dbiz0TJ9PZ8QQmbn9ntb/DNAeokgYKlRKHFyH12c66Zl1DpPQCtIkNpmoC&#10;kEKqidUwgTaHeoaWHPvo/hxPPfxxLH8AAAD//wMAUEsDBBQABgAIAAAAIQAPMpgb2gAAAAUBAAAP&#10;AAAAZHJzL2Rvd25yZXYueG1sTI/NTsMwEITvSLyDtUhcEHWaqlEJ2VThT/RKwwO48ZJEtdeR7bbh&#10;7TEnOI5mNPNNtZ2tEWfyYXSMsFxkIIg7p0fuET7bt/sNiBAVa2UcE8I3BdjW11eVKrW78Aed97EX&#10;qYRDqRCGGKdSytANZFVYuIk4eV/OWxWT9L3UXl1SuTUyz7JCWjVyWhjURM8Ddcf9ySL4nW/yVjav&#10;5l0fza54eomruxbx9mZuHkFEmuNfGH7xEzrUiengTqyDMAjpSER4KEAkM19t1iAOCOtlAbKu5H/6&#10;+gcAAP//AwBQSwECLQAUAAYACAAAACEA5JnDwPsAAADhAQAAEwAAAAAAAAAAAAAAAAAAAAAAW0Nv&#10;bnRlbnRfVHlwZXNdLnhtbFBLAQItABQABgAIAAAAIQAjsmrh1wAAAJQBAAALAAAAAAAAAAAAAAAA&#10;ACwBAABfcmVscy8ucmVsc1BLAQItABQABgAIAAAAIQA3+WC85QIAAIAGAAAOAAAAAAAAAAAAAAAA&#10;ACwCAABkcnMvZTJvRG9jLnhtbFBLAQItABQABgAIAAAAIQAPMpgb2gAAAAUBAAAPAAAAAAAAAAAA&#10;AAAAAD0FAABkcnMvZG93bnJldi54bWxQSwUGAAAAAAQABADzAAAARAYAAAAA&#10;" fillcolor="#1f497d [3215]" strokecolor="#f2f2f2" strokeweight="1pt">
            <v:fill color2="fill darken(118)" angle="-135" method="linear sigma" type="gradient"/>
            <v:shadow on="t" type="perspective" color="#b8cce4" opacity=".5" origin=",.5" offset="0,0" matrix=",-56756f,,.5"/>
            <v:textbox style="mso-next-textbox:#_x0000_s1030">
              <w:txbxContent>
                <w:p w:rsidR="00455D0A" w:rsidRPr="001A116A" w:rsidRDefault="00455D0A" w:rsidP="00455D0A">
                  <w:pPr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Compromisos - Acuerdos</w:t>
                  </w:r>
                </w:p>
              </w:txbxContent>
            </v:textbox>
          </v:roundrect>
        </w:pict>
      </w:r>
    </w:p>
    <w:tbl>
      <w:tblPr>
        <w:tblpPr w:leftFromText="141" w:rightFromText="141" w:vertAnchor="text" w:horzAnchor="margin" w:tblpX="70" w:tblpY="253"/>
        <w:tblW w:w="985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90"/>
        <w:gridCol w:w="2693"/>
        <w:gridCol w:w="2268"/>
      </w:tblGrid>
      <w:tr w:rsidR="00455D0A" w:rsidRPr="00455D0A" w:rsidTr="00455D0A">
        <w:trPr>
          <w:trHeight w:val="321"/>
        </w:trPr>
        <w:tc>
          <w:tcPr>
            <w:tcW w:w="4890" w:type="dxa"/>
            <w:shd w:val="clear" w:color="auto" w:fill="17365D" w:themeFill="text2" w:themeFillShade="BF"/>
          </w:tcPr>
          <w:p w:rsidR="00455D0A" w:rsidRPr="00455D0A" w:rsidRDefault="00455D0A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Acuerdos</w:t>
            </w:r>
          </w:p>
        </w:tc>
        <w:tc>
          <w:tcPr>
            <w:tcW w:w="2693" w:type="dxa"/>
            <w:shd w:val="clear" w:color="auto" w:fill="17365D" w:themeFill="text2" w:themeFillShade="BF"/>
          </w:tcPr>
          <w:p w:rsidR="00455D0A" w:rsidRPr="00455D0A" w:rsidRDefault="00455D0A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Responsable</w:t>
            </w:r>
          </w:p>
        </w:tc>
        <w:tc>
          <w:tcPr>
            <w:tcW w:w="2268" w:type="dxa"/>
            <w:shd w:val="clear" w:color="auto" w:fill="17365D" w:themeFill="text2" w:themeFillShade="BF"/>
            <w:noWrap/>
            <w:vAlign w:val="bottom"/>
            <w:hideMark/>
          </w:tcPr>
          <w:p w:rsidR="00455D0A" w:rsidRPr="00455D0A" w:rsidRDefault="00455D0A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Fecha Compromiso</w:t>
            </w:r>
          </w:p>
        </w:tc>
      </w:tr>
      <w:tr w:rsidR="00455D0A" w:rsidRPr="00455D0A" w:rsidTr="00455D0A">
        <w:trPr>
          <w:trHeight w:val="321"/>
        </w:trPr>
        <w:tc>
          <w:tcPr>
            <w:tcW w:w="4890" w:type="dxa"/>
          </w:tcPr>
          <w:p w:rsidR="00455D0A" w:rsidRPr="00455D0A" w:rsidRDefault="00681EB1" w:rsidP="00455D0A">
            <w:pPr>
              <w:spacing w:after="0" w:line="240" w:lineRule="auto"/>
              <w:jc w:val="both"/>
              <w:rPr>
                <w:rFonts w:eastAsia="Times New Roman" w:cs="Calibri"/>
                <w:sz w:val="24"/>
                <w:szCs w:val="24"/>
                <w:lang w:eastAsia="es-CL"/>
              </w:rPr>
            </w:pPr>
            <w:r w:rsidRPr="00681EB1">
              <w:rPr>
                <w:rFonts w:eastAsia="Times New Roman" w:cs="Calibri"/>
                <w:sz w:val="24"/>
                <w:szCs w:val="24"/>
                <w:lang w:eastAsia="es-CL"/>
              </w:rPr>
              <w:t>Definir la estrategia de lanzamiento a producción la Nueva Banca</w:t>
            </w:r>
            <w:r w:rsidR="007B34B2">
              <w:rPr>
                <w:rFonts w:eastAsia="Times New Roman" w:cs="Calibri"/>
                <w:sz w:val="24"/>
                <w:szCs w:val="24"/>
                <w:lang w:eastAsia="es-CL"/>
              </w:rPr>
              <w:t xml:space="preserve"> </w:t>
            </w:r>
            <w:r w:rsidR="007B34B2" w:rsidRPr="00681EB1">
              <w:rPr>
                <w:rFonts w:eastAsia="Times New Roman" w:cs="Calibri"/>
                <w:sz w:val="24"/>
                <w:szCs w:val="24"/>
                <w:lang w:eastAsia="es-CL"/>
              </w:rPr>
              <w:t>Móvil</w:t>
            </w:r>
            <w:bookmarkStart w:id="0" w:name="_GoBack"/>
            <w:bookmarkEnd w:id="0"/>
          </w:p>
        </w:tc>
        <w:tc>
          <w:tcPr>
            <w:tcW w:w="2693" w:type="dxa"/>
          </w:tcPr>
          <w:p w:rsidR="00455D0A" w:rsidRPr="00455D0A" w:rsidRDefault="00681EB1" w:rsidP="00455D0A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Patricio Silva</w:t>
            </w:r>
          </w:p>
        </w:tc>
        <w:tc>
          <w:tcPr>
            <w:tcW w:w="2268" w:type="dxa"/>
            <w:shd w:val="clear" w:color="auto" w:fill="auto"/>
            <w:noWrap/>
            <w:vAlign w:val="bottom"/>
          </w:tcPr>
          <w:p w:rsidR="00455D0A" w:rsidRPr="00455D0A" w:rsidRDefault="00681EB1" w:rsidP="00294E3D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30/12/2013</w:t>
            </w:r>
          </w:p>
        </w:tc>
      </w:tr>
      <w:tr w:rsidR="00455D0A" w:rsidRPr="00455D0A" w:rsidTr="00455D0A">
        <w:trPr>
          <w:trHeight w:val="321"/>
        </w:trPr>
        <w:tc>
          <w:tcPr>
            <w:tcW w:w="4890" w:type="dxa"/>
          </w:tcPr>
          <w:p w:rsidR="00455D0A" w:rsidRPr="00455D0A" w:rsidRDefault="00A3182C" w:rsidP="00A3182C">
            <w:pPr>
              <w:spacing w:after="0" w:line="240" w:lineRule="auto"/>
              <w:jc w:val="both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Nueva</w:t>
            </w:r>
            <w:r w:rsidR="00681EB1" w:rsidRPr="00681EB1">
              <w:rPr>
                <w:rFonts w:eastAsia="Times New Roman" w:cs="Calibri"/>
                <w:sz w:val="24"/>
                <w:szCs w:val="24"/>
                <w:lang w:eastAsia="es-CL"/>
              </w:rPr>
              <w:t xml:space="preserve"> itera</w:t>
            </w:r>
            <w:r>
              <w:rPr>
                <w:rFonts w:eastAsia="Times New Roman" w:cs="Calibri"/>
                <w:sz w:val="24"/>
                <w:szCs w:val="24"/>
                <w:lang w:eastAsia="es-CL"/>
              </w:rPr>
              <w:t xml:space="preserve">ción </w:t>
            </w:r>
            <w:proofErr w:type="spellStart"/>
            <w:r>
              <w:rPr>
                <w:rFonts w:eastAsia="Times New Roman" w:cs="Calibri"/>
                <w:sz w:val="24"/>
                <w:szCs w:val="24"/>
                <w:lang w:eastAsia="es-CL"/>
              </w:rPr>
              <w:t>User</w:t>
            </w:r>
            <w:proofErr w:type="spellEnd"/>
            <w:r>
              <w:rPr>
                <w:rFonts w:eastAsia="Times New Roman" w:cs="Calibri"/>
                <w:sz w:val="24"/>
                <w:szCs w:val="24"/>
                <w:lang w:eastAsia="es-CL"/>
              </w:rPr>
              <w:t xml:space="preserve"> </w:t>
            </w:r>
            <w:proofErr w:type="spellStart"/>
            <w:r>
              <w:rPr>
                <w:rFonts w:eastAsia="Times New Roman" w:cs="Calibri"/>
                <w:sz w:val="24"/>
                <w:szCs w:val="24"/>
                <w:lang w:eastAsia="es-CL"/>
              </w:rPr>
              <w:t>Stories</w:t>
            </w:r>
            <w:proofErr w:type="spellEnd"/>
            <w:r>
              <w:rPr>
                <w:rFonts w:eastAsia="Times New Roman" w:cs="Calibri"/>
                <w:sz w:val="24"/>
                <w:szCs w:val="24"/>
                <w:lang w:eastAsia="es-CL"/>
              </w:rPr>
              <w:t xml:space="preserve"> </w:t>
            </w:r>
            <w:r w:rsidR="00681EB1" w:rsidRPr="00681EB1">
              <w:rPr>
                <w:rFonts w:eastAsia="Times New Roman" w:cs="Calibri"/>
                <w:sz w:val="24"/>
                <w:szCs w:val="24"/>
                <w:lang w:eastAsia="es-CL"/>
              </w:rPr>
              <w:t xml:space="preserve">de </w:t>
            </w:r>
            <w:proofErr w:type="spellStart"/>
            <w:r>
              <w:rPr>
                <w:rFonts w:eastAsia="Times New Roman" w:cs="Calibri"/>
                <w:sz w:val="24"/>
                <w:szCs w:val="24"/>
                <w:lang w:eastAsia="es-CL"/>
              </w:rPr>
              <w:t>S</w:t>
            </w:r>
            <w:r w:rsidR="00681EB1" w:rsidRPr="00681EB1">
              <w:rPr>
                <w:rFonts w:eastAsia="Times New Roman" w:cs="Calibri"/>
                <w:sz w:val="24"/>
                <w:szCs w:val="24"/>
                <w:lang w:eastAsia="es-CL"/>
              </w:rPr>
              <w:t>oftoke</w:t>
            </w:r>
            <w:r>
              <w:rPr>
                <w:rFonts w:eastAsia="Times New Roman" w:cs="Calibri"/>
                <w:sz w:val="24"/>
                <w:szCs w:val="24"/>
                <w:lang w:eastAsia="es-CL"/>
              </w:rPr>
              <w:t>n</w:t>
            </w:r>
            <w:proofErr w:type="spellEnd"/>
          </w:p>
        </w:tc>
        <w:tc>
          <w:tcPr>
            <w:tcW w:w="2693" w:type="dxa"/>
          </w:tcPr>
          <w:p w:rsidR="00455D0A" w:rsidRPr="00455D0A" w:rsidRDefault="00A3182C" w:rsidP="00455D0A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Marco Rios</w:t>
            </w:r>
          </w:p>
        </w:tc>
        <w:tc>
          <w:tcPr>
            <w:tcW w:w="2268" w:type="dxa"/>
            <w:shd w:val="clear" w:color="auto" w:fill="auto"/>
            <w:noWrap/>
            <w:vAlign w:val="bottom"/>
          </w:tcPr>
          <w:p w:rsidR="00455D0A" w:rsidRPr="00455D0A" w:rsidRDefault="00A3182C" w:rsidP="00294E3D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30/12/2013</w:t>
            </w:r>
          </w:p>
        </w:tc>
      </w:tr>
      <w:tr w:rsidR="00455D0A" w:rsidRPr="00455D0A" w:rsidTr="00455D0A">
        <w:trPr>
          <w:trHeight w:val="321"/>
        </w:trPr>
        <w:tc>
          <w:tcPr>
            <w:tcW w:w="4890" w:type="dxa"/>
          </w:tcPr>
          <w:p w:rsidR="00455D0A" w:rsidRPr="00455D0A" w:rsidRDefault="00A3182C" w:rsidP="00A3182C">
            <w:pPr>
              <w:spacing w:after="0" w:line="240" w:lineRule="auto"/>
              <w:jc w:val="both"/>
              <w:rPr>
                <w:rFonts w:eastAsia="Times New Roman" w:cs="Calibri"/>
                <w:sz w:val="24"/>
                <w:szCs w:val="24"/>
                <w:lang w:eastAsia="es-CL"/>
              </w:rPr>
            </w:pPr>
            <w:r w:rsidRPr="00A3182C">
              <w:rPr>
                <w:rFonts w:eastAsia="Times New Roman" w:cs="Calibri"/>
                <w:sz w:val="24"/>
                <w:szCs w:val="24"/>
                <w:lang w:eastAsia="es-CL"/>
              </w:rPr>
              <w:t>Entregar estimación</w:t>
            </w:r>
            <w:r>
              <w:rPr>
                <w:rFonts w:eastAsia="Times New Roman" w:cs="Calibri"/>
                <w:sz w:val="24"/>
                <w:szCs w:val="24"/>
                <w:lang w:eastAsia="es-CL"/>
              </w:rPr>
              <w:t xml:space="preserve"> base</w:t>
            </w:r>
            <w:r w:rsidRPr="00A3182C">
              <w:rPr>
                <w:rFonts w:eastAsia="Times New Roman" w:cs="Calibri"/>
                <w:sz w:val="24"/>
                <w:szCs w:val="24"/>
                <w:lang w:eastAsia="es-CL"/>
              </w:rPr>
              <w:t xml:space="preserve"> de </w:t>
            </w:r>
            <w:r>
              <w:rPr>
                <w:rFonts w:eastAsia="Times New Roman" w:cs="Calibri"/>
                <w:sz w:val="24"/>
                <w:szCs w:val="24"/>
                <w:lang w:eastAsia="es-CL"/>
              </w:rPr>
              <w:t xml:space="preserve"> </w:t>
            </w:r>
            <w:proofErr w:type="spellStart"/>
            <w:r>
              <w:rPr>
                <w:rFonts w:eastAsia="Times New Roman" w:cs="Calibri"/>
                <w:sz w:val="24"/>
                <w:szCs w:val="24"/>
                <w:lang w:eastAsia="es-CL"/>
              </w:rPr>
              <w:t>User</w:t>
            </w:r>
            <w:proofErr w:type="spellEnd"/>
            <w:r>
              <w:rPr>
                <w:rFonts w:eastAsia="Times New Roman" w:cs="Calibri"/>
                <w:sz w:val="24"/>
                <w:szCs w:val="24"/>
                <w:lang w:eastAsia="es-CL"/>
              </w:rPr>
              <w:t xml:space="preserve"> </w:t>
            </w:r>
            <w:proofErr w:type="spellStart"/>
            <w:r>
              <w:rPr>
                <w:rFonts w:eastAsia="Times New Roman" w:cs="Calibri"/>
                <w:sz w:val="24"/>
                <w:szCs w:val="24"/>
                <w:lang w:eastAsia="es-CL"/>
              </w:rPr>
              <w:t>Stories</w:t>
            </w:r>
            <w:proofErr w:type="spellEnd"/>
            <w:r>
              <w:rPr>
                <w:rFonts w:eastAsia="Times New Roman" w:cs="Calibri"/>
                <w:sz w:val="24"/>
                <w:szCs w:val="24"/>
                <w:lang w:eastAsia="es-CL"/>
              </w:rPr>
              <w:t xml:space="preserve"> </w:t>
            </w:r>
            <w:r w:rsidRPr="00A3182C">
              <w:rPr>
                <w:rFonts w:eastAsia="Times New Roman" w:cs="Calibri"/>
                <w:sz w:val="24"/>
                <w:szCs w:val="24"/>
                <w:lang w:eastAsia="es-CL"/>
              </w:rPr>
              <w:t xml:space="preserve">para </w:t>
            </w:r>
            <w:r>
              <w:rPr>
                <w:rFonts w:eastAsia="Times New Roman" w:cs="Calibri"/>
                <w:sz w:val="24"/>
                <w:szCs w:val="24"/>
                <w:lang w:eastAsia="es-CL"/>
              </w:rPr>
              <w:t xml:space="preserve">identificar que puede iniciarse antes que </w:t>
            </w:r>
            <w:proofErr w:type="spellStart"/>
            <w:r>
              <w:rPr>
                <w:rFonts w:eastAsia="Times New Roman" w:cs="Calibri"/>
                <w:sz w:val="24"/>
                <w:szCs w:val="24"/>
                <w:lang w:eastAsia="es-CL"/>
              </w:rPr>
              <w:t>Softtoken</w:t>
            </w:r>
            <w:proofErr w:type="spellEnd"/>
          </w:p>
        </w:tc>
        <w:tc>
          <w:tcPr>
            <w:tcW w:w="2693" w:type="dxa"/>
          </w:tcPr>
          <w:p w:rsidR="00455D0A" w:rsidRPr="00455D0A" w:rsidRDefault="00A3182C" w:rsidP="00455D0A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Marco Rios</w:t>
            </w:r>
          </w:p>
        </w:tc>
        <w:tc>
          <w:tcPr>
            <w:tcW w:w="2268" w:type="dxa"/>
            <w:shd w:val="clear" w:color="auto" w:fill="auto"/>
            <w:noWrap/>
            <w:vAlign w:val="bottom"/>
          </w:tcPr>
          <w:p w:rsidR="00455D0A" w:rsidRPr="00455D0A" w:rsidRDefault="00A3182C" w:rsidP="00455D0A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30/12/2013</w:t>
            </w:r>
          </w:p>
        </w:tc>
      </w:tr>
      <w:tr w:rsidR="00A3182C" w:rsidRPr="00455D0A" w:rsidTr="00455D0A">
        <w:trPr>
          <w:trHeight w:val="321"/>
        </w:trPr>
        <w:tc>
          <w:tcPr>
            <w:tcW w:w="4890" w:type="dxa"/>
          </w:tcPr>
          <w:p w:rsidR="00A3182C" w:rsidRPr="00455D0A" w:rsidRDefault="00A3182C" w:rsidP="00455D0A">
            <w:pPr>
              <w:spacing w:after="0" w:line="240" w:lineRule="auto"/>
              <w:jc w:val="both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 xml:space="preserve">Revisar impacto de </w:t>
            </w:r>
            <w:proofErr w:type="spellStart"/>
            <w:r>
              <w:rPr>
                <w:rFonts w:eastAsia="Times New Roman" w:cs="Calibri"/>
                <w:sz w:val="24"/>
                <w:szCs w:val="24"/>
                <w:lang w:eastAsia="es-CL"/>
              </w:rPr>
              <w:t>Fullpass</w:t>
            </w:r>
            <w:proofErr w:type="spellEnd"/>
            <w:r>
              <w:rPr>
                <w:rFonts w:eastAsia="Times New Roman" w:cs="Calibri"/>
                <w:sz w:val="24"/>
                <w:szCs w:val="24"/>
                <w:lang w:eastAsia="es-CL"/>
              </w:rPr>
              <w:t xml:space="preserve"> en </w:t>
            </w:r>
            <w:proofErr w:type="spellStart"/>
            <w:r>
              <w:rPr>
                <w:rFonts w:eastAsia="Times New Roman" w:cs="Calibri"/>
                <w:sz w:val="24"/>
                <w:szCs w:val="24"/>
                <w:lang w:eastAsia="es-CL"/>
              </w:rPr>
              <w:t>Softtoken</w:t>
            </w:r>
            <w:proofErr w:type="spellEnd"/>
          </w:p>
        </w:tc>
        <w:tc>
          <w:tcPr>
            <w:tcW w:w="2693" w:type="dxa"/>
          </w:tcPr>
          <w:p w:rsidR="00A3182C" w:rsidRPr="00455D0A" w:rsidRDefault="00A3182C" w:rsidP="00455D0A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Marco Rios</w:t>
            </w:r>
          </w:p>
        </w:tc>
        <w:tc>
          <w:tcPr>
            <w:tcW w:w="2268" w:type="dxa"/>
            <w:shd w:val="clear" w:color="auto" w:fill="auto"/>
            <w:noWrap/>
            <w:vAlign w:val="bottom"/>
          </w:tcPr>
          <w:p w:rsidR="00A3182C" w:rsidRPr="00455D0A" w:rsidRDefault="00A3182C" w:rsidP="00455D0A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30/12/2013</w:t>
            </w:r>
          </w:p>
        </w:tc>
      </w:tr>
    </w:tbl>
    <w:p w:rsidR="00455D0A" w:rsidRPr="00455D0A" w:rsidRDefault="00455D0A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tbl>
      <w:tblPr>
        <w:tblStyle w:val="Tablaconcuadrcula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76"/>
        <w:gridCol w:w="4219"/>
      </w:tblGrid>
      <w:tr w:rsidR="00EE279F" w:rsidRPr="00EE279F" w:rsidTr="00EE279F">
        <w:tc>
          <w:tcPr>
            <w:tcW w:w="5495" w:type="dxa"/>
            <w:gridSpan w:val="2"/>
            <w:shd w:val="clear" w:color="auto" w:fill="17365D" w:themeFill="text2" w:themeFillShade="BF"/>
          </w:tcPr>
          <w:p w:rsidR="00EE279F" w:rsidRPr="00EE279F" w:rsidRDefault="00EE279F" w:rsidP="00EE279F">
            <w:pPr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EE279F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Próxima reunión</w:t>
            </w:r>
          </w:p>
        </w:tc>
      </w:tr>
      <w:tr w:rsidR="00EE279F" w:rsidRPr="00EE279F" w:rsidTr="00EE279F">
        <w:tc>
          <w:tcPr>
            <w:tcW w:w="1276" w:type="dxa"/>
            <w:shd w:val="clear" w:color="auto" w:fill="17365D" w:themeFill="text2" w:themeFillShade="BF"/>
          </w:tcPr>
          <w:p w:rsidR="00EE279F" w:rsidRPr="00EE279F" w:rsidRDefault="00EE279F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 w:rsidRPr="00EE279F">
              <w:rPr>
                <w:sz w:val="24"/>
                <w:szCs w:val="24"/>
              </w:rPr>
              <w:t>Fecha</w:t>
            </w:r>
          </w:p>
        </w:tc>
        <w:tc>
          <w:tcPr>
            <w:tcW w:w="4219" w:type="dxa"/>
          </w:tcPr>
          <w:p w:rsidR="00EE279F" w:rsidRPr="00EE279F" w:rsidRDefault="00AB232A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681EB1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de diciembre</w:t>
            </w:r>
          </w:p>
        </w:tc>
      </w:tr>
      <w:tr w:rsidR="00EE279F" w:rsidRPr="00EE279F" w:rsidTr="00EE279F">
        <w:tc>
          <w:tcPr>
            <w:tcW w:w="1276" w:type="dxa"/>
            <w:shd w:val="clear" w:color="auto" w:fill="17365D" w:themeFill="text2" w:themeFillShade="BF"/>
          </w:tcPr>
          <w:p w:rsidR="00EE279F" w:rsidRPr="00EE279F" w:rsidRDefault="00EE279F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 w:rsidRPr="00EE279F">
              <w:rPr>
                <w:sz w:val="24"/>
                <w:szCs w:val="24"/>
              </w:rPr>
              <w:t>Hora</w:t>
            </w:r>
          </w:p>
        </w:tc>
        <w:tc>
          <w:tcPr>
            <w:tcW w:w="4219" w:type="dxa"/>
          </w:tcPr>
          <w:p w:rsidR="00EE279F" w:rsidRPr="00EE279F" w:rsidRDefault="00505596" w:rsidP="00AB232A">
            <w:p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B232A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:00 a 1</w:t>
            </w:r>
            <w:r w:rsidR="00AB232A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:00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EE279F" w:rsidRPr="00EE279F" w:rsidTr="00EE279F">
        <w:tc>
          <w:tcPr>
            <w:tcW w:w="1276" w:type="dxa"/>
            <w:shd w:val="clear" w:color="auto" w:fill="17365D" w:themeFill="text2" w:themeFillShade="BF"/>
          </w:tcPr>
          <w:p w:rsidR="00EE279F" w:rsidRPr="00EE279F" w:rsidRDefault="00EE279F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 w:rsidRPr="00EE279F">
              <w:rPr>
                <w:sz w:val="24"/>
                <w:szCs w:val="24"/>
              </w:rPr>
              <w:t>Lugar</w:t>
            </w:r>
          </w:p>
        </w:tc>
        <w:tc>
          <w:tcPr>
            <w:tcW w:w="4219" w:type="dxa"/>
          </w:tcPr>
          <w:p w:rsidR="00EE279F" w:rsidRPr="00EE279F" w:rsidRDefault="00161203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 w:rsidRPr="00161203">
              <w:rPr>
                <w:sz w:val="24"/>
                <w:szCs w:val="24"/>
              </w:rPr>
              <w:t>Huérfanos 740 Piso 7 Sur</w:t>
            </w:r>
          </w:p>
        </w:tc>
      </w:tr>
      <w:tr w:rsidR="00EE279F" w:rsidRPr="00EE279F" w:rsidTr="00EE279F">
        <w:tc>
          <w:tcPr>
            <w:tcW w:w="1276" w:type="dxa"/>
            <w:shd w:val="clear" w:color="auto" w:fill="17365D" w:themeFill="text2" w:themeFillShade="BF"/>
          </w:tcPr>
          <w:p w:rsidR="00EE279F" w:rsidRPr="00EE279F" w:rsidRDefault="00EE279F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Agenda</w:t>
            </w:r>
          </w:p>
        </w:tc>
        <w:tc>
          <w:tcPr>
            <w:tcW w:w="4219" w:type="dxa"/>
          </w:tcPr>
          <w:p w:rsidR="00EE279F" w:rsidRPr="00EE279F" w:rsidRDefault="00A3182C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Seguimiento del Proyecto, Avances Metodología Ágil Banca Móvil.</w:t>
            </w:r>
          </w:p>
        </w:tc>
      </w:tr>
    </w:tbl>
    <w:p w:rsidR="00455D0A" w:rsidRPr="00EE279F" w:rsidRDefault="00455D0A" w:rsidP="00EE279F">
      <w:pPr>
        <w:tabs>
          <w:tab w:val="left" w:pos="3840"/>
        </w:tabs>
        <w:spacing w:after="0" w:line="240" w:lineRule="auto"/>
        <w:rPr>
          <w:sz w:val="20"/>
          <w:szCs w:val="20"/>
        </w:rPr>
      </w:pPr>
    </w:p>
    <w:sectPr w:rsidR="00455D0A" w:rsidRPr="00EE279F" w:rsidSect="00B31A7F">
      <w:headerReference w:type="default" r:id="rId9"/>
      <w:pgSz w:w="12240" w:h="15840" w:code="1"/>
      <w:pgMar w:top="284" w:right="1134" w:bottom="28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E5E" w:rsidRDefault="004A0E5E" w:rsidP="000C4790">
      <w:pPr>
        <w:spacing w:after="0" w:line="240" w:lineRule="auto"/>
      </w:pPr>
      <w:r>
        <w:separator/>
      </w:r>
    </w:p>
  </w:endnote>
  <w:endnote w:type="continuationSeparator" w:id="0">
    <w:p w:rsidR="004A0E5E" w:rsidRDefault="004A0E5E" w:rsidP="000C4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E5E" w:rsidRDefault="004A0E5E" w:rsidP="000C4790">
      <w:pPr>
        <w:spacing w:after="0" w:line="240" w:lineRule="auto"/>
      </w:pPr>
      <w:r>
        <w:separator/>
      </w:r>
    </w:p>
  </w:footnote>
  <w:footnote w:type="continuationSeparator" w:id="0">
    <w:p w:rsidR="004A0E5E" w:rsidRDefault="004A0E5E" w:rsidP="000C4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546" w:type="dxa"/>
      <w:tblInd w:w="-489" w:type="dxa"/>
      <w:tblLook w:val="01E0" w:firstRow="1" w:lastRow="1" w:firstColumn="1" w:lastColumn="1" w:noHBand="0" w:noVBand="0"/>
    </w:tblPr>
    <w:tblGrid>
      <w:gridCol w:w="11546"/>
    </w:tblGrid>
    <w:tr w:rsidR="00017A29" w:rsidRPr="000C4790" w:rsidTr="009477BE">
      <w:trPr>
        <w:trHeight w:val="144"/>
      </w:trPr>
      <w:tc>
        <w:tcPr>
          <w:tcW w:w="11546" w:type="dxa"/>
        </w:tcPr>
        <w:p w:rsidR="00017A29" w:rsidRPr="000C4790" w:rsidRDefault="00017A29" w:rsidP="009477BE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Arial" w:eastAsia="Times New Roman" w:hAnsi="Arial" w:cs="Arial"/>
              <w:sz w:val="24"/>
              <w:szCs w:val="24"/>
            </w:rPr>
          </w:pPr>
          <w:r w:rsidRPr="00BF0DDF">
            <w:rPr>
              <w:b/>
              <w:noProof/>
              <w:color w:val="1F497D" w:themeColor="text2"/>
              <w:sz w:val="28"/>
              <w:szCs w:val="28"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20736B24" wp14:editId="06E1F60F">
                <wp:simplePos x="0" y="0"/>
                <wp:positionH relativeFrom="column">
                  <wp:posOffset>-405130</wp:posOffset>
                </wp:positionH>
                <wp:positionV relativeFrom="paragraph">
                  <wp:posOffset>-350520</wp:posOffset>
                </wp:positionV>
                <wp:extent cx="7772400" cy="1095375"/>
                <wp:effectExtent l="0" t="0" r="0" b="9525"/>
                <wp:wrapNone/>
                <wp:docPr id="3" name="2 Imagen" descr="Property BCH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roperty BCH-01.jp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017A29" w:rsidRPr="000C4790" w:rsidTr="009477BE">
      <w:trPr>
        <w:trHeight w:val="80"/>
      </w:trPr>
      <w:tc>
        <w:tcPr>
          <w:tcW w:w="11546" w:type="dxa"/>
        </w:tcPr>
        <w:p w:rsidR="00017A29" w:rsidRPr="003A5D01" w:rsidRDefault="00017A29" w:rsidP="009477BE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Arial" w:eastAsia="Times New Roman" w:hAnsi="Arial" w:cs="Arial"/>
            </w:rPr>
          </w:pPr>
        </w:p>
      </w:tc>
    </w:tr>
  </w:tbl>
  <w:p w:rsidR="000C4790" w:rsidRDefault="000C479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E5F08"/>
    <w:multiLevelType w:val="hybridMultilevel"/>
    <w:tmpl w:val="FC1E8E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024FB6"/>
    <w:multiLevelType w:val="hybridMultilevel"/>
    <w:tmpl w:val="5D68DC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C81C46"/>
    <w:multiLevelType w:val="hybridMultilevel"/>
    <w:tmpl w:val="ADFAF8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4D2EEC"/>
    <w:multiLevelType w:val="hybridMultilevel"/>
    <w:tmpl w:val="F2A2C12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1E224A"/>
    <w:multiLevelType w:val="hybridMultilevel"/>
    <w:tmpl w:val="69BE3522"/>
    <w:lvl w:ilvl="0" w:tplc="D28CE7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DEBC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10C15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6EC6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5CCBA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5A3E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DC70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901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B06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5FF21EC6"/>
    <w:multiLevelType w:val="hybridMultilevel"/>
    <w:tmpl w:val="E720533A"/>
    <w:lvl w:ilvl="0" w:tplc="15221EB2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F34196"/>
    <w:multiLevelType w:val="hybridMultilevel"/>
    <w:tmpl w:val="AF10A0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4790"/>
    <w:rsid w:val="00017A29"/>
    <w:rsid w:val="00022557"/>
    <w:rsid w:val="000434AC"/>
    <w:rsid w:val="000465F0"/>
    <w:rsid w:val="00054A5B"/>
    <w:rsid w:val="00072665"/>
    <w:rsid w:val="000C4790"/>
    <w:rsid w:val="000E26E0"/>
    <w:rsid w:val="000F4F79"/>
    <w:rsid w:val="00103FA8"/>
    <w:rsid w:val="00133B26"/>
    <w:rsid w:val="00152D26"/>
    <w:rsid w:val="00161203"/>
    <w:rsid w:val="00221C72"/>
    <w:rsid w:val="00256EEA"/>
    <w:rsid w:val="00292A43"/>
    <w:rsid w:val="00294E3D"/>
    <w:rsid w:val="002E6B86"/>
    <w:rsid w:val="00362E68"/>
    <w:rsid w:val="00364A23"/>
    <w:rsid w:val="00366FFD"/>
    <w:rsid w:val="00390F61"/>
    <w:rsid w:val="003A5D01"/>
    <w:rsid w:val="00412ED0"/>
    <w:rsid w:val="00455D0A"/>
    <w:rsid w:val="004778BB"/>
    <w:rsid w:val="00492249"/>
    <w:rsid w:val="004955D4"/>
    <w:rsid w:val="004A0E5E"/>
    <w:rsid w:val="004A4794"/>
    <w:rsid w:val="004D7A5A"/>
    <w:rsid w:val="0050176C"/>
    <w:rsid w:val="00505596"/>
    <w:rsid w:val="0053156F"/>
    <w:rsid w:val="00550878"/>
    <w:rsid w:val="005820E2"/>
    <w:rsid w:val="005C5B40"/>
    <w:rsid w:val="005E5F77"/>
    <w:rsid w:val="00604955"/>
    <w:rsid w:val="00611B99"/>
    <w:rsid w:val="00630B6A"/>
    <w:rsid w:val="006478C2"/>
    <w:rsid w:val="00650098"/>
    <w:rsid w:val="00666271"/>
    <w:rsid w:val="00681EB1"/>
    <w:rsid w:val="00747210"/>
    <w:rsid w:val="00767F67"/>
    <w:rsid w:val="00781A87"/>
    <w:rsid w:val="00781FDD"/>
    <w:rsid w:val="007B34B2"/>
    <w:rsid w:val="008365EA"/>
    <w:rsid w:val="008C5862"/>
    <w:rsid w:val="00960EF6"/>
    <w:rsid w:val="00976954"/>
    <w:rsid w:val="0097717C"/>
    <w:rsid w:val="009B025A"/>
    <w:rsid w:val="009E021F"/>
    <w:rsid w:val="009E6853"/>
    <w:rsid w:val="00A3182C"/>
    <w:rsid w:val="00AA3BBB"/>
    <w:rsid w:val="00AA6FA5"/>
    <w:rsid w:val="00AA7BF0"/>
    <w:rsid w:val="00AB232A"/>
    <w:rsid w:val="00AC134D"/>
    <w:rsid w:val="00AE77F0"/>
    <w:rsid w:val="00AF7DFD"/>
    <w:rsid w:val="00B14069"/>
    <w:rsid w:val="00B31A7F"/>
    <w:rsid w:val="00B830DC"/>
    <w:rsid w:val="00BE398A"/>
    <w:rsid w:val="00BF1421"/>
    <w:rsid w:val="00C07C7C"/>
    <w:rsid w:val="00CA2E77"/>
    <w:rsid w:val="00CE0B8D"/>
    <w:rsid w:val="00CF7F8D"/>
    <w:rsid w:val="00D16C24"/>
    <w:rsid w:val="00D551B2"/>
    <w:rsid w:val="00DB2B6D"/>
    <w:rsid w:val="00DC68BE"/>
    <w:rsid w:val="00DE0617"/>
    <w:rsid w:val="00E26FA4"/>
    <w:rsid w:val="00E93806"/>
    <w:rsid w:val="00EC1502"/>
    <w:rsid w:val="00ED2B19"/>
    <w:rsid w:val="00EE279F"/>
    <w:rsid w:val="00EF0DEA"/>
    <w:rsid w:val="00F12DF4"/>
    <w:rsid w:val="00F8391E"/>
    <w:rsid w:val="00FD050C"/>
    <w:rsid w:val="00FF3BC3"/>
    <w:rsid w:val="00FF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2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47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4790"/>
  </w:style>
  <w:style w:type="paragraph" w:styleId="Piedepgina">
    <w:name w:val="footer"/>
    <w:basedOn w:val="Normal"/>
    <w:link w:val="PiedepginaCar"/>
    <w:uiPriority w:val="99"/>
    <w:unhideWhenUsed/>
    <w:rsid w:val="000C47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4790"/>
  </w:style>
  <w:style w:type="paragraph" w:styleId="Textodeglobo">
    <w:name w:val="Balloon Text"/>
    <w:basedOn w:val="Normal"/>
    <w:link w:val="TextodegloboCar"/>
    <w:uiPriority w:val="99"/>
    <w:semiHidden/>
    <w:unhideWhenUsed/>
    <w:rsid w:val="000C4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479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31A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64A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0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0964">
          <w:marLeft w:val="1613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03676">
          <w:marLeft w:val="1613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42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71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8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3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081">
          <w:marLeft w:val="173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1845">
          <w:marLeft w:val="173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7801">
          <w:marLeft w:val="173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A8500-6A38-45AA-A0E2-B843673EC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2</Pages>
  <Words>366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BCH</Company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mespinozal</dc:creator>
  <cp:keywords/>
  <dc:description/>
  <cp:lastModifiedBy>mriosr</cp:lastModifiedBy>
  <cp:revision>32</cp:revision>
  <cp:lastPrinted>2013-11-28T18:47:00Z</cp:lastPrinted>
  <dcterms:created xsi:type="dcterms:W3CDTF">2013-04-16T23:11:00Z</dcterms:created>
  <dcterms:modified xsi:type="dcterms:W3CDTF">2013-12-30T13:52:00Z</dcterms:modified>
</cp:coreProperties>
</file>