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  <w:t>Registro de pruebas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Sergio Groppa y Marcos Vázquez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10</w:t>
      </w:r>
      <w:r>
        <w:rPr/>
        <w:t>/05/202</w:t>
      </w:r>
      <w:r>
        <w:rPr/>
        <w:t>4</w:t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rPr/>
            <w:t>Índice</w:t>
          </w:r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1611_845256546">
            <w:r>
              <w:rPr>
                <w:rStyle w:val="Enlacedelndice"/>
              </w:rPr>
              <w:t>Introducción</w:t>
              <w:tab/>
              <w:t>3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11613_845256546">
            <w:r>
              <w:rPr>
                <w:rStyle w:val="Enlacedelndice"/>
              </w:rPr>
              <w:t>Desarrollo</w:t>
              <w:tab/>
              <w:t>3</w:t>
            </w:r>
          </w:hyperlink>
        </w:p>
        <w:p>
          <w:pPr>
            <w:pStyle w:val="Sumario4"/>
            <w:tabs>
              <w:tab w:val="clear" w:pos="708"/>
              <w:tab w:val="right" w:pos="8504" w:leader="dot"/>
            </w:tabs>
            <w:rPr/>
          </w:pPr>
          <w:hyperlink w:anchor="__RefHeading___Toc11615_845256546">
            <w:r>
              <w:rPr>
                <w:rStyle w:val="Enlacedelndice"/>
              </w:rPr>
              <w:t>Prueba 1:</w:t>
              <w:tab/>
              <w:t>3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11617_845256546">
            <w:r>
              <w:rPr>
                <w:rStyle w:val="Enlacedelndice"/>
              </w:rPr>
              <w:t>Bibliografía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0" w:name="__RefHeading___Toc11611_845256546"/>
      <w:bookmarkStart w:id="1" w:name="_Toc135396599"/>
      <w:bookmarkEnd w:id="0"/>
      <w:r>
        <w:rPr/>
        <w:t>Introducción</w:t>
      </w:r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este documento redactamos todas las pruebas realizadas en entorno de desarrollo.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2" w:name="__RefHeading___Toc11613_845256546"/>
      <w:bookmarkStart w:id="3" w:name="_Toc135396600"/>
      <w:bookmarkEnd w:id="2"/>
      <w:r>
        <w:rPr/>
        <w:t>Desarrollo</w:t>
      </w:r>
      <w:bookmarkEnd w:id="3"/>
    </w:p>
    <w:p>
      <w:pPr>
        <w:pStyle w:val="Ttulo4"/>
        <w:numPr>
          <w:ilvl w:val="3"/>
          <w:numId w:val="1"/>
        </w:numPr>
        <w:rPr>
          <w:sz w:val="24"/>
          <w:szCs w:val="24"/>
        </w:rPr>
      </w:pPr>
      <w:bookmarkStart w:id="4" w:name="__RefHeading___Toc11615_845256546"/>
      <w:bookmarkStart w:id="5" w:name="_Toc135396601"/>
      <w:bookmarkEnd w:id="4"/>
      <w:r>
        <w:rPr/>
        <w:t>Prueba 1: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(02/04/202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Escenario inicial: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Creado el proyecto, realizar una conexión a la API de terceros (</w:t>
      </w:r>
      <w:r>
        <w:rPr>
          <w:sz w:val="24"/>
          <w:szCs w:val="24"/>
        </w:rPr>
        <w:t>BitQuery</w:t>
      </w:r>
      <w:r>
        <w:rPr>
          <w:sz w:val="24"/>
          <w:szCs w:val="24"/>
        </w:rPr>
        <w:t xml:space="preserve">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Crear una cuenta en “</w:t>
      </w:r>
      <w:r>
        <w:rPr>
          <w:sz w:val="24"/>
          <w:szCs w:val="24"/>
        </w:rPr>
        <w:t>Bitquery</w:t>
      </w:r>
      <w:r>
        <w:rPr>
          <w:sz w:val="24"/>
          <w:szCs w:val="24"/>
        </w:rPr>
        <w:t xml:space="preserve">”, guardar la API key y la ruta inicial de la página web en el archivo </w:t>
      </w:r>
      <w:r>
        <w:rPr>
          <w:sz w:val="24"/>
          <w:szCs w:val="24"/>
        </w:rPr>
        <w:t>Prueba</w:t>
      </w:r>
      <w:r>
        <w:rPr>
          <w:sz w:val="24"/>
          <w:szCs w:val="24"/>
        </w:rPr>
        <w:t>.</w:t>
      </w:r>
      <w:r>
        <w:rPr>
          <w:sz w:val="24"/>
          <w:szCs w:val="24"/>
        </w:rPr>
        <w:t>py</w:t>
      </w:r>
      <w:r>
        <w:rPr>
          <w:sz w:val="24"/>
          <w:szCs w:val="24"/>
        </w:rPr>
        <w:t xml:space="preserve">. Crear un archivo para las peticiones de la API.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Resultado esperado: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conexión se realice correctamente.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Resultado final: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conexión se realiza correctamente.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6" w:name="__RefHeading___Toc11617_845256546"/>
      <w:bookmarkStart w:id="7" w:name="_Toc135396604"/>
      <w:bookmarkEnd w:id="6"/>
      <w:r>
        <w:rPr/>
        <w:t>Bibliografía</w:t>
      </w:r>
      <w:bookmarkEnd w:id="7"/>
    </w:p>
    <w:p>
      <w:pPr>
        <w:pStyle w:val="Normal"/>
        <w:rPr>
          <w:sz w:val="24"/>
          <w:szCs w:val="24"/>
        </w:rPr>
      </w:pPr>
      <w:r>
        <w:rPr/>
        <w:t>Documentación oficial para peticiones:</w:t>
      </w:r>
    </w:p>
    <w:p>
      <w:pPr>
        <w:pStyle w:val="Normal"/>
        <w:rPr>
          <w:sz w:val="24"/>
          <w:szCs w:val="24"/>
        </w:rPr>
      </w:pPr>
      <w:r>
        <w:rPr>
          <w:rStyle w:val="EnlacedeInternet"/>
          <w:sz w:val="24"/>
          <w:szCs w:val="24"/>
          <w:lang w:val="en-US"/>
        </w:rPr>
        <w:t>https://community.bitquery.io/t/how-to-get-started-with-bitquerys-blockchain-graphql-apis/13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>CryptoStadisticsMS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Ttulogeneral"/>
    <w:next w:val="Cuerpodetexto"/>
    <w:qFormat/>
    <w:pPr>
      <w:numPr>
        <w:ilvl w:val="1"/>
        <w:numId w:val="1"/>
      </w:numPr>
      <w:spacing w:before="200" w:after="120"/>
      <w:contextualSpacing w:val="false"/>
      <w:outlineLvl w:val="1"/>
    </w:pPr>
    <w:rPr>
      <w:b/>
      <w:bCs/>
      <w:sz w:val="32"/>
      <w:szCs w:val="32"/>
    </w:rPr>
  </w:style>
  <w:style w:type="paragraph" w:styleId="Ttulo3">
    <w:name w:val="Heading 3"/>
    <w:basedOn w:val="Ttulogeneral"/>
    <w:next w:val="Cuerpodetexto"/>
    <w:qFormat/>
    <w:pPr>
      <w:numPr>
        <w:ilvl w:val="2"/>
        <w:numId w:val="1"/>
      </w:numPr>
      <w:spacing w:before="140" w:after="120"/>
      <w:contextualSpacing w:val="false"/>
      <w:outlineLvl w:val="2"/>
    </w:pPr>
    <w:rPr>
      <w:b/>
      <w:bCs/>
      <w:sz w:val="28"/>
      <w:szCs w:val="28"/>
    </w:rPr>
  </w:style>
  <w:style w:type="paragraph" w:styleId="Ttulo4">
    <w:name w:val="Heading 4"/>
    <w:basedOn w:val="Ttulogeneral"/>
    <w:next w:val="Cuerpodetexto"/>
    <w:qFormat/>
    <w:pPr>
      <w:numPr>
        <w:ilvl w:val="3"/>
        <w:numId w:val="1"/>
      </w:numPr>
      <w:spacing w:before="120" w:after="120"/>
      <w:contextualSpacing w:val="false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bf14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uiPriority w:val="99"/>
    <w:qFormat/>
    <w:rsid w:val="00bf1437"/>
    <w:rPr/>
  </w:style>
  <w:style w:type="character" w:styleId="PiedepginaCar" w:customStyle="1">
    <w:name w:val="Pie de página Car"/>
    <w:basedOn w:val="DefaultParagraphFont"/>
    <w:uiPriority w:val="99"/>
    <w:qFormat/>
    <w:rsid w:val="00bf1437"/>
    <w:rPr/>
  </w:style>
  <w:style w:type="character" w:styleId="EnlacedeInternet">
    <w:name w:val="Enlace de Internet"/>
    <w:basedOn w:val="DefaultParagraphFont"/>
    <w:uiPriority w:val="99"/>
    <w:unhideWhenUsed/>
    <w:rsid w:val="009a074a"/>
    <w:rPr>
      <w:color w:val="0000FF"/>
      <w:u w:val="single"/>
    </w:rPr>
  </w:style>
  <w:style w:type="character" w:styleId="Enlacedelndice" w:customStyle="1">
    <w:name w:val="Enlace del índice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36099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bf14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Ttulogeneral"/>
    <w:qFormat/>
    <w:pPr>
      <w:suppressLineNumbers/>
    </w:pPr>
    <w:rPr>
      <w:b/>
      <w:bCs/>
      <w:sz w:val="32"/>
      <w:szCs w:val="3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Indexheading"/>
    <w:pPr/>
    <w:rPr/>
  </w:style>
  <w:style w:type="paragraph" w:styleId="Sumario2">
    <w:name w:val="TOC 2"/>
    <w:basedOn w:val="Ndice"/>
    <w:uiPriority w:val="39"/>
    <w:pPr>
      <w:tabs>
        <w:tab w:val="clear" w:pos="708"/>
        <w:tab w:val="right" w:pos="8221" w:leader="dot"/>
      </w:tabs>
      <w:ind w:left="283" w:hanging="0"/>
    </w:pPr>
    <w:rPr/>
  </w:style>
  <w:style w:type="paragraph" w:styleId="Sumario4">
    <w:name w:val="TOC 4"/>
    <w:basedOn w:val="Normal"/>
    <w:next w:val="Normal"/>
    <w:autoRedefine/>
    <w:uiPriority w:val="39"/>
    <w:unhideWhenUsed/>
    <w:rsid w:val="00ce4713"/>
    <w:pPr>
      <w:spacing w:before="0" w:after="100"/>
      <w:ind w:left="6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LibreOffice/7.3.7.2$Linux_X86_64 LibreOffice_project/30$Build-2</Application>
  <AppVersion>15.0000</AppVersion>
  <Pages>4</Pages>
  <Words>102</Words>
  <Characters>692</Characters>
  <CharactersWithSpaces>771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2023-04-26T06:18:00Z</dcterms:created>
  <dc:creator>Julen</dc:creator>
  <dc:description/>
  <dc:language>es-ES</dc:language>
  <cp:lastModifiedBy/>
  <dcterms:modified xsi:type="dcterms:W3CDTF">2024-05-10T13:28:16Z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