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CONTRATANTE: </w:t>
      </w:r>
      <w:r>
        <w:t xml:space="preserve">Maria Souza</w:t>
      </w:r>
    </w:p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CONTRATADO: </w:t>
      </w:r>
      <w:r>
        <w:t xml:space="preserve">Ampla Tecnologia e Serviços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OBJETO DO CONTRATO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tem como objeto a prestação de micro serviço referente a Petição ANVISA assunto 733.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PRAZO E CRONOGRAMA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O prazo para execução dos serviços será por tempo Limitado e sua finalização se dará com a entrega dos documentos Petição ANVISA assunto 733 em PDF, com início da aceitação deste termo.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REMUNERAÇÃO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Serviço</w:t>
            </w:r>
          </w:p>
        </w:tc>
        <w:tc>
          <w:tcPr>
            <w:tcW w:type="pct" w:w="50%"/>
          </w:tcPr>
          <w:p>
            <w:r>
              <w:t xml:space="preserve">Valor</w:t>
            </w:r>
          </w:p>
        </w:tc>
      </w:tr>
      <w:tr>
        <w:tc>
          <w:p>
            <w:r>
              <w:t xml:space="preserve">Petição ANVISA assunto 733</w:t>
            </w:r>
          </w:p>
        </w:tc>
        <w:tc>
          <w:p>
            <w:r>
              <w:t xml:space="preserve">R$ 1.000,00</w:t>
            </w:r>
          </w:p>
        </w:tc>
      </w:tr>
    </w:tbl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CONTRATADO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Desenvolver o microserviço conforme especificações acordadas;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Arial" w:cs="Arial" w:eastAsia="Arial" w:hAnsi="Arial"/>
        </w:rPr>
        <w:t xml:space="preserve">Garantir a integridade e a confidencialidade das informações fornecidas pela CONTRATANTE;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Garantir a efetividade da entrega dos documentos finalizando o microserviço.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OBRIGAÇÕES DO CONTRATANTE (A)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Fornecer todas as informações e recursos necessários para o desenvolvimento do microserviço;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Efetuar os pagamentos nas condições estabelecidas neste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DISPOSIÇÕES GERAIS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Para dirimir quaisquer controvérsias oriundas do presente contrato, as partes elegem o foro da comarca de João Pessoa. Por estarem de pleno acordo com os termos deste contrato, as partes assinam o presente instrumento em duas vias de igual teor.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CONFIDENCIALIDADE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Ambas as partes comprometem-se a manter sigilo sobre todas as informações trocadas durante e após a vigência deste contrato.</w:t>
      </w:r>
    </w:p>
    <w:p>
      <w:r>
        <w:t xml:space="preserve">
</w:t>
      </w:r>
    </w:p>
    <w:p>
      <w:pPr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RECISÃO</w:t>
      </w:r>
    </w:p>
    <w:p>
      <w:r>
        <w:t xml:space="preserve">
</w:t>
      </w:r>
    </w:p>
    <w:p>
      <w:pPr>
        <w:jc w:val="both"/>
      </w:pPr>
      <w:r>
        <w:rPr>
          <w:sz w:val="20"/>
          <w:szCs w:val="20"/>
          <w:rFonts w:ascii="Arial" w:cs="Arial" w:eastAsia="Arial" w:hAnsi="Arial"/>
        </w:rPr>
        <w:t xml:space="preserve">Este contrato poderá ser rescindido por qualquer das partes em caso de: 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Descumprimento de qualquer cláusula contratual;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sz w:val="20"/>
          <w:szCs w:val="20"/>
          <w:rFonts w:ascii="Arial" w:cs="Arial" w:eastAsia="Arial" w:hAnsi="Arial"/>
        </w:rPr>
        <w:t xml:space="preserve">Rescisão antecipada, mediante notificação com de antecedência.</w:t>
      </w:r>
    </w:p>
    <w:p>
      <w:r>
        <w:t xml:space="preserve">
</w:t>
      </w:r>
    </w:p>
    <w:p>
      <w:r>
        <w:t xml:space="preserve">
</w:t>
      </w:r>
    </w:p>
    <w:p>
      <w:pPr>
        <w:jc w:val="right"/>
      </w:pPr>
      <w:r>
        <w:rPr>
          <w:sz w:val="20"/>
          <w:szCs w:val="20"/>
          <w:rFonts w:ascii="Arial" w:cs="Arial" w:eastAsia="Arial" w:hAnsi="Arial"/>
        </w:rPr>
        <w:t xml:space="preserve">João Pessoa/PB, 05 de fevereiro de 2025, pelas partes abaixo assinadas.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CONTRATANTE: Maria Souza</w:t>
      </w:r>
    </w:p>
    <w:p>
      <w:r>
        <w:t xml:space="preserve">
</w:t>
      </w:r>
    </w:p>
    <w:p>
      <w:r>
        <w:t xml:space="preserve">
</w:t>
      </w:r>
    </w:p>
    <w:p>
      <w:pPr>
        <w:jc w:val="left"/>
      </w:pPr>
      <w:r>
        <w:t xml:space="preserve">_________________________</w:t>
      </w:r>
    </w:p>
    <w:p>
      <w:pPr>
        <w:jc w:val="left"/>
      </w:pPr>
      <w:r>
        <w:t xml:space="preserve">CONTRATADO: Ampla Tecnologia e Serviços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Página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8"/>
        <w:szCs w:val="28"/>
        <w:rFonts w:ascii="Arial" w:cs="Arial" w:eastAsia="Arial" w:hAnsi="Arial"/>
      </w:rPr>
      <w:t xml:space="preserve">CONTRATO DE PRESTAÇÃO DE MICRO SERVIÇOS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2025-02-05T18:07:21.001Z</dcterms:created>
  <dcterms:modified xsi:type="dcterms:W3CDTF">2025-02-05T18:07:21.002Z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