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Mario Vergara</w:t>
      </w:r>
    </w:p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Brasilit Móveis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tem como objeto a prestação de micro serviço referente a Aluguel Ônibus 60pg.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O prazo para execução dos serviços será por tempo Limitado e sua finalização se dará com a entrega dos documentos Aluguel Ônibus 60pg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Aluguel Ônibus 60pg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CONTRATADO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Desenvolver o microserviço conforme especificações acordadas;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Garantir a integridade e a confidencialidade das informações fornecidas pela CONTRATANTE;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CONTRATANTE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Fornecer todas as informações e recursos necessários para o desenvolvimento do microserviço;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Efetuar os pagamentos nas condições estabelecidas neste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CONFIDENCIALIDADE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Ambas as partes comprometem-se a manter sigilo sobre todas as informações trocadas durante e após a vigência deste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RECISÃO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poderá ser rescindido por qualquer das partes em caso de: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Descumprimento de qualquer cláusula contratual;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Rescisão antecipada, mediante notificação com de antecedência.</w:t>
      </w:r>
    </w:p>
    <w:p>
      <w:r>
        <w:t xml:space="preserve">
</w:t>
      </w:r>
    </w:p>
    <w:p>
      <w:r>
        <w:t xml:space="preserve">
</w:t>
      </w:r>
    </w:p>
    <w:p>
      <w:pPr>
        <w:jc w:val="right"/>
      </w:pPr>
      <w:r>
        <w:rPr>
          <w:sz w:val="20"/>
          <w:szCs w:val="20"/>
          <w:rFonts w:ascii="Arial" w:cs="Arial" w:eastAsia="Arial" w:hAnsi="Arial"/>
        </w:rPr>
        <w:t xml:space="preserve">João Pessoa/PB, 10 de fevereiro de 2025, pelas partes abaixo assinadas.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CONTRATANTE: Mario Vergara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CONTRATADO: Brasilit Móveis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2025-02-06T17:47:25.961Z</dcterms:created>
  <dcterms:modified xsi:type="dcterms:W3CDTF">2025-02-06T17:47:25.961Z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