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1DF27" w14:textId="77777777" w:rsidR="008C7AF4" w:rsidRDefault="008C7AF4" w:rsidP="008C7AF4">
      <w:pPr>
        <w:spacing w:line="360" w:lineRule="auto"/>
        <w:jc w:val="right"/>
        <w:rPr>
          <w:b/>
          <w:sz w:val="28"/>
          <w:szCs w:val="28"/>
        </w:rPr>
      </w:pPr>
      <w:r>
        <w:rPr>
          <w:b/>
          <w:noProof/>
          <w:sz w:val="24"/>
          <w:szCs w:val="24"/>
          <w:lang w:val="es-MX"/>
        </w:rPr>
        <w:drawing>
          <wp:inline distT="114300" distB="114300" distL="114300" distR="114300" wp14:anchorId="1CD0DCA3" wp14:editId="13AD19E2">
            <wp:extent cx="1657350" cy="66675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66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2C69D35" wp14:editId="4889FD9A">
            <wp:simplePos x="0" y="0"/>
            <wp:positionH relativeFrom="page">
              <wp:align>left</wp:align>
            </wp:positionH>
            <wp:positionV relativeFrom="paragraph">
              <wp:posOffset>-685082</wp:posOffset>
            </wp:positionV>
            <wp:extent cx="1113183" cy="1565267"/>
            <wp:effectExtent l="0" t="0" r="0" b="0"/>
            <wp:wrapNone/>
            <wp:docPr id="3" name="Imagen 3" descr="TecN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cN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183" cy="1565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28"/>
          <w:szCs w:val="28"/>
          <w:lang w:val="es-MX"/>
        </w:rPr>
        <w:t xml:space="preserve">                                                 </w:t>
      </w:r>
      <w:r>
        <w:rPr>
          <w:b/>
          <w:noProof/>
          <w:sz w:val="28"/>
          <w:szCs w:val="28"/>
          <w:lang w:val="es-MX"/>
        </w:rPr>
        <w:drawing>
          <wp:inline distT="114300" distB="114300" distL="114300" distR="114300" wp14:anchorId="70D2E6D1" wp14:editId="65EDD303">
            <wp:extent cx="866775" cy="8382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DAC6FD" w14:textId="77777777" w:rsidR="008C7AF4" w:rsidRDefault="008C7AF4" w:rsidP="008C7AF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TECNOLÓGICO NACIONAL DE MÉXICO</w:t>
      </w:r>
    </w:p>
    <w:p w14:paraId="3710C070" w14:textId="77777777" w:rsidR="008C7AF4" w:rsidRDefault="008C7AF4" w:rsidP="008C7AF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INSTITUTO TECNOLÓGICO DE TIJUANA</w:t>
      </w:r>
    </w:p>
    <w:p w14:paraId="18B34B27" w14:textId="77777777" w:rsidR="008C7AF4" w:rsidRDefault="008C7AF4" w:rsidP="008C7AF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156CF11" w14:textId="77777777" w:rsidR="008C7AF4" w:rsidRDefault="008C7AF4" w:rsidP="008C7AF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A5285FB" w14:textId="77777777" w:rsidR="008C7AF4" w:rsidRDefault="008C7AF4" w:rsidP="008C7AF4">
      <w:pPr>
        <w:jc w:val="center"/>
        <w:rPr>
          <w:sz w:val="28"/>
          <w:szCs w:val="28"/>
        </w:rPr>
      </w:pPr>
    </w:p>
    <w:p w14:paraId="7AEAE0F8" w14:textId="77777777" w:rsidR="008C7AF4" w:rsidRDefault="008C7AF4" w:rsidP="008C7AF4">
      <w:pPr>
        <w:jc w:val="center"/>
        <w:rPr>
          <w:sz w:val="28"/>
          <w:szCs w:val="28"/>
        </w:rPr>
      </w:pPr>
    </w:p>
    <w:p w14:paraId="1FC594CA" w14:textId="77777777" w:rsidR="008C7AF4" w:rsidRDefault="008C7AF4" w:rsidP="008C7AF4">
      <w:pPr>
        <w:jc w:val="center"/>
        <w:rPr>
          <w:sz w:val="28"/>
          <w:szCs w:val="28"/>
        </w:rPr>
      </w:pPr>
      <w:r>
        <w:rPr>
          <w:sz w:val="28"/>
          <w:szCs w:val="28"/>
        </w:rPr>
        <w:t>SUBDIRECCIÓN ACADÉMICA</w:t>
      </w:r>
    </w:p>
    <w:p w14:paraId="79E9C53F" w14:textId="77777777" w:rsidR="008C7AF4" w:rsidRDefault="008C7AF4" w:rsidP="008C7AF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841071D" w14:textId="77777777" w:rsidR="008C7AF4" w:rsidRDefault="008C7AF4" w:rsidP="008C7AF4">
      <w:pPr>
        <w:jc w:val="center"/>
        <w:rPr>
          <w:sz w:val="28"/>
          <w:szCs w:val="28"/>
        </w:rPr>
      </w:pPr>
      <w:r>
        <w:rPr>
          <w:sz w:val="28"/>
          <w:szCs w:val="28"/>
        </w:rPr>
        <w:t>DEPARTAMENTO DE SISTEMAS Y COMPUTACIÓN</w:t>
      </w:r>
    </w:p>
    <w:p w14:paraId="11BA9584" w14:textId="77777777" w:rsidR="008C7AF4" w:rsidRDefault="008C7AF4" w:rsidP="008C7AF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E06A259" w14:textId="77777777" w:rsidR="008C7AF4" w:rsidRDefault="008C7AF4" w:rsidP="008C7AF4">
      <w:pPr>
        <w:jc w:val="center"/>
        <w:rPr>
          <w:sz w:val="28"/>
          <w:szCs w:val="28"/>
        </w:rPr>
      </w:pPr>
      <w:r>
        <w:rPr>
          <w:sz w:val="28"/>
          <w:szCs w:val="28"/>
        </w:rPr>
        <w:t>Tarea</w:t>
      </w:r>
    </w:p>
    <w:p w14:paraId="1F8F0F6B" w14:textId="6755825A" w:rsidR="008C7AF4" w:rsidRPr="002B3200" w:rsidRDefault="008C7AF4" w:rsidP="008C7AF4">
      <w:pPr>
        <w:jc w:val="center"/>
        <w:rPr>
          <w:b/>
          <w:bCs/>
          <w:sz w:val="28"/>
          <w:szCs w:val="28"/>
          <w:lang w:val="es-MX"/>
        </w:rPr>
      </w:pPr>
      <w:r>
        <w:rPr>
          <w:b/>
          <w:bCs/>
          <w:sz w:val="28"/>
          <w:szCs w:val="28"/>
          <w:lang w:val="es-MX"/>
        </w:rPr>
        <w:t xml:space="preserve">Patrón </w:t>
      </w:r>
      <w:proofErr w:type="spellStart"/>
      <w:r w:rsidR="00934943">
        <w:rPr>
          <w:b/>
          <w:bCs/>
          <w:sz w:val="28"/>
          <w:szCs w:val="28"/>
          <w:lang w:val="es-MX"/>
        </w:rPr>
        <w:t>observer</w:t>
      </w:r>
      <w:proofErr w:type="spellEnd"/>
    </w:p>
    <w:p w14:paraId="4E4F429A" w14:textId="77777777" w:rsidR="008C7AF4" w:rsidRDefault="008C7AF4" w:rsidP="008C7AF4">
      <w:pPr>
        <w:jc w:val="center"/>
        <w:rPr>
          <w:sz w:val="28"/>
          <w:szCs w:val="28"/>
        </w:rPr>
      </w:pPr>
    </w:p>
    <w:p w14:paraId="51BAF9C4" w14:textId="77777777" w:rsidR="008C7AF4" w:rsidRDefault="008C7AF4" w:rsidP="008C7AF4">
      <w:pPr>
        <w:jc w:val="center"/>
        <w:rPr>
          <w:sz w:val="28"/>
          <w:szCs w:val="28"/>
        </w:rPr>
      </w:pPr>
    </w:p>
    <w:p w14:paraId="0D0CBCA8" w14:textId="77777777" w:rsidR="008C7AF4" w:rsidRPr="002B3200" w:rsidRDefault="008C7AF4" w:rsidP="008C7AF4">
      <w:pPr>
        <w:jc w:val="center"/>
        <w:rPr>
          <w:b/>
          <w:bCs/>
        </w:rPr>
      </w:pPr>
      <w:r w:rsidRPr="002B3200">
        <w:rPr>
          <w:b/>
          <w:bCs/>
        </w:rPr>
        <w:t>Docente</w:t>
      </w:r>
    </w:p>
    <w:p w14:paraId="3CAE3473" w14:textId="77777777" w:rsidR="008C7AF4" w:rsidRDefault="008C7AF4" w:rsidP="008C7AF4">
      <w:pPr>
        <w:jc w:val="center"/>
        <w:rPr>
          <w:sz w:val="28"/>
          <w:szCs w:val="28"/>
        </w:rPr>
      </w:pPr>
      <w:r>
        <w:t>José de Jesús Parra Galaviz</w:t>
      </w:r>
    </w:p>
    <w:p w14:paraId="021EFB32" w14:textId="77777777" w:rsidR="008C7AF4" w:rsidRDefault="008C7AF4" w:rsidP="008C7AF4">
      <w:pPr>
        <w:jc w:val="center"/>
        <w:rPr>
          <w:sz w:val="28"/>
          <w:szCs w:val="28"/>
        </w:rPr>
      </w:pPr>
    </w:p>
    <w:p w14:paraId="7997515A" w14:textId="77777777" w:rsidR="008C7AF4" w:rsidRDefault="008C7AF4" w:rsidP="008C7AF4">
      <w:pPr>
        <w:jc w:val="center"/>
        <w:rPr>
          <w:sz w:val="28"/>
          <w:szCs w:val="28"/>
        </w:rPr>
      </w:pPr>
    </w:p>
    <w:p w14:paraId="3D18DFA3" w14:textId="77777777" w:rsidR="008C7AF4" w:rsidRDefault="008C7AF4" w:rsidP="008C7AF4">
      <w:pPr>
        <w:jc w:val="center"/>
        <w:rPr>
          <w:sz w:val="28"/>
          <w:szCs w:val="28"/>
        </w:rPr>
      </w:pPr>
    </w:p>
    <w:p w14:paraId="7E483705" w14:textId="77777777" w:rsidR="008C7AF4" w:rsidRDefault="008C7AF4" w:rsidP="008C7AF4">
      <w:pPr>
        <w:jc w:val="center"/>
        <w:rPr>
          <w:sz w:val="28"/>
          <w:szCs w:val="28"/>
        </w:rPr>
      </w:pPr>
      <w:r>
        <w:rPr>
          <w:sz w:val="28"/>
          <w:szCs w:val="28"/>
        </w:rPr>
        <w:t>SEMESTRE   agosto – diciembre 2021</w:t>
      </w:r>
    </w:p>
    <w:p w14:paraId="3373AD9C" w14:textId="77777777" w:rsidR="008C7AF4" w:rsidRDefault="008C7AF4" w:rsidP="008C7AF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7D7F7A2" w14:textId="77777777" w:rsidR="008C7AF4" w:rsidRDefault="008C7AF4" w:rsidP="008C7AF4">
      <w:pPr>
        <w:jc w:val="center"/>
        <w:rPr>
          <w:sz w:val="28"/>
          <w:szCs w:val="28"/>
        </w:rPr>
      </w:pPr>
      <w:r>
        <w:rPr>
          <w:sz w:val="28"/>
          <w:szCs w:val="28"/>
        </w:rPr>
        <w:t>INGENIERÍA EN TECNOLOGÍAS DE LA INFORMACIÓN Y COMUNICACIONES</w:t>
      </w:r>
    </w:p>
    <w:p w14:paraId="33440A5F" w14:textId="77777777" w:rsidR="008C7AF4" w:rsidRDefault="008C7AF4" w:rsidP="008C7AF4">
      <w:pPr>
        <w:jc w:val="center"/>
        <w:rPr>
          <w:sz w:val="28"/>
          <w:szCs w:val="28"/>
        </w:rPr>
      </w:pPr>
    </w:p>
    <w:p w14:paraId="544EB68D" w14:textId="77777777" w:rsidR="008C7AF4" w:rsidRDefault="008C7AF4" w:rsidP="008C7AF4">
      <w:pPr>
        <w:rPr>
          <w:sz w:val="28"/>
          <w:szCs w:val="28"/>
        </w:rPr>
      </w:pPr>
    </w:p>
    <w:p w14:paraId="6ABE2978" w14:textId="77777777" w:rsidR="008C7AF4" w:rsidRDefault="008C7AF4" w:rsidP="008C7AF4">
      <w:pPr>
        <w:jc w:val="center"/>
        <w:rPr>
          <w:sz w:val="28"/>
          <w:szCs w:val="28"/>
        </w:rPr>
      </w:pPr>
    </w:p>
    <w:p w14:paraId="1C49D02A" w14:textId="77777777" w:rsidR="008C7AF4" w:rsidRDefault="008C7AF4" w:rsidP="008C7AF4">
      <w:pPr>
        <w:jc w:val="center"/>
        <w:rPr>
          <w:sz w:val="28"/>
          <w:szCs w:val="28"/>
        </w:rPr>
      </w:pPr>
      <w:r>
        <w:rPr>
          <w:sz w:val="28"/>
          <w:szCs w:val="28"/>
        </w:rPr>
        <w:t>Patrones de diseño</w:t>
      </w:r>
    </w:p>
    <w:p w14:paraId="56C3A07E" w14:textId="77777777" w:rsidR="008C7AF4" w:rsidRDefault="008C7AF4" w:rsidP="008C7AF4">
      <w:pPr>
        <w:jc w:val="center"/>
        <w:rPr>
          <w:sz w:val="28"/>
          <w:szCs w:val="28"/>
        </w:rPr>
      </w:pPr>
      <w:r>
        <w:rPr>
          <w:sz w:val="28"/>
          <w:szCs w:val="28"/>
        </w:rPr>
        <w:t>Sergio Alberto Garza Aguilar 15211700</w:t>
      </w:r>
    </w:p>
    <w:p w14:paraId="29F0D552" w14:textId="77777777" w:rsidR="008C7AF4" w:rsidRDefault="008C7AF4" w:rsidP="008C7AF4"/>
    <w:p w14:paraId="17347293" w14:textId="77777777" w:rsidR="008C7AF4" w:rsidRDefault="008C7AF4" w:rsidP="008C7AF4"/>
    <w:p w14:paraId="521C2554" w14:textId="1461FD3E" w:rsidR="008C7AF4" w:rsidRDefault="00934943" w:rsidP="008C7AF4">
      <w:pPr>
        <w:jc w:val="right"/>
      </w:pPr>
      <w:r>
        <w:t>06</w:t>
      </w:r>
      <w:r w:rsidR="008C7AF4">
        <w:t xml:space="preserve"> de </w:t>
      </w:r>
      <w:r>
        <w:t>octubre</w:t>
      </w:r>
      <w:r w:rsidR="008C7AF4">
        <w:t xml:space="preserve"> del 2021</w:t>
      </w:r>
    </w:p>
    <w:p w14:paraId="48274EB2" w14:textId="2702EA24" w:rsidR="008C7AF4" w:rsidRDefault="008C7AF4"/>
    <w:p w14:paraId="300586D6" w14:textId="1A5D6479" w:rsidR="00D24438" w:rsidRDefault="00934943" w:rsidP="005D5E6B">
      <w:pPr>
        <w:jc w:val="both"/>
        <w:rPr>
          <w:b/>
          <w:bCs/>
          <w:color w:val="000000" w:themeColor="text1"/>
          <w:sz w:val="28"/>
          <w:szCs w:val="28"/>
        </w:rPr>
      </w:pPr>
      <w:proofErr w:type="spellStart"/>
      <w:r>
        <w:rPr>
          <w:b/>
          <w:bCs/>
          <w:color w:val="000000" w:themeColor="text1"/>
          <w:sz w:val="28"/>
          <w:szCs w:val="28"/>
        </w:rPr>
        <w:lastRenderedPageBreak/>
        <w:t>Descripcion</w:t>
      </w:r>
      <w:proofErr w:type="spellEnd"/>
    </w:p>
    <w:p w14:paraId="0BE42C5C" w14:textId="4B8673F4" w:rsidR="00934943" w:rsidRDefault="00934943" w:rsidP="005D5E6B">
      <w:pPr>
        <w:jc w:val="both"/>
        <w:rPr>
          <w:b/>
          <w:bCs/>
          <w:color w:val="000000" w:themeColor="text1"/>
          <w:sz w:val="28"/>
          <w:szCs w:val="28"/>
        </w:rPr>
      </w:pPr>
    </w:p>
    <w:p w14:paraId="3BC0E8A5" w14:textId="77777777" w:rsidR="00934943" w:rsidRDefault="00934943" w:rsidP="005D5E6B">
      <w:pPr>
        <w:jc w:val="both"/>
        <w:rPr>
          <w:color w:val="000000" w:themeColor="text1"/>
        </w:rPr>
      </w:pPr>
      <w:r w:rsidRPr="00934943">
        <w:rPr>
          <w:color w:val="000000" w:themeColor="text1"/>
        </w:rPr>
        <w:t xml:space="preserve">El patrón de diseño </w:t>
      </w:r>
      <w:proofErr w:type="spellStart"/>
      <w:r w:rsidRPr="00934943">
        <w:rPr>
          <w:color w:val="000000" w:themeColor="text1"/>
        </w:rPr>
        <w:t>Observer</w:t>
      </w:r>
      <w:proofErr w:type="spellEnd"/>
      <w:r w:rsidRPr="00934943">
        <w:rPr>
          <w:color w:val="000000" w:themeColor="text1"/>
        </w:rPr>
        <w:t xml:space="preserve"> permite observar los cambios producidos por un objeto, de esta forma, cada cambio que afecte el estado del objeto observado lanzará una notificación a los observadores; a esto se le conoce como Publicador-Suscriptor. </w:t>
      </w:r>
    </w:p>
    <w:p w14:paraId="001B29C4" w14:textId="738E78E5" w:rsidR="00934943" w:rsidRDefault="00934943" w:rsidP="005D5E6B">
      <w:pPr>
        <w:jc w:val="both"/>
        <w:rPr>
          <w:color w:val="000000" w:themeColor="text1"/>
        </w:rPr>
      </w:pPr>
      <w:proofErr w:type="spellStart"/>
      <w:r w:rsidRPr="00934943">
        <w:rPr>
          <w:color w:val="000000" w:themeColor="text1"/>
        </w:rPr>
        <w:t>Observer</w:t>
      </w:r>
      <w:proofErr w:type="spellEnd"/>
      <w:r w:rsidRPr="00934943">
        <w:rPr>
          <w:color w:val="000000" w:themeColor="text1"/>
        </w:rPr>
        <w:t xml:space="preserve"> es uno de los principales patrones de diseño utilizados en interfaces gráficas de usuario (GUI), ya que permite desacoplar al componente gráfico de la acción a realizar.</w:t>
      </w:r>
    </w:p>
    <w:p w14:paraId="31EF5C60" w14:textId="46B78D24" w:rsidR="00934943" w:rsidRDefault="00934943" w:rsidP="005D5E6B">
      <w:pPr>
        <w:jc w:val="both"/>
        <w:rPr>
          <w:color w:val="000000" w:themeColor="text1"/>
        </w:rPr>
      </w:pPr>
    </w:p>
    <w:p w14:paraId="0AAE75BF" w14:textId="425A0D2F" w:rsidR="00934943" w:rsidRDefault="00934943" w:rsidP="005D5E6B">
      <w:pPr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3E1F6F15" wp14:editId="5CC458C6">
            <wp:extent cx="5218783" cy="3689405"/>
            <wp:effectExtent l="0" t="0" r="1270" b="6350"/>
            <wp:docPr id="5" name="Imagen 5" descr="Estructura del patrón de diseño Ob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tructura del patrón de diseño Observ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054" cy="370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8A75B" w14:textId="6700613A" w:rsidR="00934943" w:rsidRDefault="00934943" w:rsidP="005D5E6B">
      <w:pPr>
        <w:jc w:val="both"/>
        <w:rPr>
          <w:color w:val="000000" w:themeColor="text1"/>
        </w:rPr>
      </w:pPr>
    </w:p>
    <w:p w14:paraId="79B8C3C2" w14:textId="23BF662D" w:rsidR="00934943" w:rsidRPr="00934943" w:rsidRDefault="00934943" w:rsidP="00934943">
      <w:pPr>
        <w:jc w:val="both"/>
        <w:rPr>
          <w:b/>
          <w:bCs/>
          <w:color w:val="000000" w:themeColor="text1"/>
          <w:sz w:val="28"/>
          <w:szCs w:val="28"/>
          <w:lang w:val="es-MX"/>
        </w:rPr>
      </w:pPr>
      <w:r w:rsidRPr="00934943">
        <w:rPr>
          <w:b/>
          <w:bCs/>
          <w:color w:val="000000" w:themeColor="text1"/>
          <w:sz w:val="28"/>
          <w:szCs w:val="28"/>
          <w:lang w:val="es-MX"/>
        </w:rPr>
        <w:t>Componentes</w:t>
      </w:r>
    </w:p>
    <w:p w14:paraId="00BF90FC" w14:textId="77777777" w:rsidR="00934943" w:rsidRPr="00934943" w:rsidRDefault="00934943" w:rsidP="00934943">
      <w:pPr>
        <w:jc w:val="both"/>
        <w:rPr>
          <w:color w:val="000000" w:themeColor="text1"/>
          <w:lang w:val="es-MX"/>
        </w:rPr>
      </w:pPr>
    </w:p>
    <w:p w14:paraId="403ADF6A" w14:textId="5029D5B5" w:rsidR="00934943" w:rsidRDefault="00934943" w:rsidP="00934943">
      <w:pPr>
        <w:numPr>
          <w:ilvl w:val="0"/>
          <w:numId w:val="11"/>
        </w:numPr>
        <w:jc w:val="both"/>
        <w:rPr>
          <w:color w:val="000000" w:themeColor="text1"/>
          <w:lang w:val="es-MX"/>
        </w:rPr>
      </w:pPr>
      <w:proofErr w:type="spellStart"/>
      <w:r w:rsidRPr="00934943">
        <w:rPr>
          <w:b/>
          <w:bCs/>
          <w:color w:val="000000" w:themeColor="text1"/>
          <w:lang w:val="es-MX"/>
        </w:rPr>
        <w:t>IObservable</w:t>
      </w:r>
      <w:proofErr w:type="spellEnd"/>
      <w:r w:rsidRPr="00934943">
        <w:rPr>
          <w:color w:val="000000" w:themeColor="text1"/>
          <w:lang w:val="es-MX"/>
        </w:rPr>
        <w:t>: Interface que deben de implementar todos los objetos que quieren ser observados, en ella se definen los métodos mínimos que se deben implementar.</w:t>
      </w:r>
    </w:p>
    <w:p w14:paraId="6FF86981" w14:textId="77777777" w:rsidR="00934943" w:rsidRPr="00934943" w:rsidRDefault="00934943" w:rsidP="00934943">
      <w:pPr>
        <w:ind w:left="720"/>
        <w:jc w:val="both"/>
        <w:rPr>
          <w:color w:val="000000" w:themeColor="text1"/>
          <w:lang w:val="es-MX"/>
        </w:rPr>
      </w:pPr>
    </w:p>
    <w:p w14:paraId="2D99BBC0" w14:textId="27F45C9F" w:rsidR="00934943" w:rsidRDefault="00934943" w:rsidP="00934943">
      <w:pPr>
        <w:numPr>
          <w:ilvl w:val="0"/>
          <w:numId w:val="11"/>
        </w:numPr>
        <w:jc w:val="both"/>
        <w:rPr>
          <w:color w:val="000000" w:themeColor="text1"/>
          <w:lang w:val="es-MX"/>
        </w:rPr>
      </w:pPr>
      <w:proofErr w:type="spellStart"/>
      <w:r w:rsidRPr="00934943">
        <w:rPr>
          <w:b/>
          <w:bCs/>
          <w:color w:val="000000" w:themeColor="text1"/>
          <w:lang w:val="es-MX"/>
        </w:rPr>
        <w:t>ConcreteObservable</w:t>
      </w:r>
      <w:proofErr w:type="spellEnd"/>
      <w:r w:rsidRPr="00934943">
        <w:rPr>
          <w:color w:val="000000" w:themeColor="text1"/>
          <w:lang w:val="es-MX"/>
        </w:rPr>
        <w:t xml:space="preserve">: Clase que desea ser observada, ésta implementa </w:t>
      </w:r>
      <w:proofErr w:type="spellStart"/>
      <w:r w:rsidRPr="00934943">
        <w:rPr>
          <w:color w:val="000000" w:themeColor="text1"/>
          <w:lang w:val="es-MX"/>
        </w:rPr>
        <w:t>IObservable</w:t>
      </w:r>
      <w:proofErr w:type="spellEnd"/>
      <w:r w:rsidRPr="00934943">
        <w:rPr>
          <w:color w:val="000000" w:themeColor="text1"/>
          <w:lang w:val="es-MX"/>
        </w:rPr>
        <w:t xml:space="preserve"> y debe implementar sus métodos.</w:t>
      </w:r>
    </w:p>
    <w:p w14:paraId="508321EE" w14:textId="77777777" w:rsidR="00934943" w:rsidRDefault="00934943" w:rsidP="00934943">
      <w:pPr>
        <w:pStyle w:val="Prrafodelista"/>
        <w:rPr>
          <w:color w:val="000000" w:themeColor="text1"/>
          <w:lang w:val="es-MX"/>
        </w:rPr>
      </w:pPr>
    </w:p>
    <w:p w14:paraId="649202D2" w14:textId="77777777" w:rsidR="00934943" w:rsidRPr="00934943" w:rsidRDefault="00934943" w:rsidP="00934943">
      <w:pPr>
        <w:ind w:left="720"/>
        <w:jc w:val="both"/>
        <w:rPr>
          <w:color w:val="000000" w:themeColor="text1"/>
          <w:lang w:val="es-MX"/>
        </w:rPr>
      </w:pPr>
    </w:p>
    <w:p w14:paraId="7DC49135" w14:textId="51B99A07" w:rsidR="00934943" w:rsidRDefault="00934943" w:rsidP="00934943">
      <w:pPr>
        <w:numPr>
          <w:ilvl w:val="0"/>
          <w:numId w:val="11"/>
        </w:numPr>
        <w:jc w:val="both"/>
        <w:rPr>
          <w:color w:val="000000" w:themeColor="text1"/>
          <w:lang w:val="es-MX"/>
        </w:rPr>
      </w:pPr>
      <w:proofErr w:type="spellStart"/>
      <w:r w:rsidRPr="00934943">
        <w:rPr>
          <w:b/>
          <w:bCs/>
          <w:color w:val="000000" w:themeColor="text1"/>
          <w:lang w:val="es-MX"/>
        </w:rPr>
        <w:t>IObserver</w:t>
      </w:r>
      <w:proofErr w:type="spellEnd"/>
      <w:r w:rsidRPr="00934943">
        <w:rPr>
          <w:color w:val="000000" w:themeColor="text1"/>
          <w:lang w:val="es-MX"/>
        </w:rPr>
        <w:t xml:space="preserve">: Interfaces que deben implementar todos los objetos que desean observar los cambios de </w:t>
      </w:r>
      <w:proofErr w:type="spellStart"/>
      <w:r w:rsidRPr="00934943">
        <w:rPr>
          <w:color w:val="000000" w:themeColor="text1"/>
          <w:lang w:val="es-MX"/>
        </w:rPr>
        <w:t>IObservable</w:t>
      </w:r>
      <w:proofErr w:type="spellEnd"/>
      <w:r w:rsidRPr="00934943">
        <w:rPr>
          <w:color w:val="000000" w:themeColor="text1"/>
          <w:lang w:val="es-MX"/>
        </w:rPr>
        <w:t>.</w:t>
      </w:r>
    </w:p>
    <w:p w14:paraId="5856CDF7" w14:textId="77777777" w:rsidR="00934943" w:rsidRPr="00934943" w:rsidRDefault="00934943" w:rsidP="00934943">
      <w:pPr>
        <w:ind w:left="360"/>
        <w:jc w:val="both"/>
        <w:rPr>
          <w:color w:val="000000" w:themeColor="text1"/>
          <w:lang w:val="es-MX"/>
        </w:rPr>
      </w:pPr>
    </w:p>
    <w:p w14:paraId="7903A3FF" w14:textId="77777777" w:rsidR="00934943" w:rsidRPr="00934943" w:rsidRDefault="00934943" w:rsidP="00934943">
      <w:pPr>
        <w:numPr>
          <w:ilvl w:val="0"/>
          <w:numId w:val="11"/>
        </w:numPr>
        <w:jc w:val="both"/>
        <w:rPr>
          <w:color w:val="000000" w:themeColor="text1"/>
          <w:lang w:val="es-MX"/>
        </w:rPr>
      </w:pPr>
      <w:proofErr w:type="spellStart"/>
      <w:r w:rsidRPr="00934943">
        <w:rPr>
          <w:b/>
          <w:bCs/>
          <w:color w:val="000000" w:themeColor="text1"/>
          <w:lang w:val="es-MX"/>
        </w:rPr>
        <w:t>ConcreteObserver</w:t>
      </w:r>
      <w:proofErr w:type="spellEnd"/>
      <w:r w:rsidRPr="00934943">
        <w:rPr>
          <w:color w:val="000000" w:themeColor="text1"/>
          <w:lang w:val="es-MX"/>
        </w:rPr>
        <w:t xml:space="preserve">: Clase concreta que está atenta de los cambios de </w:t>
      </w:r>
      <w:proofErr w:type="spellStart"/>
      <w:r w:rsidRPr="00934943">
        <w:rPr>
          <w:color w:val="000000" w:themeColor="text1"/>
          <w:lang w:val="es-MX"/>
        </w:rPr>
        <w:t>IObserver</w:t>
      </w:r>
      <w:proofErr w:type="spellEnd"/>
      <w:r w:rsidRPr="00934943">
        <w:rPr>
          <w:color w:val="000000" w:themeColor="text1"/>
          <w:lang w:val="es-MX"/>
        </w:rPr>
        <w:t xml:space="preserve">, esta clase hereda de </w:t>
      </w:r>
      <w:proofErr w:type="spellStart"/>
      <w:r w:rsidRPr="00934943">
        <w:rPr>
          <w:color w:val="000000" w:themeColor="text1"/>
          <w:lang w:val="es-MX"/>
        </w:rPr>
        <w:t>IObserver</w:t>
      </w:r>
      <w:proofErr w:type="spellEnd"/>
      <w:r w:rsidRPr="00934943">
        <w:rPr>
          <w:color w:val="000000" w:themeColor="text1"/>
          <w:lang w:val="es-MX"/>
        </w:rPr>
        <w:t xml:space="preserve"> y debe de implementar sus métodos.</w:t>
      </w:r>
    </w:p>
    <w:p w14:paraId="149EECDA" w14:textId="67E71611" w:rsidR="00934943" w:rsidRPr="00934943" w:rsidRDefault="00934943" w:rsidP="005D5E6B">
      <w:pPr>
        <w:jc w:val="both"/>
        <w:rPr>
          <w:b/>
          <w:bCs/>
          <w:color w:val="000000" w:themeColor="text1"/>
          <w:sz w:val="28"/>
          <w:szCs w:val="28"/>
        </w:rPr>
      </w:pPr>
      <w:r w:rsidRPr="00934943">
        <w:rPr>
          <w:b/>
          <w:bCs/>
          <w:color w:val="000000" w:themeColor="text1"/>
          <w:sz w:val="28"/>
          <w:szCs w:val="28"/>
        </w:rPr>
        <w:lastRenderedPageBreak/>
        <w:t>Diagrama de secuencia</w:t>
      </w:r>
    </w:p>
    <w:p w14:paraId="27467254" w14:textId="549CC66C" w:rsidR="00934943" w:rsidRDefault="00934943" w:rsidP="005D5E6B">
      <w:pPr>
        <w:jc w:val="both"/>
        <w:rPr>
          <w:color w:val="000000" w:themeColor="text1"/>
        </w:rPr>
      </w:pPr>
    </w:p>
    <w:p w14:paraId="1D750922" w14:textId="580F8137" w:rsidR="00934943" w:rsidRDefault="00934943" w:rsidP="005D5E6B">
      <w:pPr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1B091996" wp14:editId="33F86196">
            <wp:extent cx="5612130" cy="3790950"/>
            <wp:effectExtent l="0" t="0" r="7620" b="0"/>
            <wp:docPr id="12" name="Imagen 12" descr="Diagrama de secuencia del patrón Ob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agrama de secuencia del patrón Observ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D04C7" w14:textId="67519D8E" w:rsidR="00934943" w:rsidRDefault="00934943" w:rsidP="005D5E6B">
      <w:pPr>
        <w:jc w:val="both"/>
        <w:rPr>
          <w:color w:val="000000" w:themeColor="text1"/>
        </w:rPr>
      </w:pPr>
    </w:p>
    <w:p w14:paraId="534EB045" w14:textId="77777777" w:rsidR="00934943" w:rsidRPr="00934943" w:rsidRDefault="00934943" w:rsidP="00934943">
      <w:pPr>
        <w:numPr>
          <w:ilvl w:val="0"/>
          <w:numId w:val="12"/>
        </w:numPr>
        <w:jc w:val="both"/>
        <w:rPr>
          <w:color w:val="000000" w:themeColor="text1"/>
          <w:lang w:val="es-MX"/>
        </w:rPr>
      </w:pPr>
      <w:r w:rsidRPr="00934943">
        <w:rPr>
          <w:color w:val="000000" w:themeColor="text1"/>
          <w:lang w:val="es-MX"/>
        </w:rPr>
        <w:t xml:space="preserve">El </w:t>
      </w:r>
      <w:proofErr w:type="spellStart"/>
      <w:r w:rsidRPr="00934943">
        <w:rPr>
          <w:color w:val="000000" w:themeColor="text1"/>
          <w:lang w:val="es-MX"/>
        </w:rPr>
        <w:t>ObserverA</w:t>
      </w:r>
      <w:proofErr w:type="spellEnd"/>
      <w:r w:rsidRPr="00934943">
        <w:rPr>
          <w:color w:val="000000" w:themeColor="text1"/>
          <w:lang w:val="es-MX"/>
        </w:rPr>
        <w:t xml:space="preserve"> se registra con el objeto Observable para ser notificado de algún cambio.</w:t>
      </w:r>
    </w:p>
    <w:p w14:paraId="0CCD18E4" w14:textId="77777777" w:rsidR="00934943" w:rsidRPr="00934943" w:rsidRDefault="00934943" w:rsidP="00934943">
      <w:pPr>
        <w:numPr>
          <w:ilvl w:val="0"/>
          <w:numId w:val="12"/>
        </w:numPr>
        <w:jc w:val="both"/>
        <w:rPr>
          <w:color w:val="000000" w:themeColor="text1"/>
          <w:lang w:val="es-MX"/>
        </w:rPr>
      </w:pPr>
      <w:r w:rsidRPr="00934943">
        <w:rPr>
          <w:color w:val="000000" w:themeColor="text1"/>
          <w:lang w:val="es-MX"/>
        </w:rPr>
        <w:t xml:space="preserve">El </w:t>
      </w:r>
      <w:proofErr w:type="spellStart"/>
      <w:r w:rsidRPr="00934943">
        <w:rPr>
          <w:color w:val="000000" w:themeColor="text1"/>
          <w:lang w:val="es-MX"/>
        </w:rPr>
        <w:t>ObserverB</w:t>
      </w:r>
      <w:proofErr w:type="spellEnd"/>
      <w:r w:rsidRPr="00934943">
        <w:rPr>
          <w:color w:val="000000" w:themeColor="text1"/>
          <w:lang w:val="es-MX"/>
        </w:rPr>
        <w:t xml:space="preserve"> se registra con el objeto Observable para ser notificado de algún cambio.</w:t>
      </w:r>
    </w:p>
    <w:p w14:paraId="3340A3CB" w14:textId="77777777" w:rsidR="00934943" w:rsidRPr="00934943" w:rsidRDefault="00934943" w:rsidP="00934943">
      <w:pPr>
        <w:numPr>
          <w:ilvl w:val="0"/>
          <w:numId w:val="12"/>
        </w:numPr>
        <w:jc w:val="both"/>
        <w:rPr>
          <w:color w:val="000000" w:themeColor="text1"/>
          <w:lang w:val="es-MX"/>
        </w:rPr>
      </w:pPr>
      <w:r w:rsidRPr="00934943">
        <w:rPr>
          <w:color w:val="000000" w:themeColor="text1"/>
          <w:lang w:val="es-MX"/>
        </w:rPr>
        <w:t>Ocurre algún cambio en el estado del Observable.</w:t>
      </w:r>
    </w:p>
    <w:p w14:paraId="51D868BA" w14:textId="77777777" w:rsidR="00934943" w:rsidRPr="00934943" w:rsidRDefault="00934943" w:rsidP="00934943">
      <w:pPr>
        <w:numPr>
          <w:ilvl w:val="0"/>
          <w:numId w:val="12"/>
        </w:numPr>
        <w:jc w:val="both"/>
        <w:rPr>
          <w:color w:val="000000" w:themeColor="text1"/>
          <w:lang w:val="es-MX"/>
        </w:rPr>
      </w:pPr>
      <w:r w:rsidRPr="00934943">
        <w:rPr>
          <w:color w:val="000000" w:themeColor="text1"/>
          <w:lang w:val="es-MX"/>
        </w:rPr>
        <w:t xml:space="preserve">Todos los </w:t>
      </w:r>
      <w:proofErr w:type="spellStart"/>
      <w:r w:rsidRPr="00934943">
        <w:rPr>
          <w:color w:val="000000" w:themeColor="text1"/>
          <w:lang w:val="es-MX"/>
        </w:rPr>
        <w:t>Observers</w:t>
      </w:r>
      <w:proofErr w:type="spellEnd"/>
      <w:r w:rsidRPr="00934943">
        <w:rPr>
          <w:color w:val="000000" w:themeColor="text1"/>
          <w:lang w:val="es-MX"/>
        </w:rPr>
        <w:t xml:space="preserve"> son notificados con el cambio ocurrido.</w:t>
      </w:r>
    </w:p>
    <w:p w14:paraId="41163225" w14:textId="47E5BE56" w:rsidR="00934943" w:rsidRDefault="00934943" w:rsidP="005D5E6B">
      <w:pPr>
        <w:jc w:val="both"/>
        <w:rPr>
          <w:color w:val="000000" w:themeColor="text1"/>
        </w:rPr>
      </w:pPr>
    </w:p>
    <w:p w14:paraId="53C3D118" w14:textId="0C51D396" w:rsidR="00934943" w:rsidRDefault="00934943" w:rsidP="005D5E6B">
      <w:pPr>
        <w:jc w:val="both"/>
        <w:rPr>
          <w:color w:val="000000" w:themeColor="text1"/>
        </w:rPr>
      </w:pPr>
    </w:p>
    <w:p w14:paraId="3A2ED079" w14:textId="7F3E78EC" w:rsidR="00B847A0" w:rsidRPr="00B847A0" w:rsidRDefault="00B847A0" w:rsidP="005D5E6B">
      <w:pPr>
        <w:jc w:val="both"/>
        <w:rPr>
          <w:b/>
          <w:bCs/>
          <w:color w:val="000000" w:themeColor="text1"/>
          <w:sz w:val="28"/>
          <w:szCs w:val="28"/>
        </w:rPr>
      </w:pPr>
      <w:r w:rsidRPr="00B847A0">
        <w:rPr>
          <w:b/>
          <w:bCs/>
          <w:color w:val="000000" w:themeColor="text1"/>
          <w:sz w:val="28"/>
          <w:szCs w:val="28"/>
        </w:rPr>
        <w:t>Observaciones</w:t>
      </w:r>
    </w:p>
    <w:p w14:paraId="1AB1F4E4" w14:textId="380C8BBF" w:rsidR="00B847A0" w:rsidRDefault="00B847A0" w:rsidP="005D5E6B">
      <w:pPr>
        <w:jc w:val="both"/>
        <w:rPr>
          <w:color w:val="000000" w:themeColor="text1"/>
        </w:rPr>
      </w:pPr>
    </w:p>
    <w:p w14:paraId="0551EBDE" w14:textId="1A363826" w:rsidR="00B847A0" w:rsidRDefault="00B847A0" w:rsidP="00B847A0">
      <w:pPr>
        <w:jc w:val="both"/>
        <w:rPr>
          <w:b/>
          <w:bCs/>
          <w:color w:val="000000" w:themeColor="text1"/>
          <w:lang w:val="es-MX"/>
        </w:rPr>
      </w:pPr>
      <w:r w:rsidRPr="00B847A0">
        <w:rPr>
          <w:b/>
          <w:bCs/>
          <w:color w:val="000000" w:themeColor="text1"/>
          <w:lang w:val="es-MX"/>
        </w:rPr>
        <w:t>Ventajas del modo observador</w:t>
      </w:r>
    </w:p>
    <w:p w14:paraId="2D14C47A" w14:textId="77777777" w:rsidR="00B847A0" w:rsidRPr="00B847A0" w:rsidRDefault="00B847A0" w:rsidP="00B847A0">
      <w:pPr>
        <w:jc w:val="both"/>
        <w:rPr>
          <w:b/>
          <w:bCs/>
          <w:color w:val="000000" w:themeColor="text1"/>
          <w:lang w:val="es-MX"/>
        </w:rPr>
      </w:pPr>
    </w:p>
    <w:p w14:paraId="77D0A426" w14:textId="30826B62" w:rsidR="00B847A0" w:rsidRDefault="00B847A0" w:rsidP="00B847A0">
      <w:pPr>
        <w:pStyle w:val="Prrafodelista"/>
        <w:numPr>
          <w:ilvl w:val="0"/>
          <w:numId w:val="13"/>
        </w:numPr>
        <w:rPr>
          <w:color w:val="000000" w:themeColor="text1"/>
          <w:lang w:val="es-MX"/>
        </w:rPr>
      </w:pPr>
      <w:r w:rsidRPr="00B847A0">
        <w:rPr>
          <w:color w:val="000000" w:themeColor="text1"/>
          <w:lang w:val="es-MX"/>
        </w:rPr>
        <w:t>El patrón de observador puede realizar la separación de la capa de presentación y la capa de lógica de datos, definir un mecanismo estable de transferencia de actualización de mensajes y abstraer la interfaz de actualización, de modo que una variedad de capas de presentación diferentes pueda actuar como roles de observador específicos.</w:t>
      </w:r>
    </w:p>
    <w:p w14:paraId="165E55B6" w14:textId="2C5864AB" w:rsidR="00B847A0" w:rsidRDefault="00B847A0" w:rsidP="00B847A0">
      <w:pPr>
        <w:rPr>
          <w:color w:val="000000" w:themeColor="text1"/>
          <w:lang w:val="es-MX"/>
        </w:rPr>
      </w:pPr>
    </w:p>
    <w:p w14:paraId="561ABEE6" w14:textId="77777777" w:rsidR="00B847A0" w:rsidRPr="00B847A0" w:rsidRDefault="00B847A0" w:rsidP="00B847A0">
      <w:pPr>
        <w:rPr>
          <w:color w:val="000000" w:themeColor="text1"/>
          <w:lang w:val="es-MX"/>
        </w:rPr>
      </w:pPr>
    </w:p>
    <w:p w14:paraId="0C750FDF" w14:textId="6CEB148B" w:rsidR="00B847A0" w:rsidRDefault="00B847A0" w:rsidP="00B847A0">
      <w:pPr>
        <w:pStyle w:val="Prrafodelista"/>
        <w:numPr>
          <w:ilvl w:val="0"/>
          <w:numId w:val="13"/>
        </w:numPr>
        <w:rPr>
          <w:color w:val="000000" w:themeColor="text1"/>
          <w:lang w:val="es-MX"/>
        </w:rPr>
      </w:pPr>
      <w:r w:rsidRPr="00B847A0">
        <w:rPr>
          <w:color w:val="000000" w:themeColor="text1"/>
          <w:lang w:val="es-MX"/>
        </w:rPr>
        <w:lastRenderedPageBreak/>
        <w:t>El modo observador establece un acoplamiento abstracto entre el objetivo de observación y el observador. El objetivo de observación solo necesita mantener una colección de observadores abstractos, sin conocer a sus observadores específicos. Dado que el objetivo de observación y el observador no están estrechamente unidos, pueden pertenecer a diferentes niveles de abstracción.</w:t>
      </w:r>
    </w:p>
    <w:p w14:paraId="118001A0" w14:textId="77777777" w:rsidR="00B847A0" w:rsidRPr="00B847A0" w:rsidRDefault="00B847A0" w:rsidP="00B847A0">
      <w:pPr>
        <w:pStyle w:val="Prrafodelista"/>
        <w:rPr>
          <w:color w:val="000000" w:themeColor="text1"/>
          <w:lang w:val="es-MX"/>
        </w:rPr>
      </w:pPr>
    </w:p>
    <w:p w14:paraId="3AFF3B2C" w14:textId="16B124A2" w:rsidR="00B847A0" w:rsidRDefault="00B847A0" w:rsidP="00B847A0">
      <w:pPr>
        <w:pStyle w:val="Prrafodelista"/>
        <w:numPr>
          <w:ilvl w:val="0"/>
          <w:numId w:val="13"/>
        </w:numPr>
        <w:rPr>
          <w:color w:val="000000" w:themeColor="text1"/>
          <w:lang w:val="es-MX"/>
        </w:rPr>
      </w:pPr>
      <w:r w:rsidRPr="00B847A0">
        <w:rPr>
          <w:color w:val="000000" w:themeColor="text1"/>
          <w:lang w:val="es-MX"/>
        </w:rPr>
        <w:t>El modo de observador admite la comunicación de difusión. El objetivo de observación enviará notificaciones a todos los objetos de observador registrados, lo que simplifica la dificultad del diseño del sistema de uno a muchos.</w:t>
      </w:r>
    </w:p>
    <w:p w14:paraId="24D72675" w14:textId="77777777" w:rsidR="00B847A0" w:rsidRPr="00B847A0" w:rsidRDefault="00B847A0" w:rsidP="00B847A0">
      <w:pPr>
        <w:pStyle w:val="Prrafodelista"/>
        <w:rPr>
          <w:color w:val="000000" w:themeColor="text1"/>
          <w:lang w:val="es-MX"/>
        </w:rPr>
      </w:pPr>
    </w:p>
    <w:p w14:paraId="32D2673C" w14:textId="15F297AA" w:rsidR="00B847A0" w:rsidRDefault="00B847A0" w:rsidP="00B847A0">
      <w:pPr>
        <w:pStyle w:val="Prrafodelista"/>
        <w:numPr>
          <w:ilvl w:val="0"/>
          <w:numId w:val="13"/>
        </w:numPr>
        <w:rPr>
          <w:color w:val="000000" w:themeColor="text1"/>
          <w:lang w:val="es-MX"/>
        </w:rPr>
      </w:pPr>
      <w:r w:rsidRPr="00B847A0">
        <w:rPr>
          <w:color w:val="000000" w:themeColor="text1"/>
          <w:lang w:val="es-MX"/>
        </w:rPr>
        <w:t>El modo de observador cumple con los requisitos del "principio de apertura y cierre", agregar nuevos observadores específicos no necesita modificar el código del sistema original, y no hay correlación entre el observador específico y el objetivo de observación En el caso de las relaciones, también es muy conveniente agregar nuevos objetivos de observación.</w:t>
      </w:r>
    </w:p>
    <w:p w14:paraId="373779A3" w14:textId="77777777" w:rsidR="00B847A0" w:rsidRPr="00B847A0" w:rsidRDefault="00B847A0" w:rsidP="00B847A0">
      <w:pPr>
        <w:pStyle w:val="Prrafodelista"/>
        <w:rPr>
          <w:color w:val="000000" w:themeColor="text1"/>
          <w:lang w:val="es-MX"/>
        </w:rPr>
      </w:pPr>
    </w:p>
    <w:p w14:paraId="4CCF3C7E" w14:textId="6AA2B1C6" w:rsidR="00B847A0" w:rsidRDefault="00B847A0" w:rsidP="00B847A0">
      <w:pPr>
        <w:jc w:val="both"/>
        <w:rPr>
          <w:b/>
          <w:bCs/>
          <w:color w:val="000000" w:themeColor="text1"/>
          <w:lang w:val="es-MX"/>
        </w:rPr>
      </w:pPr>
      <w:r w:rsidRPr="00B847A0">
        <w:rPr>
          <w:b/>
          <w:bCs/>
          <w:color w:val="000000" w:themeColor="text1"/>
          <w:lang w:val="es-MX"/>
        </w:rPr>
        <w:t>Desventajas del patrón observador</w:t>
      </w:r>
    </w:p>
    <w:p w14:paraId="7E8AD610" w14:textId="77777777" w:rsidR="00B847A0" w:rsidRPr="00B847A0" w:rsidRDefault="00B847A0" w:rsidP="00B847A0">
      <w:pPr>
        <w:jc w:val="both"/>
        <w:rPr>
          <w:b/>
          <w:bCs/>
          <w:color w:val="000000" w:themeColor="text1"/>
          <w:lang w:val="es-MX"/>
        </w:rPr>
      </w:pPr>
    </w:p>
    <w:p w14:paraId="61E7EB7F" w14:textId="77777777" w:rsidR="00B847A0" w:rsidRPr="00B847A0" w:rsidRDefault="00B847A0" w:rsidP="00B847A0">
      <w:pPr>
        <w:pStyle w:val="Prrafodelista"/>
        <w:numPr>
          <w:ilvl w:val="0"/>
          <w:numId w:val="14"/>
        </w:numPr>
        <w:rPr>
          <w:color w:val="000000" w:themeColor="text1"/>
          <w:lang w:val="es-MX"/>
        </w:rPr>
      </w:pPr>
      <w:r w:rsidRPr="00B847A0">
        <w:rPr>
          <w:color w:val="000000" w:themeColor="text1"/>
          <w:lang w:val="es-MX"/>
        </w:rPr>
        <w:t>Si un objetivo de observación tiene muchos observadores directos e indirectos, llevará mucho tiempo notificar a todos los observadores.</w:t>
      </w:r>
      <w:r w:rsidRPr="00B847A0">
        <w:rPr>
          <w:color w:val="000000" w:themeColor="text1"/>
          <w:lang w:val="es-MX"/>
        </w:rPr>
        <w:br/>
      </w:r>
    </w:p>
    <w:p w14:paraId="7DAAD6A8" w14:textId="77777777" w:rsidR="00B847A0" w:rsidRPr="00B847A0" w:rsidRDefault="00B847A0" w:rsidP="00B847A0">
      <w:pPr>
        <w:pStyle w:val="Prrafodelista"/>
        <w:numPr>
          <w:ilvl w:val="0"/>
          <w:numId w:val="14"/>
        </w:numPr>
        <w:rPr>
          <w:color w:val="000000" w:themeColor="text1"/>
          <w:lang w:val="es-MX"/>
        </w:rPr>
      </w:pPr>
      <w:r w:rsidRPr="00B847A0">
        <w:rPr>
          <w:color w:val="000000" w:themeColor="text1"/>
          <w:lang w:val="es-MX"/>
        </w:rPr>
        <w:t>Si existe una dependencia circular entre el observador y el objetivo de observación, el objetivo de observación activará una llamada cíclica entre ellos, lo que puede provocar que el sistema se bloquee.</w:t>
      </w:r>
      <w:r w:rsidRPr="00B847A0">
        <w:rPr>
          <w:color w:val="000000" w:themeColor="text1"/>
          <w:lang w:val="es-MX"/>
        </w:rPr>
        <w:br/>
      </w:r>
    </w:p>
    <w:p w14:paraId="4550837E" w14:textId="401B9834" w:rsidR="00B847A0" w:rsidRPr="00B847A0" w:rsidRDefault="00B847A0" w:rsidP="00B847A0">
      <w:pPr>
        <w:pStyle w:val="Prrafodelista"/>
        <w:numPr>
          <w:ilvl w:val="0"/>
          <w:numId w:val="14"/>
        </w:numPr>
        <w:jc w:val="both"/>
        <w:rPr>
          <w:color w:val="000000" w:themeColor="text1"/>
          <w:lang w:val="es-MX"/>
        </w:rPr>
      </w:pPr>
      <w:r w:rsidRPr="00B847A0">
        <w:rPr>
          <w:color w:val="000000" w:themeColor="text1"/>
          <w:lang w:val="es-MX"/>
        </w:rPr>
        <w:t>El modo de observador no tiene un mecanismo correspondiente que le permita saber cómo ha cambiado el objetivo observado, pero solo sabe que el objetivo observado ha cambiado.</w:t>
      </w:r>
    </w:p>
    <w:p w14:paraId="5459EBB6" w14:textId="2F431B8D" w:rsidR="00B847A0" w:rsidRDefault="00B847A0" w:rsidP="005D5E6B">
      <w:pPr>
        <w:jc w:val="both"/>
        <w:rPr>
          <w:color w:val="000000" w:themeColor="text1"/>
        </w:rPr>
      </w:pPr>
    </w:p>
    <w:p w14:paraId="3C84ADE4" w14:textId="15C66822" w:rsidR="00B847A0" w:rsidRDefault="00B847A0" w:rsidP="005D5E6B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Aplicación</w:t>
      </w:r>
    </w:p>
    <w:p w14:paraId="0436F0D9" w14:textId="77959A6B" w:rsidR="00B847A0" w:rsidRDefault="00B847A0" w:rsidP="005D5E6B">
      <w:pPr>
        <w:jc w:val="both"/>
        <w:rPr>
          <w:b/>
          <w:bCs/>
          <w:color w:val="000000" w:themeColor="text1"/>
          <w:sz w:val="28"/>
          <w:szCs w:val="28"/>
        </w:rPr>
      </w:pPr>
    </w:p>
    <w:p w14:paraId="6E683AC1" w14:textId="001A00B0" w:rsidR="00B847A0" w:rsidRDefault="00B847A0" w:rsidP="00B847A0">
      <w:pPr>
        <w:jc w:val="both"/>
        <w:rPr>
          <w:color w:val="000000" w:themeColor="text1"/>
          <w:lang w:val="es-MX"/>
        </w:rPr>
      </w:pPr>
      <w:r w:rsidRPr="00B847A0">
        <w:rPr>
          <w:color w:val="000000" w:themeColor="text1"/>
          <w:lang w:val="es-MX"/>
        </w:rPr>
        <w:t xml:space="preserve">El patrón de diseño </w:t>
      </w:r>
      <w:proofErr w:type="spellStart"/>
      <w:r w:rsidRPr="00B847A0">
        <w:rPr>
          <w:color w:val="000000" w:themeColor="text1"/>
          <w:lang w:val="es-MX"/>
        </w:rPr>
        <w:t>Observer</w:t>
      </w:r>
      <w:proofErr w:type="spellEnd"/>
      <w:r w:rsidRPr="00B847A0">
        <w:rPr>
          <w:color w:val="000000" w:themeColor="text1"/>
          <w:lang w:val="es-MX"/>
        </w:rPr>
        <w:t xml:space="preserve"> se implementa sobre todo en aplicaciones basadas en componentes cuyo estado</w:t>
      </w:r>
      <w:r>
        <w:rPr>
          <w:color w:val="000000" w:themeColor="text1"/>
          <w:lang w:val="es-MX"/>
        </w:rPr>
        <w:t>.</w:t>
      </w:r>
    </w:p>
    <w:p w14:paraId="00991BE2" w14:textId="77777777" w:rsidR="00B847A0" w:rsidRPr="00B847A0" w:rsidRDefault="00B847A0" w:rsidP="00B847A0">
      <w:pPr>
        <w:jc w:val="both"/>
        <w:rPr>
          <w:color w:val="000000" w:themeColor="text1"/>
          <w:lang w:val="es-MX"/>
        </w:rPr>
      </w:pPr>
    </w:p>
    <w:p w14:paraId="2FA2EDAF" w14:textId="77777777" w:rsidR="00B847A0" w:rsidRPr="00B847A0" w:rsidRDefault="00B847A0" w:rsidP="00B847A0">
      <w:pPr>
        <w:numPr>
          <w:ilvl w:val="0"/>
          <w:numId w:val="15"/>
        </w:numPr>
        <w:jc w:val="both"/>
        <w:rPr>
          <w:color w:val="000000" w:themeColor="text1"/>
          <w:lang w:val="es-MX"/>
        </w:rPr>
      </w:pPr>
      <w:r w:rsidRPr="00B847A0">
        <w:rPr>
          <w:color w:val="000000" w:themeColor="text1"/>
          <w:lang w:val="es-MX"/>
        </w:rPr>
        <w:t>por un lado, es muy observado por otros componentes</w:t>
      </w:r>
    </w:p>
    <w:p w14:paraId="18852ED0" w14:textId="0CCF6C92" w:rsidR="00B847A0" w:rsidRDefault="00B847A0" w:rsidP="00B847A0">
      <w:pPr>
        <w:numPr>
          <w:ilvl w:val="0"/>
          <w:numId w:val="15"/>
        </w:numPr>
        <w:jc w:val="both"/>
        <w:rPr>
          <w:color w:val="000000" w:themeColor="text1"/>
          <w:lang w:val="es-MX"/>
        </w:rPr>
      </w:pPr>
      <w:r w:rsidRPr="00B847A0">
        <w:rPr>
          <w:color w:val="000000" w:themeColor="text1"/>
          <w:lang w:val="es-MX"/>
        </w:rPr>
        <w:t>y, por otro, es modificado regularmente.</w:t>
      </w:r>
    </w:p>
    <w:p w14:paraId="0C84D91F" w14:textId="77777777" w:rsidR="00B847A0" w:rsidRPr="00B847A0" w:rsidRDefault="00B847A0" w:rsidP="00B847A0">
      <w:pPr>
        <w:ind w:left="720"/>
        <w:jc w:val="both"/>
        <w:rPr>
          <w:color w:val="000000" w:themeColor="text1"/>
          <w:lang w:val="es-MX"/>
        </w:rPr>
      </w:pPr>
    </w:p>
    <w:p w14:paraId="0C8DE696" w14:textId="77777777" w:rsidR="00B847A0" w:rsidRDefault="00B847A0" w:rsidP="00B847A0">
      <w:pPr>
        <w:jc w:val="both"/>
        <w:rPr>
          <w:color w:val="000000" w:themeColor="text1"/>
          <w:lang w:val="es-MX"/>
        </w:rPr>
      </w:pPr>
      <w:r w:rsidRPr="00B847A0">
        <w:rPr>
          <w:color w:val="000000" w:themeColor="text1"/>
          <w:lang w:val="es-MX"/>
        </w:rPr>
        <w:t>Algunos de los casos de aplicación típicos de este patrón son las </w:t>
      </w:r>
      <w:r>
        <w:rPr>
          <w:color w:val="000000" w:themeColor="text1"/>
          <w:lang w:val="es-MX"/>
        </w:rPr>
        <w:t>GUI</w:t>
      </w:r>
      <w:r w:rsidRPr="00B847A0">
        <w:rPr>
          <w:color w:val="000000" w:themeColor="text1"/>
          <w:lang w:val="es-MX"/>
        </w:rPr>
        <w:t xml:space="preserve">, que actúan como interfaz de comunicación de manejo sencillo entre los usuarios y el programa. Cada vez que se modifican los datos, estos deben actualizarse en todos los componentes de la GUI. Esta situación es perfecta para la aplicación de la estructura sujeto-observador del patrón </w:t>
      </w:r>
      <w:proofErr w:type="spellStart"/>
      <w:r w:rsidRPr="00B847A0">
        <w:rPr>
          <w:color w:val="000000" w:themeColor="text1"/>
          <w:lang w:val="es-MX"/>
        </w:rPr>
        <w:t>Observer</w:t>
      </w:r>
      <w:proofErr w:type="spellEnd"/>
      <w:r w:rsidRPr="00B847A0">
        <w:rPr>
          <w:color w:val="000000" w:themeColor="text1"/>
          <w:lang w:val="es-MX"/>
        </w:rPr>
        <w:t xml:space="preserve">. </w:t>
      </w:r>
    </w:p>
    <w:p w14:paraId="4861AC0B" w14:textId="36378FA1" w:rsidR="00B847A0" w:rsidRPr="00B847A0" w:rsidRDefault="00B847A0" w:rsidP="00B847A0">
      <w:pPr>
        <w:jc w:val="both"/>
        <w:rPr>
          <w:color w:val="000000" w:themeColor="text1"/>
          <w:lang w:val="es-MX"/>
        </w:rPr>
      </w:pPr>
      <w:r w:rsidRPr="00B847A0">
        <w:rPr>
          <w:color w:val="000000" w:themeColor="text1"/>
          <w:lang w:val="es-MX"/>
        </w:rPr>
        <w:lastRenderedPageBreak/>
        <w:t>Incluso los programas que trabajan con conjuntos de datos en formato visual (ya sean tablas clásicas o diagramas gráficos) pueden beneficiarse de la estructura de este patrón de diseño.</w:t>
      </w:r>
    </w:p>
    <w:p w14:paraId="6611EA9A" w14:textId="67A5683C" w:rsidR="00B847A0" w:rsidRDefault="00B847A0" w:rsidP="00B847A0">
      <w:pPr>
        <w:jc w:val="both"/>
        <w:rPr>
          <w:color w:val="000000" w:themeColor="text1"/>
          <w:lang w:val="es-MX"/>
        </w:rPr>
      </w:pPr>
      <w:r w:rsidRPr="00B847A0">
        <w:rPr>
          <w:color w:val="000000" w:themeColor="text1"/>
          <w:lang w:val="es-MX"/>
        </w:rPr>
        <w:t xml:space="preserve">En lo que respecta al lenguaje de programación, el patrón </w:t>
      </w:r>
      <w:proofErr w:type="spellStart"/>
      <w:r w:rsidRPr="00B847A0">
        <w:rPr>
          <w:color w:val="000000" w:themeColor="text1"/>
          <w:lang w:val="es-MX"/>
        </w:rPr>
        <w:t>Observer</w:t>
      </w:r>
      <w:proofErr w:type="spellEnd"/>
      <w:r w:rsidRPr="00B847A0">
        <w:rPr>
          <w:color w:val="000000" w:themeColor="text1"/>
          <w:lang w:val="es-MX"/>
        </w:rPr>
        <w:t xml:space="preserve"> no conlleva, en principio, ninguna limitación específica. El único requisito es que el paradigma orientado a objetos sea compatible con el patrón. Algunos de los lenguajes más utilizados para implementar el patrón </w:t>
      </w:r>
      <w:proofErr w:type="spellStart"/>
      <w:r w:rsidRPr="00B847A0">
        <w:rPr>
          <w:color w:val="000000" w:themeColor="text1"/>
          <w:lang w:val="es-MX"/>
        </w:rPr>
        <w:t>Observer</w:t>
      </w:r>
      <w:proofErr w:type="spellEnd"/>
      <w:r w:rsidRPr="00B847A0">
        <w:rPr>
          <w:color w:val="000000" w:themeColor="text1"/>
          <w:lang w:val="es-MX"/>
        </w:rPr>
        <w:t xml:space="preserve"> son C#, C++, Java, JavaScript, Python y PHP.</w:t>
      </w:r>
    </w:p>
    <w:p w14:paraId="4F9CA1A9" w14:textId="32F25910" w:rsidR="00A15D3F" w:rsidRDefault="00A15D3F" w:rsidP="00B847A0">
      <w:pPr>
        <w:jc w:val="both"/>
        <w:rPr>
          <w:color w:val="000000" w:themeColor="text1"/>
          <w:lang w:val="es-MX"/>
        </w:rPr>
      </w:pPr>
    </w:p>
    <w:p w14:paraId="164F78C8" w14:textId="01D94C74" w:rsidR="00813B31" w:rsidRDefault="00813B31" w:rsidP="00B847A0">
      <w:pPr>
        <w:jc w:val="both"/>
        <w:rPr>
          <w:color w:val="000000" w:themeColor="text1"/>
          <w:lang w:val="es-MX"/>
        </w:rPr>
      </w:pPr>
    </w:p>
    <w:p w14:paraId="0856AFAC" w14:textId="77777777" w:rsidR="00813B31" w:rsidRDefault="00813B31" w:rsidP="00B847A0">
      <w:pPr>
        <w:jc w:val="both"/>
        <w:rPr>
          <w:color w:val="000000" w:themeColor="text1"/>
          <w:lang w:val="es-MX"/>
        </w:rPr>
      </w:pPr>
    </w:p>
    <w:p w14:paraId="64B365E6" w14:textId="302DD0A6" w:rsidR="00A15D3F" w:rsidRPr="00813B31" w:rsidRDefault="00A15D3F" w:rsidP="00B847A0">
      <w:pPr>
        <w:jc w:val="both"/>
        <w:rPr>
          <w:b/>
          <w:bCs/>
          <w:color w:val="000000" w:themeColor="text1"/>
          <w:sz w:val="28"/>
          <w:szCs w:val="28"/>
          <w:lang w:val="es-MX"/>
        </w:rPr>
      </w:pPr>
      <w:r w:rsidRPr="00813B31">
        <w:rPr>
          <w:b/>
          <w:bCs/>
          <w:color w:val="000000" w:themeColor="text1"/>
          <w:sz w:val="28"/>
          <w:szCs w:val="28"/>
          <w:lang w:val="es-MX"/>
        </w:rPr>
        <w:t>Ejemplo de uso</w:t>
      </w:r>
    </w:p>
    <w:p w14:paraId="68AA4379" w14:textId="66EB6A9F" w:rsidR="00A15D3F" w:rsidRDefault="00A15D3F" w:rsidP="00B847A0">
      <w:pPr>
        <w:jc w:val="both"/>
        <w:rPr>
          <w:color w:val="000000" w:themeColor="text1"/>
          <w:lang w:val="es-MX"/>
        </w:rPr>
      </w:pPr>
    </w:p>
    <w:p w14:paraId="706644A7" w14:textId="68B04834" w:rsidR="00A15D3F" w:rsidRDefault="00A15D3F" w:rsidP="00B847A0">
      <w:pPr>
        <w:jc w:val="both"/>
        <w:rPr>
          <w:color w:val="000000" w:themeColor="text1"/>
        </w:rPr>
      </w:pPr>
      <w:r w:rsidRPr="00A15D3F">
        <w:rPr>
          <w:color w:val="000000" w:themeColor="text1"/>
        </w:rPr>
        <w:t>Supongamos que tenemos una clase </w:t>
      </w:r>
      <w:r w:rsidRPr="00A15D3F">
        <w:rPr>
          <w:i/>
          <w:iCs/>
          <w:color w:val="000000" w:themeColor="text1"/>
        </w:rPr>
        <w:t>Producto</w:t>
      </w:r>
      <w:r w:rsidRPr="00A15D3F">
        <w:rPr>
          <w:color w:val="000000" w:themeColor="text1"/>
        </w:rPr>
        <w:t> con un precio y queremos emitir un mensaje en la terminal cuando un producto cambie de precio. Para implementar este patrón </w:t>
      </w:r>
      <w:r w:rsidRPr="00A15D3F">
        <w:rPr>
          <w:i/>
          <w:iCs/>
          <w:color w:val="000000" w:themeColor="text1"/>
        </w:rPr>
        <w:t>Producto</w:t>
      </w:r>
      <w:r w:rsidRPr="00A15D3F">
        <w:rPr>
          <w:color w:val="000000" w:themeColor="text1"/>
        </w:rPr>
        <w:t> debería extender de </w:t>
      </w:r>
      <w:r w:rsidRPr="00A15D3F">
        <w:rPr>
          <w:i/>
          <w:iCs/>
          <w:color w:val="000000" w:themeColor="text1"/>
        </w:rPr>
        <w:t>Observable</w:t>
      </w:r>
      <w:r w:rsidRPr="00A15D3F">
        <w:rPr>
          <w:color w:val="000000" w:themeColor="text1"/>
        </w:rPr>
        <w:t> y otra clase hacer que implemente la interfaz </w:t>
      </w:r>
      <w:proofErr w:type="spellStart"/>
      <w:r w:rsidRPr="00A15D3F">
        <w:rPr>
          <w:i/>
          <w:iCs/>
          <w:color w:val="000000" w:themeColor="text1"/>
        </w:rPr>
        <w:t>Observer</w:t>
      </w:r>
      <w:proofErr w:type="spellEnd"/>
      <w:r w:rsidRPr="00A15D3F">
        <w:rPr>
          <w:color w:val="000000" w:themeColor="text1"/>
        </w:rPr>
        <w:t>, sin embargo, si no queremos o no podemos hacer que nuestra clase extienda de </w:t>
      </w:r>
      <w:r w:rsidRPr="00A15D3F">
        <w:rPr>
          <w:i/>
          <w:iCs/>
          <w:color w:val="000000" w:themeColor="text1"/>
        </w:rPr>
        <w:t>Observable</w:t>
      </w:r>
      <w:r w:rsidRPr="00A15D3F">
        <w:rPr>
          <w:color w:val="000000" w:themeColor="text1"/>
        </w:rPr>
        <w:t> para no limitarnos en nuestra jerarquía de clases o porque ya extiende de otra podemos usar composición, por otro lado, si no queremos registrar el observador en cada instancia de </w:t>
      </w:r>
      <w:r w:rsidRPr="00A15D3F">
        <w:rPr>
          <w:i/>
          <w:iCs/>
          <w:color w:val="000000" w:themeColor="text1"/>
        </w:rPr>
        <w:t>Producto</w:t>
      </w:r>
      <w:r w:rsidRPr="00A15D3F">
        <w:rPr>
          <w:color w:val="000000" w:themeColor="text1"/>
        </w:rPr>
        <w:t> sino observar cualquier instancia que se cree podemos implementar el </w:t>
      </w:r>
      <w:proofErr w:type="spellStart"/>
      <w:r w:rsidRPr="00A15D3F">
        <w:rPr>
          <w:i/>
          <w:iCs/>
          <w:color w:val="000000" w:themeColor="text1"/>
        </w:rPr>
        <w:t>Observer</w:t>
      </w:r>
      <w:proofErr w:type="spellEnd"/>
      <w:r w:rsidRPr="00A15D3F">
        <w:rPr>
          <w:color w:val="000000" w:themeColor="text1"/>
        </w:rPr>
        <w:t> de forma estática en la clase </w:t>
      </w:r>
      <w:r w:rsidRPr="00A15D3F">
        <w:rPr>
          <w:i/>
          <w:iCs/>
          <w:color w:val="000000" w:themeColor="text1"/>
        </w:rPr>
        <w:t>Producto</w:t>
      </w:r>
      <w:r w:rsidRPr="00A15D3F">
        <w:rPr>
          <w:color w:val="000000" w:themeColor="text1"/>
        </w:rPr>
        <w:t>. El observable </w:t>
      </w:r>
      <w:proofErr w:type="spellStart"/>
      <w:r w:rsidRPr="00A15D3F">
        <w:rPr>
          <w:i/>
          <w:iCs/>
          <w:color w:val="000000" w:themeColor="text1"/>
        </w:rPr>
        <w:t>ProductoObservable</w:t>
      </w:r>
      <w:proofErr w:type="spellEnd"/>
      <w:r w:rsidRPr="00A15D3F">
        <w:rPr>
          <w:color w:val="000000" w:themeColor="text1"/>
        </w:rPr>
        <w:t> amplia la visibilidad del método </w:t>
      </w:r>
      <w:proofErr w:type="spellStart"/>
      <w:r w:rsidRPr="00A15D3F">
        <w:rPr>
          <w:i/>
          <w:iCs/>
          <w:color w:val="000000" w:themeColor="text1"/>
        </w:rPr>
        <w:t>setChanged</w:t>
      </w:r>
      <w:proofErr w:type="spellEnd"/>
      <w:r w:rsidRPr="00A15D3F">
        <w:rPr>
          <w:color w:val="000000" w:themeColor="text1"/>
        </w:rPr>
        <w:t> para poder hacer uso de él usando composición, deberemos invocarlo para que los observadores sean notificados. </w:t>
      </w:r>
    </w:p>
    <w:p w14:paraId="4DCEE8C1" w14:textId="009E0F70" w:rsidR="00A15D3F" w:rsidRDefault="00A15D3F" w:rsidP="00B847A0">
      <w:pPr>
        <w:jc w:val="both"/>
        <w:rPr>
          <w:color w:val="000000" w:themeColor="text1"/>
        </w:rPr>
      </w:pPr>
    </w:p>
    <w:p w14:paraId="4AC2FDC4" w14:textId="358E1ABB" w:rsidR="00813B31" w:rsidRDefault="00813B31" w:rsidP="00B847A0">
      <w:pPr>
        <w:jc w:val="both"/>
        <w:rPr>
          <w:color w:val="000000" w:themeColor="text1"/>
        </w:rPr>
      </w:pPr>
    </w:p>
    <w:p w14:paraId="27A43DC5" w14:textId="62E26D21" w:rsidR="00813B31" w:rsidRDefault="00813B31" w:rsidP="00B847A0">
      <w:pPr>
        <w:jc w:val="both"/>
        <w:rPr>
          <w:color w:val="000000" w:themeColor="text1"/>
        </w:rPr>
      </w:pPr>
    </w:p>
    <w:p w14:paraId="23817E88" w14:textId="39DFDE54" w:rsidR="00813B31" w:rsidRDefault="00813B31" w:rsidP="00B847A0">
      <w:pPr>
        <w:jc w:val="both"/>
        <w:rPr>
          <w:color w:val="000000" w:themeColor="text1"/>
        </w:rPr>
      </w:pPr>
    </w:p>
    <w:p w14:paraId="5C611BD3" w14:textId="1475494B" w:rsidR="00813B31" w:rsidRDefault="00813B31" w:rsidP="00B847A0">
      <w:pPr>
        <w:jc w:val="both"/>
        <w:rPr>
          <w:color w:val="000000" w:themeColor="text1"/>
        </w:rPr>
      </w:pPr>
    </w:p>
    <w:p w14:paraId="72897B57" w14:textId="1F4DA22F" w:rsidR="00813B31" w:rsidRDefault="00813B31" w:rsidP="00B847A0">
      <w:pPr>
        <w:jc w:val="both"/>
        <w:rPr>
          <w:color w:val="000000" w:themeColor="text1"/>
        </w:rPr>
      </w:pPr>
    </w:p>
    <w:p w14:paraId="00539602" w14:textId="21AE6F4B" w:rsidR="00813B31" w:rsidRDefault="00813B31" w:rsidP="00B847A0">
      <w:pPr>
        <w:jc w:val="both"/>
        <w:rPr>
          <w:color w:val="000000" w:themeColor="text1"/>
        </w:rPr>
      </w:pPr>
    </w:p>
    <w:p w14:paraId="3BF05C4D" w14:textId="0F11C5D9" w:rsidR="00813B31" w:rsidRDefault="00813B31" w:rsidP="00B847A0">
      <w:pPr>
        <w:jc w:val="both"/>
        <w:rPr>
          <w:color w:val="000000" w:themeColor="text1"/>
        </w:rPr>
      </w:pPr>
    </w:p>
    <w:p w14:paraId="37DFE16F" w14:textId="22D843BB" w:rsidR="00813B31" w:rsidRDefault="00813B31" w:rsidP="00B847A0">
      <w:pPr>
        <w:jc w:val="both"/>
        <w:rPr>
          <w:color w:val="000000" w:themeColor="text1"/>
        </w:rPr>
      </w:pPr>
    </w:p>
    <w:p w14:paraId="5DAB1FB1" w14:textId="08EBC370" w:rsidR="00813B31" w:rsidRDefault="00813B31" w:rsidP="00B847A0">
      <w:pPr>
        <w:jc w:val="both"/>
        <w:rPr>
          <w:color w:val="000000" w:themeColor="text1"/>
        </w:rPr>
      </w:pPr>
    </w:p>
    <w:p w14:paraId="57B55602" w14:textId="62B17F03" w:rsidR="00813B31" w:rsidRDefault="00813B31" w:rsidP="00B847A0">
      <w:pPr>
        <w:jc w:val="both"/>
        <w:rPr>
          <w:color w:val="000000" w:themeColor="text1"/>
        </w:rPr>
      </w:pPr>
    </w:p>
    <w:p w14:paraId="4E6292B2" w14:textId="36A29320" w:rsidR="00813B31" w:rsidRDefault="00813B31" w:rsidP="00B847A0">
      <w:pPr>
        <w:jc w:val="both"/>
        <w:rPr>
          <w:color w:val="000000" w:themeColor="text1"/>
        </w:rPr>
      </w:pPr>
    </w:p>
    <w:p w14:paraId="15F31203" w14:textId="2906B955" w:rsidR="00813B31" w:rsidRDefault="00813B31" w:rsidP="00B847A0">
      <w:pPr>
        <w:jc w:val="both"/>
        <w:rPr>
          <w:color w:val="000000" w:themeColor="text1"/>
        </w:rPr>
      </w:pPr>
    </w:p>
    <w:p w14:paraId="0200CD38" w14:textId="73CDA0ED" w:rsidR="00813B31" w:rsidRDefault="00813B31" w:rsidP="00B847A0">
      <w:pPr>
        <w:jc w:val="both"/>
        <w:rPr>
          <w:color w:val="000000" w:themeColor="text1"/>
        </w:rPr>
      </w:pPr>
    </w:p>
    <w:p w14:paraId="32A39E29" w14:textId="49F75140" w:rsidR="00813B31" w:rsidRDefault="00813B31" w:rsidP="00B847A0">
      <w:pPr>
        <w:jc w:val="both"/>
        <w:rPr>
          <w:color w:val="000000" w:themeColor="text1"/>
        </w:rPr>
      </w:pPr>
    </w:p>
    <w:p w14:paraId="2FF4F398" w14:textId="6331E4E9" w:rsidR="00813B31" w:rsidRDefault="00813B31" w:rsidP="00B847A0">
      <w:pPr>
        <w:jc w:val="both"/>
        <w:rPr>
          <w:color w:val="000000" w:themeColor="text1"/>
        </w:rPr>
      </w:pPr>
    </w:p>
    <w:p w14:paraId="0C279E8E" w14:textId="66FA743E" w:rsidR="00813B31" w:rsidRDefault="00813B31" w:rsidP="00B847A0">
      <w:pPr>
        <w:jc w:val="both"/>
        <w:rPr>
          <w:color w:val="000000" w:themeColor="text1"/>
        </w:rPr>
      </w:pPr>
    </w:p>
    <w:p w14:paraId="314A5361" w14:textId="0B6D7673" w:rsidR="00813B31" w:rsidRDefault="00813B31" w:rsidP="00B847A0">
      <w:pPr>
        <w:jc w:val="both"/>
        <w:rPr>
          <w:color w:val="000000" w:themeColor="text1"/>
        </w:rPr>
      </w:pPr>
    </w:p>
    <w:p w14:paraId="0165D4D3" w14:textId="3AA25B39" w:rsidR="00813B31" w:rsidRDefault="00813B31" w:rsidP="00B847A0">
      <w:pPr>
        <w:jc w:val="both"/>
        <w:rPr>
          <w:color w:val="000000" w:themeColor="text1"/>
        </w:rPr>
      </w:pPr>
    </w:p>
    <w:p w14:paraId="7DD72E2B" w14:textId="4313207B" w:rsidR="00813B31" w:rsidRDefault="00813B31" w:rsidP="00B847A0">
      <w:pPr>
        <w:jc w:val="both"/>
        <w:rPr>
          <w:color w:val="000000" w:themeColor="text1"/>
        </w:rPr>
      </w:pPr>
    </w:p>
    <w:p w14:paraId="4FD1E813" w14:textId="77777777" w:rsidR="00813B31" w:rsidRDefault="00813B31" w:rsidP="00B847A0">
      <w:pPr>
        <w:jc w:val="both"/>
        <w:rPr>
          <w:color w:val="000000" w:themeColor="text1"/>
        </w:rPr>
      </w:pPr>
    </w:p>
    <w:p w14:paraId="1BBD0DCF" w14:textId="4A81461A" w:rsidR="00A15D3F" w:rsidRDefault="00813B31" w:rsidP="00B847A0">
      <w:pPr>
        <w:jc w:val="both"/>
        <w:rPr>
          <w:b/>
          <w:bCs/>
          <w:color w:val="000000" w:themeColor="text1"/>
        </w:rPr>
      </w:pPr>
      <w:r w:rsidRPr="00813B31">
        <w:rPr>
          <w:b/>
          <w:bCs/>
          <w:color w:val="000000" w:themeColor="text1"/>
        </w:rPr>
        <w:lastRenderedPageBreak/>
        <w:t>Producto.java</w:t>
      </w:r>
    </w:p>
    <w:p w14:paraId="5C6B2797" w14:textId="14251E72" w:rsidR="00813B31" w:rsidRDefault="00813B31" w:rsidP="00813B31">
      <w:pPr>
        <w:rPr>
          <w:b/>
          <w:bCs/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6F0DC511" wp14:editId="2520703B">
            <wp:extent cx="6594702" cy="4476585"/>
            <wp:effectExtent l="0" t="0" r="0" b="635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2"/>
                    <a:srcRect l="17852" t="19144" r="19945" b="5785"/>
                    <a:stretch/>
                  </pic:blipFill>
                  <pic:spPr bwMode="auto">
                    <a:xfrm>
                      <a:off x="0" y="0"/>
                      <a:ext cx="6622425" cy="4495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290BD" w14:textId="687E4459" w:rsidR="00813B31" w:rsidRDefault="00813B31" w:rsidP="00813B31">
      <w:pPr>
        <w:rPr>
          <w:b/>
          <w:bCs/>
          <w:color w:val="000000" w:themeColor="text1"/>
          <w:lang w:val="es-MX"/>
        </w:rPr>
      </w:pPr>
    </w:p>
    <w:p w14:paraId="4F10FE05" w14:textId="74C9282A" w:rsidR="00813B31" w:rsidRDefault="00813B31" w:rsidP="00813B31">
      <w:pPr>
        <w:rPr>
          <w:b/>
          <w:bCs/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6416D03C" wp14:editId="387795A2">
            <wp:extent cx="5602862" cy="3379304"/>
            <wp:effectExtent l="0" t="0" r="0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 rotWithShape="1">
                    <a:blip r:embed="rId13"/>
                    <a:srcRect l="17710" t="15365" r="19082" b="16856"/>
                    <a:stretch/>
                  </pic:blipFill>
                  <pic:spPr bwMode="auto">
                    <a:xfrm>
                      <a:off x="0" y="0"/>
                      <a:ext cx="5641248" cy="3402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9ED02" w14:textId="7885BB6A" w:rsidR="00813B31" w:rsidRDefault="00813B31" w:rsidP="00813B31">
      <w:pPr>
        <w:rPr>
          <w:b/>
          <w:bCs/>
          <w:color w:val="000000" w:themeColor="text1"/>
          <w:lang w:val="es-MX"/>
        </w:rPr>
      </w:pPr>
      <w:r>
        <w:rPr>
          <w:b/>
          <w:bCs/>
          <w:color w:val="000000" w:themeColor="text1"/>
          <w:lang w:val="es-MX"/>
        </w:rPr>
        <w:lastRenderedPageBreak/>
        <w:t>Main.java</w:t>
      </w:r>
    </w:p>
    <w:p w14:paraId="3D73C905" w14:textId="77777777" w:rsidR="00813B31" w:rsidRDefault="00813B31" w:rsidP="00813B31">
      <w:pPr>
        <w:rPr>
          <w:b/>
          <w:bCs/>
          <w:color w:val="000000" w:themeColor="text1"/>
          <w:lang w:val="es-MX"/>
        </w:rPr>
      </w:pPr>
    </w:p>
    <w:p w14:paraId="54B8F275" w14:textId="477FF8A2" w:rsidR="00813B31" w:rsidRPr="00813B31" w:rsidRDefault="00813B31" w:rsidP="00813B31">
      <w:pPr>
        <w:rPr>
          <w:b/>
          <w:bCs/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13723386" wp14:editId="75311F2B">
            <wp:extent cx="8772135" cy="2480807"/>
            <wp:effectExtent l="0" t="0" r="0" b="0"/>
            <wp:docPr id="8" name="Imagen 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Una captura de pantalla de una computadora&#10;&#10;Descripción generada automáticamente"/>
                    <pic:cNvPicPr/>
                  </pic:nvPicPr>
                  <pic:blipFill rotWithShape="1">
                    <a:blip r:embed="rId14"/>
                    <a:srcRect l="18702" t="47608" r="18666" b="20901"/>
                    <a:stretch/>
                  </pic:blipFill>
                  <pic:spPr bwMode="auto">
                    <a:xfrm>
                      <a:off x="0" y="0"/>
                      <a:ext cx="8808535" cy="2491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1F24F" w14:textId="571820CE" w:rsidR="00B847A0" w:rsidRDefault="00B847A0" w:rsidP="005D5E6B">
      <w:pPr>
        <w:jc w:val="both"/>
        <w:rPr>
          <w:b/>
          <w:bCs/>
          <w:color w:val="000000" w:themeColor="text1"/>
          <w:sz w:val="28"/>
          <w:szCs w:val="28"/>
        </w:rPr>
      </w:pPr>
    </w:p>
    <w:p w14:paraId="53AF6437" w14:textId="49815B3C" w:rsidR="00813B31" w:rsidRDefault="00813B31" w:rsidP="005D5E6B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ProductoObserver.java</w:t>
      </w:r>
    </w:p>
    <w:p w14:paraId="6A65ADAA" w14:textId="1E460932" w:rsidR="00B847A0" w:rsidRDefault="00813B31" w:rsidP="005D5E6B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FDB883F" wp14:editId="39EAFB04">
            <wp:extent cx="6515859" cy="1979874"/>
            <wp:effectExtent l="0" t="0" r="0" b="1905"/>
            <wp:docPr id="9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"/>
                    <pic:cNvPicPr/>
                  </pic:nvPicPr>
                  <pic:blipFill rotWithShape="1">
                    <a:blip r:embed="rId15"/>
                    <a:srcRect l="19127" t="47104" r="18382" b="19136"/>
                    <a:stretch/>
                  </pic:blipFill>
                  <pic:spPr bwMode="auto">
                    <a:xfrm>
                      <a:off x="0" y="0"/>
                      <a:ext cx="6546297" cy="1989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42511" w14:textId="06ACAAC3" w:rsidR="00B847A0" w:rsidRDefault="00B847A0" w:rsidP="005D5E6B">
      <w:pPr>
        <w:jc w:val="both"/>
        <w:rPr>
          <w:b/>
          <w:bCs/>
          <w:color w:val="000000" w:themeColor="text1"/>
          <w:sz w:val="28"/>
          <w:szCs w:val="28"/>
        </w:rPr>
      </w:pPr>
    </w:p>
    <w:p w14:paraId="291FBA4E" w14:textId="13A500FE" w:rsidR="00813B31" w:rsidRDefault="00813B31" w:rsidP="005D5E6B">
      <w:pPr>
        <w:jc w:val="both"/>
        <w:rPr>
          <w:b/>
          <w:bCs/>
          <w:color w:val="000000" w:themeColor="text1"/>
          <w:sz w:val="28"/>
          <w:szCs w:val="28"/>
        </w:rPr>
      </w:pPr>
      <w:proofErr w:type="spellStart"/>
      <w:r>
        <w:rPr>
          <w:b/>
          <w:bCs/>
          <w:color w:val="000000" w:themeColor="text1"/>
          <w:sz w:val="28"/>
          <w:szCs w:val="28"/>
        </w:rPr>
        <w:t>System.out</w:t>
      </w:r>
      <w:proofErr w:type="spellEnd"/>
    </w:p>
    <w:p w14:paraId="3C23C34D" w14:textId="4EBB5661" w:rsidR="00813B31" w:rsidRDefault="00813B31" w:rsidP="005D5E6B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8E9BE8E" wp14:editId="5CDE143D">
            <wp:extent cx="6024824" cy="540689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 rotWithShape="1">
                    <a:blip r:embed="rId16"/>
                    <a:srcRect l="22102" t="35769" r="22626" b="55412"/>
                    <a:stretch/>
                  </pic:blipFill>
                  <pic:spPr bwMode="auto">
                    <a:xfrm>
                      <a:off x="0" y="0"/>
                      <a:ext cx="6077247" cy="545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DA880" w14:textId="0DD7258F" w:rsidR="00813B31" w:rsidRDefault="00813B31" w:rsidP="005D5E6B">
      <w:pPr>
        <w:jc w:val="both"/>
        <w:rPr>
          <w:b/>
          <w:bCs/>
          <w:color w:val="000000" w:themeColor="text1"/>
          <w:sz w:val="28"/>
          <w:szCs w:val="28"/>
        </w:rPr>
      </w:pPr>
    </w:p>
    <w:p w14:paraId="11C8A443" w14:textId="5952527D" w:rsidR="00813B31" w:rsidRDefault="00813B31" w:rsidP="005D5E6B">
      <w:pPr>
        <w:jc w:val="both"/>
        <w:rPr>
          <w:b/>
          <w:bCs/>
          <w:color w:val="000000" w:themeColor="text1"/>
          <w:sz w:val="28"/>
          <w:szCs w:val="28"/>
        </w:rPr>
      </w:pPr>
    </w:p>
    <w:p w14:paraId="46336F6F" w14:textId="3E46CFFD" w:rsidR="00813B31" w:rsidRDefault="00813B31" w:rsidP="005D5E6B">
      <w:pPr>
        <w:jc w:val="both"/>
        <w:rPr>
          <w:b/>
          <w:bCs/>
          <w:color w:val="000000" w:themeColor="text1"/>
          <w:sz w:val="28"/>
          <w:szCs w:val="28"/>
        </w:rPr>
      </w:pPr>
    </w:p>
    <w:p w14:paraId="3DA5EE82" w14:textId="21BBC3A6" w:rsidR="00813B31" w:rsidRDefault="00813B31" w:rsidP="005D5E6B">
      <w:pPr>
        <w:jc w:val="both"/>
        <w:rPr>
          <w:b/>
          <w:bCs/>
          <w:color w:val="000000" w:themeColor="text1"/>
          <w:sz w:val="28"/>
          <w:szCs w:val="28"/>
        </w:rPr>
      </w:pPr>
    </w:p>
    <w:p w14:paraId="3B4D89A7" w14:textId="28A6970C" w:rsidR="00813B31" w:rsidRDefault="00813B31" w:rsidP="005D5E6B">
      <w:pPr>
        <w:jc w:val="both"/>
        <w:rPr>
          <w:b/>
          <w:bCs/>
          <w:color w:val="000000" w:themeColor="text1"/>
          <w:sz w:val="28"/>
          <w:szCs w:val="28"/>
        </w:rPr>
      </w:pPr>
    </w:p>
    <w:p w14:paraId="19FD76DC" w14:textId="2BC5A50C" w:rsidR="00813B31" w:rsidRDefault="00813B31" w:rsidP="005D5E6B">
      <w:pPr>
        <w:jc w:val="both"/>
        <w:rPr>
          <w:b/>
          <w:bCs/>
          <w:color w:val="000000" w:themeColor="text1"/>
          <w:sz w:val="28"/>
          <w:szCs w:val="28"/>
        </w:rPr>
      </w:pPr>
    </w:p>
    <w:p w14:paraId="58599001" w14:textId="7EF65D9C" w:rsidR="00813B31" w:rsidRDefault="00813B31" w:rsidP="005D5E6B">
      <w:pPr>
        <w:jc w:val="both"/>
        <w:rPr>
          <w:b/>
          <w:bCs/>
          <w:color w:val="000000" w:themeColor="text1"/>
          <w:sz w:val="28"/>
          <w:szCs w:val="28"/>
        </w:rPr>
      </w:pPr>
    </w:p>
    <w:p w14:paraId="4C72356A" w14:textId="77777777" w:rsidR="00813B31" w:rsidRDefault="00813B31" w:rsidP="005D5E6B">
      <w:pPr>
        <w:jc w:val="both"/>
        <w:rPr>
          <w:b/>
          <w:bCs/>
          <w:color w:val="000000" w:themeColor="text1"/>
          <w:sz w:val="28"/>
          <w:szCs w:val="28"/>
        </w:rPr>
      </w:pPr>
    </w:p>
    <w:p w14:paraId="2DDBE78D" w14:textId="2D4F8D18" w:rsidR="00B847A0" w:rsidRDefault="00B847A0" w:rsidP="005D5E6B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Fuentes de consulta.</w:t>
      </w:r>
    </w:p>
    <w:p w14:paraId="5FE49F7E" w14:textId="60C79371" w:rsidR="00B847A0" w:rsidRPr="006D1E89" w:rsidRDefault="00B847A0" w:rsidP="005D5E6B">
      <w:pPr>
        <w:jc w:val="both"/>
        <w:rPr>
          <w:b/>
          <w:bCs/>
          <w:color w:val="000000" w:themeColor="text1"/>
        </w:rPr>
      </w:pPr>
    </w:p>
    <w:p w14:paraId="63703AC1" w14:textId="10D09F1F" w:rsidR="00B847A0" w:rsidRPr="006D1E89" w:rsidRDefault="008044BB" w:rsidP="005D5E6B">
      <w:pPr>
        <w:jc w:val="both"/>
        <w:rPr>
          <w:color w:val="000000" w:themeColor="text1"/>
        </w:rPr>
      </w:pPr>
      <w:r w:rsidRPr="006D1E89">
        <w:rPr>
          <w:color w:val="000000" w:themeColor="text1"/>
        </w:rPr>
        <w:t>(</w:t>
      </w:r>
      <w:r w:rsidR="006D1E89" w:rsidRPr="006D1E89">
        <w:rPr>
          <w:color w:val="000000" w:themeColor="text1"/>
        </w:rPr>
        <w:t>19 de octubre del 2020</w:t>
      </w:r>
      <w:r w:rsidRPr="006D1E89">
        <w:rPr>
          <w:color w:val="000000" w:themeColor="text1"/>
        </w:rPr>
        <w:t>)</w:t>
      </w:r>
      <w:r w:rsidR="006D1E89" w:rsidRPr="006D1E89">
        <w:rPr>
          <w:color w:val="000000" w:themeColor="text1"/>
        </w:rPr>
        <w:t xml:space="preserve">, IONOS Digital guide, desarrollo web, ¿Que es el patrón </w:t>
      </w:r>
      <w:proofErr w:type="spellStart"/>
      <w:r w:rsidR="006D1E89" w:rsidRPr="006D1E89">
        <w:rPr>
          <w:color w:val="000000" w:themeColor="text1"/>
        </w:rPr>
        <w:t>observer</w:t>
      </w:r>
      <w:proofErr w:type="spellEnd"/>
      <w:r w:rsidR="006D1E89" w:rsidRPr="006D1E89">
        <w:rPr>
          <w:color w:val="000000" w:themeColor="text1"/>
        </w:rPr>
        <w:t>?, (</w:t>
      </w:r>
      <w:hyperlink r:id="rId17" w:history="1">
        <w:r w:rsidR="006D1E89" w:rsidRPr="006D1E89">
          <w:rPr>
            <w:rStyle w:val="Hipervnculo"/>
            <w:color w:val="000000" w:themeColor="text1"/>
          </w:rPr>
          <w:t>https://www.ionos.mx/digitalguide/paginas-web/desarrollo-web/que-es-el-patron-observer/</w:t>
        </w:r>
      </w:hyperlink>
      <w:r w:rsidR="006D1E89" w:rsidRPr="006D1E89">
        <w:rPr>
          <w:color w:val="000000" w:themeColor="text1"/>
        </w:rPr>
        <w:t>)</w:t>
      </w:r>
    </w:p>
    <w:p w14:paraId="01CA2059" w14:textId="16B98EE6" w:rsidR="00B847A0" w:rsidRPr="006D1E89" w:rsidRDefault="00B847A0" w:rsidP="005D5E6B">
      <w:pPr>
        <w:jc w:val="both"/>
        <w:rPr>
          <w:color w:val="000000" w:themeColor="text1"/>
        </w:rPr>
      </w:pPr>
    </w:p>
    <w:p w14:paraId="67ABC6DF" w14:textId="40FDCB63" w:rsidR="00B847A0" w:rsidRPr="006D1E89" w:rsidRDefault="006D1E89" w:rsidP="006D1E89">
      <w:pPr>
        <w:rPr>
          <w:color w:val="000000" w:themeColor="text1"/>
        </w:rPr>
      </w:pPr>
      <w:r w:rsidRPr="006D1E89">
        <w:rPr>
          <w:color w:val="000000" w:themeColor="text1"/>
        </w:rPr>
        <w:t xml:space="preserve">(2020) </w:t>
      </w:r>
      <w:proofErr w:type="spellStart"/>
      <w:r w:rsidRPr="006D1E89">
        <w:rPr>
          <w:color w:val="000000" w:themeColor="text1"/>
        </w:rPr>
        <w:t>Progra</w:t>
      </w:r>
      <w:r>
        <w:rPr>
          <w:color w:val="000000" w:themeColor="text1"/>
        </w:rPr>
        <w:t>mm</w:t>
      </w:r>
      <w:r w:rsidRPr="006D1E89">
        <w:rPr>
          <w:color w:val="000000" w:themeColor="text1"/>
        </w:rPr>
        <w:t>erclick</w:t>
      </w:r>
      <w:proofErr w:type="spellEnd"/>
      <w:r w:rsidRPr="006D1E89">
        <w:rPr>
          <w:color w:val="000000" w:themeColor="text1"/>
        </w:rPr>
        <w:t xml:space="preserve">, </w:t>
      </w:r>
      <w:proofErr w:type="spellStart"/>
      <w:r w:rsidRPr="006D1E89">
        <w:rPr>
          <w:color w:val="000000" w:themeColor="text1"/>
        </w:rPr>
        <w:t>Patron</w:t>
      </w:r>
      <w:proofErr w:type="spellEnd"/>
      <w:r w:rsidRPr="006D1E89">
        <w:rPr>
          <w:color w:val="000000" w:themeColor="text1"/>
        </w:rPr>
        <w:t xml:space="preserve"> observador de diseños en java (</w:t>
      </w:r>
      <w:hyperlink r:id="rId18" w:history="1">
        <w:r w:rsidRPr="006D1E89">
          <w:rPr>
            <w:rStyle w:val="Hipervnculo"/>
            <w:color w:val="000000" w:themeColor="text1"/>
          </w:rPr>
          <w:t>https://programmerclick.com/article/1940843368/</w:t>
        </w:r>
      </w:hyperlink>
      <w:r w:rsidRPr="006D1E89">
        <w:rPr>
          <w:color w:val="000000" w:themeColor="text1"/>
        </w:rPr>
        <w:t>)</w:t>
      </w:r>
    </w:p>
    <w:p w14:paraId="43B7EC1D" w14:textId="6264EA64" w:rsidR="00B847A0" w:rsidRPr="006D1E89" w:rsidRDefault="00B847A0" w:rsidP="005D5E6B">
      <w:pPr>
        <w:jc w:val="both"/>
        <w:rPr>
          <w:color w:val="000000" w:themeColor="text1"/>
        </w:rPr>
      </w:pPr>
    </w:p>
    <w:p w14:paraId="489C5B35" w14:textId="77777777" w:rsidR="00B847A0" w:rsidRPr="006D1E89" w:rsidRDefault="00B847A0" w:rsidP="00B847A0">
      <w:pPr>
        <w:rPr>
          <w:color w:val="000000" w:themeColor="text1"/>
        </w:rPr>
      </w:pPr>
    </w:p>
    <w:p w14:paraId="4857CEF4" w14:textId="00104535" w:rsidR="00B847A0" w:rsidRPr="006D1E89" w:rsidRDefault="008044BB" w:rsidP="00B847A0">
      <w:pPr>
        <w:rPr>
          <w:color w:val="000000" w:themeColor="text1"/>
        </w:rPr>
      </w:pPr>
      <w:r w:rsidRPr="006D1E89">
        <w:rPr>
          <w:color w:val="000000" w:themeColor="text1"/>
        </w:rPr>
        <w:t>Oscar Blancarte</w:t>
      </w:r>
      <w:r w:rsidR="00B847A0" w:rsidRPr="006D1E89">
        <w:rPr>
          <w:color w:val="000000" w:themeColor="text1"/>
        </w:rPr>
        <w:t xml:space="preserve"> (</w:t>
      </w:r>
      <w:r w:rsidRPr="006D1E89">
        <w:rPr>
          <w:color w:val="000000" w:themeColor="text1"/>
        </w:rPr>
        <w:t>08</w:t>
      </w:r>
      <w:r w:rsidR="00B847A0" w:rsidRPr="006D1E89">
        <w:rPr>
          <w:color w:val="000000" w:themeColor="text1"/>
        </w:rPr>
        <w:t xml:space="preserve"> </w:t>
      </w:r>
      <w:r w:rsidRPr="006D1E89">
        <w:rPr>
          <w:color w:val="000000" w:themeColor="text1"/>
        </w:rPr>
        <w:t>marzo</w:t>
      </w:r>
      <w:r w:rsidR="00B847A0" w:rsidRPr="006D1E89">
        <w:rPr>
          <w:color w:val="000000" w:themeColor="text1"/>
        </w:rPr>
        <w:t xml:space="preserve"> del 202</w:t>
      </w:r>
      <w:r w:rsidRPr="006D1E89">
        <w:rPr>
          <w:color w:val="000000" w:themeColor="text1"/>
        </w:rPr>
        <w:t>1</w:t>
      </w:r>
      <w:r w:rsidR="00B847A0" w:rsidRPr="006D1E89">
        <w:rPr>
          <w:color w:val="000000" w:themeColor="text1"/>
        </w:rPr>
        <w:t xml:space="preserve">), </w:t>
      </w:r>
      <w:r w:rsidRPr="006D1E89">
        <w:rPr>
          <w:color w:val="000000" w:themeColor="text1"/>
        </w:rPr>
        <w:t>introducción a los patrones de diseño un enfoque practico</w:t>
      </w:r>
      <w:r w:rsidR="00B847A0" w:rsidRPr="006D1E89">
        <w:rPr>
          <w:color w:val="000000" w:themeColor="text1"/>
        </w:rPr>
        <w:t xml:space="preserve">, </w:t>
      </w:r>
      <w:proofErr w:type="spellStart"/>
      <w:r w:rsidRPr="006D1E89">
        <w:rPr>
          <w:color w:val="000000" w:themeColor="text1"/>
        </w:rPr>
        <w:t>Observer</w:t>
      </w:r>
      <w:proofErr w:type="spellEnd"/>
      <w:r w:rsidRPr="006D1E89">
        <w:rPr>
          <w:color w:val="000000" w:themeColor="text1"/>
        </w:rPr>
        <w:t xml:space="preserve"> </w:t>
      </w:r>
      <w:proofErr w:type="spellStart"/>
      <w:r w:rsidRPr="006D1E89">
        <w:rPr>
          <w:color w:val="000000" w:themeColor="text1"/>
        </w:rPr>
        <w:t>Patter</w:t>
      </w:r>
      <w:proofErr w:type="spellEnd"/>
      <w:r w:rsidR="00B847A0" w:rsidRPr="006D1E89">
        <w:rPr>
          <w:color w:val="000000" w:themeColor="text1"/>
        </w:rPr>
        <w:t>,</w:t>
      </w:r>
    </w:p>
    <w:p w14:paraId="6BAB36D0" w14:textId="7A640597" w:rsidR="00B847A0" w:rsidRPr="006D1E89" w:rsidRDefault="00B847A0" w:rsidP="008044BB">
      <w:pPr>
        <w:jc w:val="both"/>
        <w:rPr>
          <w:color w:val="000000" w:themeColor="text1"/>
        </w:rPr>
      </w:pPr>
      <w:r w:rsidRPr="006D1E89">
        <w:rPr>
          <w:color w:val="000000" w:themeColor="text1"/>
        </w:rPr>
        <w:t>(</w:t>
      </w:r>
      <w:hyperlink r:id="rId19" w:history="1">
        <w:r w:rsidR="008044BB" w:rsidRPr="006D1E89">
          <w:rPr>
            <w:rStyle w:val="Hipervnculo"/>
            <w:color w:val="000000" w:themeColor="text1"/>
          </w:rPr>
          <w:t>https://reactiveprogramming.io/blog/es/patrones-de-diseno/observer</w:t>
        </w:r>
      </w:hyperlink>
      <w:r w:rsidRPr="006D1E89">
        <w:rPr>
          <w:color w:val="000000" w:themeColor="text1"/>
        </w:rPr>
        <w:t>)</w:t>
      </w:r>
    </w:p>
    <w:p w14:paraId="3DF9F8D5" w14:textId="5477F434" w:rsidR="00B847A0" w:rsidRDefault="00B847A0" w:rsidP="005D5E6B">
      <w:pPr>
        <w:jc w:val="both"/>
        <w:rPr>
          <w:color w:val="000000" w:themeColor="text1"/>
          <w:sz w:val="28"/>
          <w:szCs w:val="28"/>
        </w:rPr>
      </w:pPr>
    </w:p>
    <w:p w14:paraId="579DB3DB" w14:textId="6572978A" w:rsidR="00813B31" w:rsidRPr="00813B31" w:rsidRDefault="00813B31" w:rsidP="005D5E6B">
      <w:pPr>
        <w:jc w:val="both"/>
        <w:rPr>
          <w:color w:val="000000" w:themeColor="text1"/>
          <w:lang w:val="es-MX"/>
        </w:rPr>
      </w:pPr>
      <w:proofErr w:type="spellStart"/>
      <w:r w:rsidRPr="00813B31">
        <w:rPr>
          <w:color w:val="000000" w:themeColor="text1"/>
        </w:rPr>
        <w:t>Picodotdev</w:t>
      </w:r>
      <w:proofErr w:type="spellEnd"/>
      <w:r>
        <w:rPr>
          <w:color w:val="000000" w:themeColor="text1"/>
        </w:rPr>
        <w:t xml:space="preserve"> </w:t>
      </w:r>
      <w:r w:rsidRPr="00813B31">
        <w:rPr>
          <w:color w:val="000000" w:themeColor="text1"/>
        </w:rPr>
        <w:t>(24 de octubre del 2015)</w:t>
      </w:r>
      <w:r w:rsidRPr="00813B31">
        <w:rPr>
          <w:rFonts w:ascii="PT Serif" w:eastAsia="Times New Roman" w:hAnsi="PT Serif" w:cs="Times New Roman"/>
          <w:b/>
          <w:bCs/>
          <w:color w:val="222222"/>
          <w:kern w:val="36"/>
          <w:lang w:val="es-MX"/>
        </w:rPr>
        <w:t xml:space="preserve"> </w:t>
      </w:r>
      <w:r w:rsidRPr="00813B31">
        <w:rPr>
          <w:color w:val="000000" w:themeColor="text1"/>
          <w:lang w:val="es-MX"/>
        </w:rPr>
        <w:t xml:space="preserve">El patrón de diseño </w:t>
      </w:r>
      <w:proofErr w:type="spellStart"/>
      <w:r w:rsidRPr="00813B31">
        <w:rPr>
          <w:color w:val="000000" w:themeColor="text1"/>
          <w:lang w:val="es-MX"/>
        </w:rPr>
        <w:t>Observer</w:t>
      </w:r>
      <w:proofErr w:type="spellEnd"/>
      <w:r w:rsidRPr="00813B31">
        <w:rPr>
          <w:color w:val="000000" w:themeColor="text1"/>
          <w:lang w:val="es-MX"/>
        </w:rPr>
        <w:t xml:space="preserve"> y una forma de implementarlo en Java</w:t>
      </w:r>
      <w:r>
        <w:rPr>
          <w:color w:val="000000" w:themeColor="text1"/>
          <w:lang w:val="es-MX"/>
        </w:rPr>
        <w:t>,</w:t>
      </w:r>
    </w:p>
    <w:p w14:paraId="18E060C9" w14:textId="017FE7F8" w:rsidR="00813B31" w:rsidRPr="00813B31" w:rsidRDefault="00813B31" w:rsidP="005D5E6B">
      <w:pPr>
        <w:jc w:val="both"/>
        <w:rPr>
          <w:color w:val="000000" w:themeColor="text1"/>
        </w:rPr>
      </w:pPr>
      <w:r w:rsidRPr="00813B31">
        <w:rPr>
          <w:color w:val="000000" w:themeColor="text1"/>
        </w:rPr>
        <w:t>(</w:t>
      </w:r>
      <w:r w:rsidRPr="00813B31">
        <w:rPr>
          <w:color w:val="000000" w:themeColor="text1"/>
          <w:u w:val="single"/>
        </w:rPr>
        <w:t>https://picodotdev.github.io/blog-bitix/2015/10/el-patron-de-diseno-observer-y-una-forma-de-implementarlo-en-java/</w:t>
      </w:r>
      <w:r w:rsidRPr="00813B31">
        <w:rPr>
          <w:color w:val="000000" w:themeColor="text1"/>
          <w:u w:val="single"/>
        </w:rPr>
        <w:t>)</w:t>
      </w:r>
    </w:p>
    <w:sectPr w:rsidR="00813B31" w:rsidRPr="00813B31">
      <w:headerReference w:type="default" r:id="rId2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30F7E0" w14:textId="77777777" w:rsidR="00FD0156" w:rsidRDefault="00FD0156" w:rsidP="005D5E6B">
      <w:pPr>
        <w:spacing w:line="240" w:lineRule="auto"/>
      </w:pPr>
      <w:r>
        <w:separator/>
      </w:r>
    </w:p>
  </w:endnote>
  <w:endnote w:type="continuationSeparator" w:id="0">
    <w:p w14:paraId="0E7D2ECA" w14:textId="77777777" w:rsidR="00FD0156" w:rsidRDefault="00FD0156" w:rsidP="005D5E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T Serif">
    <w:charset w:val="00"/>
    <w:family w:val="roman"/>
    <w:pitch w:val="variable"/>
    <w:sig w:usb0="A00002EF" w:usb1="5000204B" w:usb2="00000000" w:usb3="00000000" w:csb0="000000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9CA460" w14:textId="77777777" w:rsidR="00FD0156" w:rsidRDefault="00FD0156" w:rsidP="005D5E6B">
      <w:pPr>
        <w:spacing w:line="240" w:lineRule="auto"/>
      </w:pPr>
      <w:r>
        <w:separator/>
      </w:r>
    </w:p>
  </w:footnote>
  <w:footnote w:type="continuationSeparator" w:id="0">
    <w:p w14:paraId="6CDFF8EA" w14:textId="77777777" w:rsidR="00FD0156" w:rsidRDefault="00FD0156" w:rsidP="005D5E6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32460762"/>
      <w:docPartObj>
        <w:docPartGallery w:val="Page Numbers (Top of Page)"/>
        <w:docPartUnique/>
      </w:docPartObj>
    </w:sdtPr>
    <w:sdtEndPr/>
    <w:sdtContent>
      <w:p w14:paraId="54008956" w14:textId="5935ACB3" w:rsidR="005D5E6B" w:rsidRDefault="005D5E6B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E11849C" w14:textId="77777777" w:rsidR="005D5E6B" w:rsidRDefault="005D5E6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E75B0"/>
    <w:multiLevelType w:val="multilevel"/>
    <w:tmpl w:val="47B45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6B4FBA"/>
    <w:multiLevelType w:val="hybridMultilevel"/>
    <w:tmpl w:val="D91A37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A0580F"/>
    <w:multiLevelType w:val="multilevel"/>
    <w:tmpl w:val="F3E07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8B6BD7"/>
    <w:multiLevelType w:val="multilevel"/>
    <w:tmpl w:val="B7803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DF919E7"/>
    <w:multiLevelType w:val="hybridMultilevel"/>
    <w:tmpl w:val="AC1661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8762B6"/>
    <w:multiLevelType w:val="multilevel"/>
    <w:tmpl w:val="B6148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31856BE"/>
    <w:multiLevelType w:val="multilevel"/>
    <w:tmpl w:val="06FE8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7BD0F12"/>
    <w:multiLevelType w:val="multilevel"/>
    <w:tmpl w:val="A7EA4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A972A0"/>
    <w:multiLevelType w:val="hybridMultilevel"/>
    <w:tmpl w:val="36F49D6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C2406E"/>
    <w:multiLevelType w:val="multilevel"/>
    <w:tmpl w:val="F5CE9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F821F6E"/>
    <w:multiLevelType w:val="multilevel"/>
    <w:tmpl w:val="F7900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01D5BFA"/>
    <w:multiLevelType w:val="multilevel"/>
    <w:tmpl w:val="A7AAC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0537983"/>
    <w:multiLevelType w:val="multilevel"/>
    <w:tmpl w:val="CF8CD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4F401F7"/>
    <w:multiLevelType w:val="multilevel"/>
    <w:tmpl w:val="231C2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9504FE4"/>
    <w:multiLevelType w:val="hybridMultilevel"/>
    <w:tmpl w:val="3AEE4E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3"/>
  </w:num>
  <w:num w:numId="3">
    <w:abstractNumId w:val="0"/>
  </w:num>
  <w:num w:numId="4">
    <w:abstractNumId w:val="8"/>
  </w:num>
  <w:num w:numId="5">
    <w:abstractNumId w:val="11"/>
  </w:num>
  <w:num w:numId="6">
    <w:abstractNumId w:val="6"/>
  </w:num>
  <w:num w:numId="7">
    <w:abstractNumId w:val="2"/>
  </w:num>
  <w:num w:numId="8">
    <w:abstractNumId w:val="3"/>
  </w:num>
  <w:num w:numId="9">
    <w:abstractNumId w:val="5"/>
  </w:num>
  <w:num w:numId="10">
    <w:abstractNumId w:val="14"/>
  </w:num>
  <w:num w:numId="11">
    <w:abstractNumId w:val="7"/>
  </w:num>
  <w:num w:numId="12">
    <w:abstractNumId w:val="12"/>
  </w:num>
  <w:num w:numId="13">
    <w:abstractNumId w:val="1"/>
  </w:num>
  <w:num w:numId="14">
    <w:abstractNumId w:val="4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C38"/>
    <w:rsid w:val="00331A87"/>
    <w:rsid w:val="00387746"/>
    <w:rsid w:val="00516D46"/>
    <w:rsid w:val="00576C38"/>
    <w:rsid w:val="005D5E6B"/>
    <w:rsid w:val="006D1E89"/>
    <w:rsid w:val="00705611"/>
    <w:rsid w:val="008044BB"/>
    <w:rsid w:val="00813B31"/>
    <w:rsid w:val="008A145D"/>
    <w:rsid w:val="008C1D80"/>
    <w:rsid w:val="008C7AF4"/>
    <w:rsid w:val="00934943"/>
    <w:rsid w:val="00985895"/>
    <w:rsid w:val="00A15D3F"/>
    <w:rsid w:val="00B75A0E"/>
    <w:rsid w:val="00B847A0"/>
    <w:rsid w:val="00C32BB2"/>
    <w:rsid w:val="00D213EB"/>
    <w:rsid w:val="00D24438"/>
    <w:rsid w:val="00F809F5"/>
    <w:rsid w:val="00FD0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C11CF"/>
  <w15:chartTrackingRefBased/>
  <w15:docId w15:val="{E78F0771-D631-403B-B7AD-CB46E4F62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C7AF4"/>
    <w:pPr>
      <w:spacing w:after="0" w:line="276" w:lineRule="auto"/>
    </w:pPr>
    <w:rPr>
      <w:rFonts w:ascii="Arial" w:eastAsia="Arial" w:hAnsi="Arial" w:cs="Arial"/>
      <w:lang w:val="es" w:eastAsia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813B3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C7A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character" w:styleId="Textoennegrita">
    <w:name w:val="Strong"/>
    <w:basedOn w:val="Fuentedeprrafopredeter"/>
    <w:uiPriority w:val="22"/>
    <w:qFormat/>
    <w:rsid w:val="008C7AF4"/>
    <w:rPr>
      <w:b/>
      <w:bCs/>
    </w:rPr>
  </w:style>
  <w:style w:type="paragraph" w:styleId="Prrafodelista">
    <w:name w:val="List Paragraph"/>
    <w:basedOn w:val="Normal"/>
    <w:uiPriority w:val="34"/>
    <w:qFormat/>
    <w:rsid w:val="00F809F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D5E6B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D5E6B"/>
    <w:rPr>
      <w:rFonts w:ascii="Arial" w:eastAsia="Arial" w:hAnsi="Arial" w:cs="Arial"/>
      <w:lang w:val="es" w:eastAsia="es-MX"/>
    </w:rPr>
  </w:style>
  <w:style w:type="paragraph" w:styleId="Piedepgina">
    <w:name w:val="footer"/>
    <w:basedOn w:val="Normal"/>
    <w:link w:val="PiedepginaCar"/>
    <w:uiPriority w:val="99"/>
    <w:unhideWhenUsed/>
    <w:rsid w:val="005D5E6B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D5E6B"/>
    <w:rPr>
      <w:rFonts w:ascii="Arial" w:eastAsia="Arial" w:hAnsi="Arial" w:cs="Arial"/>
      <w:lang w:val="es" w:eastAsia="es-MX"/>
    </w:rPr>
  </w:style>
  <w:style w:type="character" w:styleId="Hipervnculo">
    <w:name w:val="Hyperlink"/>
    <w:basedOn w:val="Fuentedeprrafopredeter"/>
    <w:uiPriority w:val="99"/>
    <w:unhideWhenUsed/>
    <w:rsid w:val="008C1D8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C1D80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813B3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9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72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6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7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1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8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29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3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7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programmerclick.com/article/1940843368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ionos.mx/digitalguide/paginas-web/desarrollo-web/que-es-el-patron-observer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reactiveprogramming.io/blog/es/patrones-de-diseno/observ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1026</Words>
  <Characters>5647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Garza</dc:creator>
  <cp:keywords/>
  <dc:description/>
  <cp:lastModifiedBy>Sergio Garza</cp:lastModifiedBy>
  <cp:revision>3</cp:revision>
  <cp:lastPrinted>2021-09-11T06:03:00Z</cp:lastPrinted>
  <dcterms:created xsi:type="dcterms:W3CDTF">2021-10-06T23:59:00Z</dcterms:created>
  <dcterms:modified xsi:type="dcterms:W3CDTF">2021-10-07T00:25:00Z</dcterms:modified>
</cp:coreProperties>
</file>