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1DF27" w14:textId="77777777" w:rsidR="008C7AF4" w:rsidRDefault="008C7AF4" w:rsidP="008C7AF4">
      <w:pPr>
        <w:spacing w:line="360" w:lineRule="auto"/>
        <w:jc w:val="right"/>
        <w:rPr>
          <w:b/>
          <w:sz w:val="28"/>
          <w:szCs w:val="28"/>
        </w:rPr>
      </w:pPr>
      <w:r>
        <w:rPr>
          <w:b/>
          <w:noProof/>
          <w:sz w:val="24"/>
          <w:szCs w:val="24"/>
          <w:lang w:val="es-MX"/>
        </w:rPr>
        <w:drawing>
          <wp:inline distT="114300" distB="114300" distL="114300" distR="114300" wp14:anchorId="1CD0DCA3" wp14:editId="13AD19E2">
            <wp:extent cx="1657350" cy="6667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2C69D35" wp14:editId="4889FD9A">
            <wp:simplePos x="0" y="0"/>
            <wp:positionH relativeFrom="page">
              <wp:align>left</wp:align>
            </wp:positionH>
            <wp:positionV relativeFrom="paragraph">
              <wp:posOffset>-685082</wp:posOffset>
            </wp:positionV>
            <wp:extent cx="1113183" cy="1565267"/>
            <wp:effectExtent l="0" t="0" r="0" b="0"/>
            <wp:wrapNone/>
            <wp:docPr id="3" name="Imagen 3" descr="Tec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cN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183" cy="156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szCs w:val="28"/>
          <w:lang w:val="es-MX"/>
        </w:rPr>
        <w:t xml:space="preserve">                                                 </w:t>
      </w:r>
      <w:r>
        <w:rPr>
          <w:b/>
          <w:noProof/>
          <w:sz w:val="28"/>
          <w:szCs w:val="28"/>
          <w:lang w:val="es-MX"/>
        </w:rPr>
        <w:drawing>
          <wp:inline distT="114300" distB="114300" distL="114300" distR="114300" wp14:anchorId="70D2E6D1" wp14:editId="65EDD303">
            <wp:extent cx="866775" cy="838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AC6FD" w14:textId="77777777" w:rsidR="008C7AF4" w:rsidRDefault="008C7AF4" w:rsidP="008C7AF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TECNOLÓGICO NACIONAL DE MÉXICO</w:t>
      </w:r>
    </w:p>
    <w:p w14:paraId="3710C070" w14:textId="77777777" w:rsidR="008C7AF4" w:rsidRDefault="008C7AF4" w:rsidP="008C7AF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INSTITUTO TECNOLÓGICO DE TIJUANA</w:t>
      </w:r>
    </w:p>
    <w:p w14:paraId="18B34B27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156CF11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A5285FB" w14:textId="77777777" w:rsidR="008C7AF4" w:rsidRDefault="008C7AF4" w:rsidP="008C7AF4">
      <w:pPr>
        <w:jc w:val="center"/>
        <w:rPr>
          <w:sz w:val="28"/>
          <w:szCs w:val="28"/>
        </w:rPr>
      </w:pPr>
    </w:p>
    <w:p w14:paraId="7AEAE0F8" w14:textId="77777777" w:rsidR="008C7AF4" w:rsidRDefault="008C7AF4" w:rsidP="008C7AF4">
      <w:pPr>
        <w:jc w:val="center"/>
        <w:rPr>
          <w:sz w:val="28"/>
          <w:szCs w:val="28"/>
        </w:rPr>
      </w:pPr>
    </w:p>
    <w:p w14:paraId="1FC594CA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>SUBDIRECCIÓN ACADÉMICA</w:t>
      </w:r>
    </w:p>
    <w:p w14:paraId="79E9C53F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841071D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>DEPARTAMENTO DE SISTEMAS Y COMPUTACIÓN</w:t>
      </w:r>
    </w:p>
    <w:p w14:paraId="11BA9584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E06A259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>Tarea</w:t>
      </w:r>
    </w:p>
    <w:p w14:paraId="1F8F0F6B" w14:textId="3CD27495" w:rsidR="008C7AF4" w:rsidRPr="002B3200" w:rsidRDefault="008C7AF4" w:rsidP="008C7AF4">
      <w:pPr>
        <w:jc w:val="center"/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 xml:space="preserve">Patrón </w:t>
      </w:r>
      <w:proofErr w:type="spellStart"/>
      <w:r>
        <w:rPr>
          <w:b/>
          <w:bCs/>
          <w:sz w:val="28"/>
          <w:szCs w:val="28"/>
          <w:lang w:val="es-MX"/>
        </w:rPr>
        <w:t>template</w:t>
      </w:r>
      <w:proofErr w:type="spellEnd"/>
    </w:p>
    <w:p w14:paraId="4E4F429A" w14:textId="77777777" w:rsidR="008C7AF4" w:rsidRDefault="008C7AF4" w:rsidP="008C7AF4">
      <w:pPr>
        <w:jc w:val="center"/>
        <w:rPr>
          <w:sz w:val="28"/>
          <w:szCs w:val="28"/>
        </w:rPr>
      </w:pPr>
    </w:p>
    <w:p w14:paraId="51BAF9C4" w14:textId="77777777" w:rsidR="008C7AF4" w:rsidRDefault="008C7AF4" w:rsidP="008C7AF4">
      <w:pPr>
        <w:jc w:val="center"/>
        <w:rPr>
          <w:sz w:val="28"/>
          <w:szCs w:val="28"/>
        </w:rPr>
      </w:pPr>
    </w:p>
    <w:p w14:paraId="0D0CBCA8" w14:textId="77777777" w:rsidR="008C7AF4" w:rsidRPr="002B3200" w:rsidRDefault="008C7AF4" w:rsidP="008C7AF4">
      <w:pPr>
        <w:jc w:val="center"/>
        <w:rPr>
          <w:b/>
          <w:bCs/>
        </w:rPr>
      </w:pPr>
      <w:r w:rsidRPr="002B3200">
        <w:rPr>
          <w:b/>
          <w:bCs/>
        </w:rPr>
        <w:t>Docente</w:t>
      </w:r>
    </w:p>
    <w:p w14:paraId="3CAE3473" w14:textId="77777777" w:rsidR="008C7AF4" w:rsidRDefault="008C7AF4" w:rsidP="008C7AF4">
      <w:pPr>
        <w:jc w:val="center"/>
        <w:rPr>
          <w:sz w:val="28"/>
          <w:szCs w:val="28"/>
        </w:rPr>
      </w:pPr>
      <w:r>
        <w:t>José de Jesús Parra Galaviz</w:t>
      </w:r>
    </w:p>
    <w:p w14:paraId="021EFB32" w14:textId="77777777" w:rsidR="008C7AF4" w:rsidRDefault="008C7AF4" w:rsidP="008C7AF4">
      <w:pPr>
        <w:jc w:val="center"/>
        <w:rPr>
          <w:sz w:val="28"/>
          <w:szCs w:val="28"/>
        </w:rPr>
      </w:pPr>
    </w:p>
    <w:p w14:paraId="7997515A" w14:textId="77777777" w:rsidR="008C7AF4" w:rsidRDefault="008C7AF4" w:rsidP="008C7AF4">
      <w:pPr>
        <w:jc w:val="center"/>
        <w:rPr>
          <w:sz w:val="28"/>
          <w:szCs w:val="28"/>
        </w:rPr>
      </w:pPr>
    </w:p>
    <w:p w14:paraId="3D18DFA3" w14:textId="77777777" w:rsidR="008C7AF4" w:rsidRDefault="008C7AF4" w:rsidP="008C7AF4">
      <w:pPr>
        <w:jc w:val="center"/>
        <w:rPr>
          <w:sz w:val="28"/>
          <w:szCs w:val="28"/>
        </w:rPr>
      </w:pPr>
    </w:p>
    <w:p w14:paraId="7E483705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>SEMESTRE   agosto – diciembre 2021</w:t>
      </w:r>
    </w:p>
    <w:p w14:paraId="3373AD9C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7D7F7A2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>INGENIERÍA EN TECNOLOGÍAS DE LA INFORMACIÓN Y COMUNICACIONES</w:t>
      </w:r>
    </w:p>
    <w:p w14:paraId="33440A5F" w14:textId="77777777" w:rsidR="008C7AF4" w:rsidRDefault="008C7AF4" w:rsidP="008C7AF4">
      <w:pPr>
        <w:jc w:val="center"/>
        <w:rPr>
          <w:sz w:val="28"/>
          <w:szCs w:val="28"/>
        </w:rPr>
      </w:pPr>
    </w:p>
    <w:p w14:paraId="544EB68D" w14:textId="77777777" w:rsidR="008C7AF4" w:rsidRDefault="008C7AF4" w:rsidP="008C7AF4">
      <w:pPr>
        <w:rPr>
          <w:sz w:val="28"/>
          <w:szCs w:val="28"/>
        </w:rPr>
      </w:pPr>
    </w:p>
    <w:p w14:paraId="6ABE2978" w14:textId="77777777" w:rsidR="008C7AF4" w:rsidRDefault="008C7AF4" w:rsidP="008C7AF4">
      <w:pPr>
        <w:jc w:val="center"/>
        <w:rPr>
          <w:sz w:val="28"/>
          <w:szCs w:val="28"/>
        </w:rPr>
      </w:pPr>
    </w:p>
    <w:p w14:paraId="1C49D02A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>Patrones de diseño</w:t>
      </w:r>
    </w:p>
    <w:p w14:paraId="56C3A07E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>Sergio Alberto Garza Aguilar 15211700</w:t>
      </w:r>
    </w:p>
    <w:p w14:paraId="29F0D552" w14:textId="77777777" w:rsidR="008C7AF4" w:rsidRDefault="008C7AF4" w:rsidP="008C7AF4"/>
    <w:p w14:paraId="17347293" w14:textId="77777777" w:rsidR="008C7AF4" w:rsidRDefault="008C7AF4" w:rsidP="008C7AF4"/>
    <w:p w14:paraId="521C2554" w14:textId="6A4B280E" w:rsidR="008C7AF4" w:rsidRDefault="008C7AF4" w:rsidP="008C7AF4">
      <w:pPr>
        <w:jc w:val="right"/>
      </w:pPr>
      <w:r>
        <w:t>10</w:t>
      </w:r>
      <w:r>
        <w:t xml:space="preserve"> de </w:t>
      </w:r>
      <w:r>
        <w:t>septiembre</w:t>
      </w:r>
      <w:r>
        <w:t xml:space="preserve"> del 2021</w:t>
      </w:r>
    </w:p>
    <w:p w14:paraId="48274EB2" w14:textId="2702EA24" w:rsidR="008C7AF4" w:rsidRDefault="008C7AF4"/>
    <w:p w14:paraId="6F53C767" w14:textId="14F51505" w:rsidR="008C7AF4" w:rsidRPr="008C7AF4" w:rsidRDefault="008C7AF4">
      <w:pPr>
        <w:rPr>
          <w:b/>
          <w:bCs/>
          <w:sz w:val="28"/>
          <w:szCs w:val="28"/>
        </w:rPr>
      </w:pPr>
      <w:r w:rsidRPr="008C7AF4">
        <w:rPr>
          <w:b/>
          <w:bCs/>
          <w:sz w:val="28"/>
          <w:szCs w:val="28"/>
        </w:rPr>
        <w:lastRenderedPageBreak/>
        <w:t>Estructura</w:t>
      </w:r>
    </w:p>
    <w:p w14:paraId="19340F0D" w14:textId="649CA86F" w:rsidR="008C7AF4" w:rsidRDefault="008C7AF4"/>
    <w:p w14:paraId="68F6A6EE" w14:textId="562A56CF" w:rsidR="008C7AF4" w:rsidRDefault="008C7AF4">
      <w:r w:rsidRPr="008C7AF4">
        <w:t xml:space="preserve">Este patrón es de tipo comportamiento y define un esqueleto algorítmico permitiendo así que la superclase pueda alojar métodos abstractos para luego ser </w:t>
      </w:r>
      <w:r w:rsidRPr="008C7AF4">
        <w:t>redefinidos</w:t>
      </w:r>
      <w:r w:rsidRPr="008C7AF4">
        <w:t xml:space="preserve"> por las subclases sin la necesidad de tener que modificar la estructura base.</w:t>
      </w:r>
    </w:p>
    <w:p w14:paraId="0EE41D4F" w14:textId="77777777" w:rsidR="008C7AF4" w:rsidRDefault="008C7AF4"/>
    <w:p w14:paraId="0BA1F34E" w14:textId="2D37B5A1" w:rsidR="008C7AF4" w:rsidRPr="008A145D" w:rsidRDefault="008C7AF4" w:rsidP="008C7AF4">
      <w:pPr>
        <w:rPr>
          <w:b/>
          <w:bCs/>
          <w:lang w:val="es-MX"/>
        </w:rPr>
      </w:pPr>
      <w:r w:rsidRPr="008C7AF4">
        <w:rPr>
          <w:b/>
          <w:bCs/>
          <w:lang w:val="es-MX"/>
        </w:rPr>
        <w:t>Características</w:t>
      </w:r>
    </w:p>
    <w:p w14:paraId="4D3FAE70" w14:textId="77777777" w:rsidR="008C7AF4" w:rsidRPr="008C7AF4" w:rsidRDefault="008C7AF4" w:rsidP="008C7AF4">
      <w:pPr>
        <w:rPr>
          <w:lang w:val="es-MX"/>
        </w:rPr>
      </w:pPr>
    </w:p>
    <w:p w14:paraId="5EFFC197" w14:textId="5A8880A2" w:rsidR="008C7AF4" w:rsidRPr="008C7AF4" w:rsidRDefault="008C7AF4" w:rsidP="008C7AF4">
      <w:pPr>
        <w:numPr>
          <w:ilvl w:val="0"/>
          <w:numId w:val="1"/>
        </w:numPr>
        <w:rPr>
          <w:lang w:val="es-MX"/>
        </w:rPr>
      </w:pPr>
      <w:r w:rsidRPr="008C7AF4">
        <w:rPr>
          <w:lang w:val="es-MX"/>
        </w:rPr>
        <w:t xml:space="preserve">Las subclases pueden </w:t>
      </w:r>
      <w:r w:rsidRPr="008C7AF4">
        <w:rPr>
          <w:lang w:val="es-MX"/>
        </w:rPr>
        <w:t>redefinir</w:t>
      </w:r>
      <w:r w:rsidRPr="008C7AF4">
        <w:rPr>
          <w:lang w:val="es-MX"/>
        </w:rPr>
        <w:t xml:space="preserve"> ciertas partes de la clase base sin alterar la estructura básica.</w:t>
      </w:r>
    </w:p>
    <w:p w14:paraId="14B297EC" w14:textId="436DCA5F" w:rsidR="008C7AF4" w:rsidRDefault="008C7AF4" w:rsidP="008C7AF4">
      <w:pPr>
        <w:numPr>
          <w:ilvl w:val="0"/>
          <w:numId w:val="1"/>
        </w:numPr>
        <w:rPr>
          <w:lang w:val="es-MX"/>
        </w:rPr>
      </w:pPr>
      <w:r w:rsidRPr="008C7AF4">
        <w:rPr>
          <w:lang w:val="es-MX"/>
        </w:rPr>
        <w:t>Las superclases pueden delegar tareas a las subclases para que implementen la funcionalidad en su propia clase.</w:t>
      </w:r>
    </w:p>
    <w:p w14:paraId="65F96F82" w14:textId="77777777" w:rsidR="008C7AF4" w:rsidRPr="008C7AF4" w:rsidRDefault="008C7AF4" w:rsidP="008C7AF4">
      <w:pPr>
        <w:ind w:left="720"/>
        <w:rPr>
          <w:lang w:val="es-MX"/>
        </w:rPr>
      </w:pPr>
    </w:p>
    <w:p w14:paraId="5E3E9A8A" w14:textId="177A21C2" w:rsidR="008C7AF4" w:rsidRPr="008C7AF4" w:rsidRDefault="008C7AF4" w:rsidP="008C7AF4">
      <w:pPr>
        <w:shd w:val="clear" w:color="auto" w:fill="FFFFFF"/>
        <w:spacing w:after="360" w:line="240" w:lineRule="auto"/>
        <w:rPr>
          <w:rFonts w:eastAsia="Times New Roman"/>
          <w:color w:val="000000" w:themeColor="text1"/>
          <w:lang w:val="es-MX"/>
        </w:rPr>
      </w:pPr>
      <w:r w:rsidRPr="008C7AF4">
        <w:rPr>
          <w:rFonts w:eastAsia="Times New Roman"/>
          <w:b/>
          <w:bCs/>
          <w:color w:val="000000" w:themeColor="text1"/>
          <w:lang w:val="es-MX"/>
        </w:rPr>
        <w:t xml:space="preserve">¿En </w:t>
      </w:r>
      <w:r w:rsidRPr="008A145D">
        <w:rPr>
          <w:rFonts w:eastAsia="Times New Roman"/>
          <w:b/>
          <w:bCs/>
          <w:color w:val="000000" w:themeColor="text1"/>
          <w:lang w:val="es-MX"/>
        </w:rPr>
        <w:t>qué</w:t>
      </w:r>
      <w:r w:rsidRPr="008C7AF4">
        <w:rPr>
          <w:rFonts w:eastAsia="Times New Roman"/>
          <w:b/>
          <w:bCs/>
          <w:color w:val="000000" w:themeColor="text1"/>
          <w:lang w:val="es-MX"/>
        </w:rPr>
        <w:t xml:space="preserve"> casos se recomienda utilizarlo?</w:t>
      </w:r>
    </w:p>
    <w:p w14:paraId="22BB824A" w14:textId="77777777" w:rsidR="008C7AF4" w:rsidRPr="008C7AF4" w:rsidRDefault="008C7AF4" w:rsidP="008C7AF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eastAsia="Times New Roman"/>
          <w:color w:val="000000" w:themeColor="text1"/>
          <w:lang w:val="es-MX"/>
        </w:rPr>
      </w:pPr>
      <w:r w:rsidRPr="008C7AF4">
        <w:rPr>
          <w:rFonts w:eastAsia="Times New Roman"/>
          <w:color w:val="000000" w:themeColor="text1"/>
          <w:lang w:val="es-MX"/>
        </w:rPr>
        <w:t>Cuando detectes pasos que tendrán que repetirse una y otra vez.</w:t>
      </w:r>
    </w:p>
    <w:p w14:paraId="0E8228C7" w14:textId="77777777" w:rsidR="008C7AF4" w:rsidRPr="008C7AF4" w:rsidRDefault="008C7AF4" w:rsidP="008C7AF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eastAsia="Times New Roman"/>
          <w:color w:val="000000" w:themeColor="text1"/>
          <w:lang w:val="es-MX"/>
        </w:rPr>
      </w:pPr>
      <w:r w:rsidRPr="008C7AF4">
        <w:rPr>
          <w:rFonts w:eastAsia="Times New Roman"/>
          <w:color w:val="000000" w:themeColor="text1"/>
          <w:lang w:val="es-MX"/>
        </w:rPr>
        <w:t>Cuando tengas ansiedad adictiva a la instrucción </w:t>
      </w:r>
      <w:r w:rsidRPr="008C7AF4">
        <w:rPr>
          <w:rFonts w:eastAsia="Times New Roman"/>
          <w:b/>
          <w:bCs/>
          <w:color w:val="000000" w:themeColor="text1"/>
          <w:lang w:val="es-MX"/>
        </w:rPr>
        <w:t>Switch</w:t>
      </w:r>
      <w:r w:rsidRPr="008C7AF4">
        <w:rPr>
          <w:rFonts w:eastAsia="Times New Roman"/>
          <w:color w:val="000000" w:themeColor="text1"/>
          <w:lang w:val="es-MX"/>
        </w:rPr>
        <w:t>.</w:t>
      </w:r>
    </w:p>
    <w:p w14:paraId="3263103E" w14:textId="77777777" w:rsidR="008C7AF4" w:rsidRPr="008C7AF4" w:rsidRDefault="008C7AF4" w:rsidP="008C7AF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eastAsia="Times New Roman"/>
          <w:color w:val="000000" w:themeColor="text1"/>
          <w:lang w:val="es-MX"/>
        </w:rPr>
      </w:pPr>
      <w:r w:rsidRPr="008C7AF4">
        <w:rPr>
          <w:rFonts w:eastAsia="Times New Roman"/>
          <w:color w:val="000000" w:themeColor="text1"/>
          <w:lang w:val="es-MX"/>
        </w:rPr>
        <w:t>Cuando desconozcas la magnitud que pueda tener una superclase para las subclases.</w:t>
      </w:r>
    </w:p>
    <w:p w14:paraId="320D8CE6" w14:textId="77777777" w:rsidR="008C7AF4" w:rsidRPr="008C7AF4" w:rsidRDefault="008C7AF4" w:rsidP="008C7AF4">
      <w:pPr>
        <w:shd w:val="clear" w:color="auto" w:fill="FFFFFF"/>
        <w:spacing w:after="360" w:line="240" w:lineRule="auto"/>
        <w:rPr>
          <w:rFonts w:eastAsia="Times New Roman"/>
          <w:color w:val="000000" w:themeColor="text1"/>
          <w:lang w:val="es-MX"/>
        </w:rPr>
      </w:pPr>
      <w:r w:rsidRPr="008C7AF4">
        <w:rPr>
          <w:rFonts w:eastAsia="Times New Roman"/>
          <w:b/>
          <w:bCs/>
          <w:color w:val="000000" w:themeColor="text1"/>
          <w:lang w:val="es-MX"/>
        </w:rPr>
        <w:t>¿Cuál es el beneficio de aplicar este patrón?</w:t>
      </w:r>
    </w:p>
    <w:p w14:paraId="4CE3290C" w14:textId="77777777" w:rsidR="008C7AF4" w:rsidRPr="008C7AF4" w:rsidRDefault="008C7AF4" w:rsidP="008C7AF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eastAsia="Times New Roman"/>
          <w:color w:val="000000" w:themeColor="text1"/>
          <w:lang w:val="es-MX"/>
        </w:rPr>
      </w:pPr>
      <w:r w:rsidRPr="008C7AF4">
        <w:rPr>
          <w:rFonts w:eastAsia="Times New Roman"/>
          <w:color w:val="000000" w:themeColor="text1"/>
          <w:lang w:val="es-MX"/>
        </w:rPr>
        <w:t>Se puede reutilizar una clase abstracta en las subclases</w:t>
      </w:r>
    </w:p>
    <w:p w14:paraId="41AA94DD" w14:textId="77777777" w:rsidR="008C7AF4" w:rsidRPr="008C7AF4" w:rsidRDefault="008C7AF4" w:rsidP="008C7AF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eastAsia="Times New Roman"/>
          <w:color w:val="000000" w:themeColor="text1"/>
          <w:lang w:val="es-MX"/>
        </w:rPr>
      </w:pPr>
      <w:r w:rsidRPr="008C7AF4">
        <w:rPr>
          <w:rFonts w:eastAsia="Times New Roman"/>
          <w:color w:val="000000" w:themeColor="text1"/>
          <w:lang w:val="es-MX"/>
        </w:rPr>
        <w:t>No se modifica el comportamiento de la clase Base.</w:t>
      </w:r>
    </w:p>
    <w:p w14:paraId="0667E66B" w14:textId="030ACFB9" w:rsidR="008C7AF4" w:rsidRPr="008A145D" w:rsidRDefault="008C7AF4" w:rsidP="008A145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eastAsia="Times New Roman"/>
          <w:color w:val="000000" w:themeColor="text1"/>
          <w:lang w:val="es-MX"/>
        </w:rPr>
      </w:pPr>
      <w:r w:rsidRPr="008C7AF4">
        <w:rPr>
          <w:rFonts w:eastAsia="Times New Roman"/>
          <w:color w:val="000000" w:themeColor="text1"/>
          <w:lang w:val="es-MX"/>
        </w:rPr>
        <w:t>Nada afecta a la superclase porque la herencia solo extiende la funcionalidad</w:t>
      </w:r>
      <w:r w:rsidR="008A145D">
        <w:rPr>
          <w:rFonts w:eastAsia="Times New Roman"/>
          <w:color w:val="000000" w:themeColor="text1"/>
          <w:lang w:val="es-MX"/>
        </w:rPr>
        <w:t>.</w:t>
      </w:r>
    </w:p>
    <w:p w14:paraId="0EEB08F9" w14:textId="7948456F" w:rsidR="008C7AF4" w:rsidRPr="008A145D" w:rsidRDefault="008C7AF4">
      <w:pPr>
        <w:rPr>
          <w:b/>
          <w:bCs/>
          <w:sz w:val="28"/>
          <w:szCs w:val="28"/>
        </w:rPr>
      </w:pPr>
      <w:r w:rsidRPr="008A145D">
        <w:rPr>
          <w:b/>
          <w:bCs/>
          <w:sz w:val="28"/>
          <w:szCs w:val="28"/>
        </w:rPr>
        <w:t>Modelo del patrón</w:t>
      </w:r>
    </w:p>
    <w:p w14:paraId="492FDA4B" w14:textId="77777777" w:rsidR="008C7AF4" w:rsidRDefault="008C7AF4"/>
    <w:p w14:paraId="1CFCB8F7" w14:textId="7865C465" w:rsidR="008C7AF4" w:rsidRDefault="008C7AF4">
      <w:r>
        <w:rPr>
          <w:noProof/>
        </w:rPr>
        <w:drawing>
          <wp:inline distT="0" distB="0" distL="0" distR="0" wp14:anchorId="03AA5CAC" wp14:editId="07202CDD">
            <wp:extent cx="2658336" cy="2886324"/>
            <wp:effectExtent l="0" t="0" r="8890" b="0"/>
            <wp:docPr id="5" name="Imagen 5" descr="Template 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mplate Metho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577" cy="288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C3F2D" w14:textId="038099E9" w:rsidR="008A145D" w:rsidRDefault="008A145D"/>
    <w:p w14:paraId="779D3D28" w14:textId="19145045" w:rsidR="008A145D" w:rsidRDefault="008A145D">
      <w:pPr>
        <w:rPr>
          <w:b/>
          <w:bCs/>
          <w:sz w:val="28"/>
          <w:szCs w:val="28"/>
        </w:rPr>
      </w:pPr>
      <w:r w:rsidRPr="008A145D">
        <w:rPr>
          <w:b/>
          <w:bCs/>
          <w:sz w:val="28"/>
          <w:szCs w:val="28"/>
        </w:rPr>
        <w:lastRenderedPageBreak/>
        <w:t>Ejemplo de uso</w:t>
      </w:r>
    </w:p>
    <w:p w14:paraId="3B581BD1" w14:textId="3E2FF5F8" w:rsidR="008A145D" w:rsidRDefault="008A145D">
      <w:pPr>
        <w:rPr>
          <w:b/>
          <w:bCs/>
          <w:sz w:val="28"/>
          <w:szCs w:val="28"/>
        </w:rPr>
      </w:pPr>
    </w:p>
    <w:p w14:paraId="50FC0B27" w14:textId="3490285F" w:rsidR="008A145D" w:rsidRDefault="00516D4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8EDE21" wp14:editId="06EBA0B8">
            <wp:extent cx="5335270" cy="3546475"/>
            <wp:effectExtent l="0" t="0" r="0" b="0"/>
            <wp:docPr id="12" name="Imagen 12" descr="Template Pattern 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mplate Pattern UML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99164" w14:textId="01FB6ABF" w:rsidR="00516D46" w:rsidRDefault="00516D46">
      <w:pPr>
        <w:rPr>
          <w:b/>
          <w:bCs/>
          <w:sz w:val="28"/>
          <w:szCs w:val="28"/>
        </w:rPr>
      </w:pPr>
    </w:p>
    <w:p w14:paraId="253AC475" w14:textId="427ABDBF" w:rsidR="00516D46" w:rsidRDefault="00516D46">
      <w:pPr>
        <w:rPr>
          <w:color w:val="000000"/>
          <w:shd w:val="clear" w:color="auto" w:fill="FFFFFF"/>
        </w:rPr>
      </w:pPr>
      <w:r w:rsidRPr="00516D46">
        <w:t>Vamos a crear una clase abstracta de</w:t>
      </w:r>
      <w:r>
        <w:t xml:space="preserve"> </w:t>
      </w:r>
      <w:proofErr w:type="spellStart"/>
      <w:r>
        <w:t>Game</w:t>
      </w:r>
      <w:proofErr w:type="spellEnd"/>
      <w:r>
        <w:t xml:space="preserve"> </w:t>
      </w:r>
      <w:r w:rsidRPr="00516D46">
        <w:rPr>
          <w:i/>
          <w:iCs/>
        </w:rPr>
        <w:t>que</w:t>
      </w:r>
      <w:r w:rsidRPr="00516D46">
        <w:t> defina operaciones con un método de plantilla configurado como final para que no se pueda anular.</w:t>
      </w:r>
      <w:r>
        <w:t xml:space="preserve"> El </w:t>
      </w:r>
      <w:proofErr w:type="spellStart"/>
      <w:r>
        <w:t>Criket</w:t>
      </w:r>
      <w:proofErr w:type="spellEnd"/>
      <w:r>
        <w:t xml:space="preserve"> </w:t>
      </w:r>
      <w:r>
        <w:rPr>
          <w:color w:val="000000"/>
          <w:shd w:val="clear" w:color="auto" w:fill="FFFFFF"/>
        </w:rPr>
        <w:t>y el</w:t>
      </w:r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Football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on</w:t>
      </w:r>
      <w:proofErr w:type="spellEnd"/>
      <w:r>
        <w:rPr>
          <w:color w:val="000000"/>
          <w:shd w:val="clear" w:color="auto" w:fill="FFFFFF"/>
        </w:rPr>
        <w:t xml:space="preserve"> clases concretas que amplían el </w:t>
      </w:r>
      <w:proofErr w:type="spellStart"/>
      <w:r>
        <w:rPr>
          <w:i/>
          <w:iCs/>
          <w:color w:val="000000"/>
          <w:shd w:val="clear" w:color="auto" w:fill="FFFFFF"/>
        </w:rPr>
        <w:t>Game</w:t>
      </w:r>
      <w:proofErr w:type="spellEnd"/>
      <w:r>
        <w:rPr>
          <w:color w:val="000000"/>
          <w:shd w:val="clear" w:color="auto" w:fill="FFFFFF"/>
        </w:rPr>
        <w:t> y anulan sus métodos.</w:t>
      </w:r>
    </w:p>
    <w:p w14:paraId="79CE14A9" w14:textId="6FEBF9E0" w:rsidR="00516D46" w:rsidRDefault="00516D46">
      <w:proofErr w:type="spellStart"/>
      <w:proofErr w:type="gramStart"/>
      <w:r w:rsidRPr="00516D46">
        <w:rPr>
          <w:i/>
          <w:iCs/>
        </w:rPr>
        <w:t>TemplatePatternDemo</w:t>
      </w:r>
      <w:proofErr w:type="spellEnd"/>
      <w:r w:rsidRPr="00516D46">
        <w:t> ,</w:t>
      </w:r>
      <w:proofErr w:type="gramEnd"/>
      <w:r w:rsidRPr="00516D46">
        <w:t xml:space="preserve"> nuestra clase de demostración, usará </w:t>
      </w:r>
      <w:proofErr w:type="spellStart"/>
      <w:r w:rsidRPr="00516D46">
        <w:rPr>
          <w:i/>
          <w:iCs/>
        </w:rPr>
        <w:t>Game</w:t>
      </w:r>
      <w:proofErr w:type="spellEnd"/>
      <w:r w:rsidRPr="00516D46">
        <w:t> para demostrar el uso del patrón de plantilla.</w:t>
      </w:r>
    </w:p>
    <w:p w14:paraId="4ADDEE9A" w14:textId="3F1756E6" w:rsidR="00516D46" w:rsidRDefault="00516D46"/>
    <w:p w14:paraId="7D6D7DEF" w14:textId="6F94A81B" w:rsidR="00516D46" w:rsidRDefault="00516D46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1.- C</w:t>
      </w:r>
      <w:r>
        <w:rPr>
          <w:color w:val="000000"/>
          <w:shd w:val="clear" w:color="auto" w:fill="FFFFFF"/>
        </w:rPr>
        <w:t>ree una clase abstracta con un método de plantilla que sea definitivo.</w:t>
      </w:r>
    </w:p>
    <w:p w14:paraId="35020AF2" w14:textId="77777777" w:rsidR="00516D46" w:rsidRDefault="00516D46">
      <w:pPr>
        <w:rPr>
          <w:color w:val="000000"/>
          <w:shd w:val="clear" w:color="auto" w:fill="FFFFFF"/>
        </w:rPr>
      </w:pPr>
    </w:p>
    <w:p w14:paraId="08D4FDCC" w14:textId="37E39EBF" w:rsidR="00516D46" w:rsidRDefault="00516D46">
      <w:r>
        <w:rPr>
          <w:noProof/>
        </w:rPr>
        <w:drawing>
          <wp:inline distT="0" distB="0" distL="0" distR="0" wp14:anchorId="40B80B84" wp14:editId="58CC7CFB">
            <wp:extent cx="4166484" cy="2275541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745" t="30983" r="32409" b="33239"/>
                    <a:stretch/>
                  </pic:blipFill>
                  <pic:spPr bwMode="auto">
                    <a:xfrm>
                      <a:off x="0" y="0"/>
                      <a:ext cx="4170134" cy="2277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DDF01" w14:textId="671B1CAF" w:rsidR="00516D46" w:rsidRDefault="00516D46"/>
    <w:p w14:paraId="4CD63F28" w14:textId="77777777" w:rsidR="00516D46" w:rsidRPr="00516D46" w:rsidRDefault="00516D46" w:rsidP="00516D46">
      <w:pPr>
        <w:rPr>
          <w:lang w:val="es-MX"/>
        </w:rPr>
      </w:pPr>
      <w:r>
        <w:lastRenderedPageBreak/>
        <w:t xml:space="preserve">2.- </w:t>
      </w:r>
      <w:r w:rsidRPr="00516D46">
        <w:rPr>
          <w:lang w:val="es-MX"/>
        </w:rPr>
        <w:t>Cree clases concretas ampliando la clase anterior.</w:t>
      </w:r>
    </w:p>
    <w:p w14:paraId="5241D2BF" w14:textId="77777777" w:rsidR="00516D46" w:rsidRPr="00516D46" w:rsidRDefault="00516D46" w:rsidP="00516D46">
      <w:pPr>
        <w:rPr>
          <w:lang w:val="es-MX"/>
        </w:rPr>
      </w:pPr>
      <w:r w:rsidRPr="00516D46">
        <w:rPr>
          <w:i/>
          <w:iCs/>
          <w:lang w:val="es-MX"/>
        </w:rPr>
        <w:t>Cricket.java</w:t>
      </w:r>
    </w:p>
    <w:p w14:paraId="162840C4" w14:textId="571428B8" w:rsidR="00516D46" w:rsidRDefault="00516D46">
      <w:r>
        <w:rPr>
          <w:noProof/>
        </w:rPr>
        <w:drawing>
          <wp:inline distT="0" distB="0" distL="0" distR="0" wp14:anchorId="3B6B0E62" wp14:editId="640C84AA">
            <wp:extent cx="4081497" cy="211504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460" t="12095" r="30992" b="52391"/>
                    <a:stretch/>
                  </pic:blipFill>
                  <pic:spPr bwMode="auto">
                    <a:xfrm>
                      <a:off x="0" y="0"/>
                      <a:ext cx="4098033" cy="212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B888" w14:textId="77777777" w:rsidR="00516D46" w:rsidRDefault="00516D46" w:rsidP="00516D46">
      <w:pPr>
        <w:pStyle w:val="NormalWeb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Football.java</w:t>
      </w:r>
    </w:p>
    <w:p w14:paraId="0003BAC5" w14:textId="00C8BEF9" w:rsidR="00516D46" w:rsidRDefault="00516D46">
      <w:r>
        <w:rPr>
          <w:noProof/>
        </w:rPr>
        <w:drawing>
          <wp:inline distT="0" distB="0" distL="0" distR="0" wp14:anchorId="781B5BCE" wp14:editId="579EC3C2">
            <wp:extent cx="4081145" cy="2071258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028" t="50128" r="31280" b="15862"/>
                    <a:stretch/>
                  </pic:blipFill>
                  <pic:spPr bwMode="auto">
                    <a:xfrm>
                      <a:off x="0" y="0"/>
                      <a:ext cx="4096829" cy="207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3139A" w14:textId="10C50893" w:rsidR="00516D46" w:rsidRDefault="00516D46"/>
    <w:p w14:paraId="71E6AE44" w14:textId="7D86420D" w:rsidR="00516D46" w:rsidRDefault="00516D46">
      <w:pPr>
        <w:rPr>
          <w:color w:val="000000"/>
          <w:shd w:val="clear" w:color="auto" w:fill="FFFFFF"/>
        </w:rPr>
      </w:pPr>
      <w:r>
        <w:t>3.- Utilice</w:t>
      </w:r>
      <w:r w:rsidRPr="00516D46">
        <w:rPr>
          <w:color w:val="000000"/>
          <w:shd w:val="clear" w:color="auto" w:fill="FFFFFF"/>
        </w:rPr>
        <w:t xml:space="preserve"> </w:t>
      </w:r>
      <w:proofErr w:type="spellStart"/>
      <w:r w:rsidRPr="00516D46">
        <w:rPr>
          <w:i/>
          <w:iCs/>
        </w:rPr>
        <w:t>Game</w:t>
      </w:r>
      <w:r w:rsidRPr="00516D46">
        <w:t>'s</w:t>
      </w:r>
      <w:proofErr w:type="spellEnd"/>
      <w:r w:rsidRPr="00516D46">
        <w:t xml:space="preserve"> </w:t>
      </w:r>
      <w:proofErr w:type="spellStart"/>
      <w:r w:rsidRPr="00516D46">
        <w:t>template</w:t>
      </w:r>
      <w:proofErr w:type="spellEnd"/>
      <w:r w:rsidRPr="00516D46">
        <w:t xml:space="preserve"> </w:t>
      </w:r>
      <w:proofErr w:type="spellStart"/>
      <w:r w:rsidRPr="00516D46">
        <w:t>method</w:t>
      </w:r>
      <w:proofErr w:type="spellEnd"/>
      <w:r w:rsidRPr="00516D46">
        <w:t xml:space="preserve"> </w:t>
      </w:r>
      <w:proofErr w:type="spellStart"/>
      <w:proofErr w:type="gramStart"/>
      <w:r w:rsidRPr="00516D46">
        <w:t>play</w:t>
      </w:r>
      <w:proofErr w:type="spellEnd"/>
      <w:r w:rsidRPr="00516D46">
        <w:t>(</w:t>
      </w:r>
      <w:proofErr w:type="gramEnd"/>
      <w:r w:rsidRPr="00516D46">
        <w:t>)</w:t>
      </w:r>
      <w:r w:rsidRPr="00516D46">
        <w:t xml:space="preserve"> </w:t>
      </w:r>
      <w:r w:rsidRPr="00516D46">
        <w:rPr>
          <w:color w:val="000000"/>
          <w:shd w:val="clear" w:color="auto" w:fill="FFFFFF"/>
        </w:rPr>
        <w:t>para demostrar de una manera definida de jugar el juego.</w:t>
      </w:r>
    </w:p>
    <w:p w14:paraId="22A0F6AB" w14:textId="75306E51" w:rsidR="00516D46" w:rsidRDefault="00516D46">
      <w:pPr>
        <w:rPr>
          <w:i/>
          <w:iCs/>
          <w:color w:val="000000"/>
          <w:shd w:val="clear" w:color="auto" w:fill="FFFFFF"/>
        </w:rPr>
      </w:pPr>
      <w:r>
        <w:rPr>
          <w:i/>
          <w:iCs/>
          <w:color w:val="000000"/>
          <w:shd w:val="clear" w:color="auto" w:fill="FFFFFF"/>
        </w:rPr>
        <w:t>TemplatePatternDemo.java</w:t>
      </w:r>
    </w:p>
    <w:p w14:paraId="5E04FCDB" w14:textId="09467935" w:rsidR="00516D46" w:rsidRDefault="00516D46">
      <w:pPr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7537289" wp14:editId="1248ADF6">
            <wp:extent cx="4183688" cy="122450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898" t="32254" r="31851" b="48362"/>
                    <a:stretch/>
                  </pic:blipFill>
                  <pic:spPr bwMode="auto">
                    <a:xfrm>
                      <a:off x="0" y="0"/>
                      <a:ext cx="4213432" cy="1233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49AA0" w14:textId="4886F993" w:rsidR="00516D46" w:rsidRDefault="00516D46">
      <w:pPr>
        <w:rPr>
          <w:color w:val="000000"/>
          <w:shd w:val="clear" w:color="auto" w:fill="FFFFFF"/>
        </w:rPr>
      </w:pPr>
    </w:p>
    <w:p w14:paraId="684E7300" w14:textId="7F61429E" w:rsidR="00516D46" w:rsidRDefault="00516D46" w:rsidP="00516D46">
      <w:pPr>
        <w:rPr>
          <w:color w:val="000000"/>
          <w:shd w:val="clear" w:color="auto" w:fill="FFFFFF"/>
          <w:lang w:val="es-MX"/>
        </w:rPr>
      </w:pPr>
      <w:r>
        <w:rPr>
          <w:color w:val="000000"/>
          <w:shd w:val="clear" w:color="auto" w:fill="FFFFFF"/>
        </w:rPr>
        <w:t xml:space="preserve">4.- </w:t>
      </w:r>
      <w:r w:rsidRPr="00516D46">
        <w:rPr>
          <w:color w:val="000000"/>
          <w:shd w:val="clear" w:color="auto" w:fill="FFFFFF"/>
          <w:lang w:val="es-MX"/>
        </w:rPr>
        <w:t>Verifique la salida.</w:t>
      </w:r>
    </w:p>
    <w:p w14:paraId="51459983" w14:textId="32708D05" w:rsidR="00516D46" w:rsidRPr="00516D46" w:rsidRDefault="00516D46" w:rsidP="00516D46">
      <w:pPr>
        <w:rPr>
          <w:color w:val="000000"/>
          <w:shd w:val="clear" w:color="auto" w:fill="FFFFFF"/>
          <w:lang w:val="es-MX"/>
        </w:rPr>
      </w:pPr>
      <w:r>
        <w:rPr>
          <w:noProof/>
        </w:rPr>
        <w:drawing>
          <wp:inline distT="0" distB="0" distL="0" distR="0" wp14:anchorId="22DED79A" wp14:editId="58C48BAF">
            <wp:extent cx="3656429" cy="938254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887" t="61463" r="31555" b="21402"/>
                    <a:stretch/>
                  </pic:blipFill>
                  <pic:spPr bwMode="auto">
                    <a:xfrm>
                      <a:off x="0" y="0"/>
                      <a:ext cx="3687633" cy="94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15E68" w14:textId="33C45544" w:rsidR="00516D46" w:rsidRPr="00F809F5" w:rsidRDefault="00516D46">
      <w:pPr>
        <w:rPr>
          <w:b/>
          <w:bCs/>
          <w:color w:val="000000"/>
          <w:sz w:val="28"/>
          <w:szCs w:val="28"/>
          <w:shd w:val="clear" w:color="auto" w:fill="FFFFFF"/>
        </w:rPr>
      </w:pPr>
      <w:r w:rsidRPr="00F809F5">
        <w:rPr>
          <w:b/>
          <w:bCs/>
          <w:color w:val="000000"/>
          <w:sz w:val="28"/>
          <w:szCs w:val="28"/>
          <w:shd w:val="clear" w:color="auto" w:fill="FFFFFF"/>
        </w:rPr>
        <w:lastRenderedPageBreak/>
        <w:t xml:space="preserve">Bibliografía </w:t>
      </w:r>
    </w:p>
    <w:p w14:paraId="0E07EF5E" w14:textId="61769E92" w:rsidR="00516D46" w:rsidRDefault="00516D46">
      <w:pPr>
        <w:rPr>
          <w:color w:val="000000"/>
          <w:shd w:val="clear" w:color="auto" w:fill="FFFFFF"/>
        </w:rPr>
      </w:pPr>
    </w:p>
    <w:p w14:paraId="2BD8B4E3" w14:textId="77777777" w:rsidR="00F809F5" w:rsidRPr="00F809F5" w:rsidRDefault="00516D46" w:rsidP="00F809F5">
      <w:pPr>
        <w:pStyle w:val="Prrafodelista"/>
        <w:numPr>
          <w:ilvl w:val="0"/>
          <w:numId w:val="4"/>
        </w:numPr>
        <w:rPr>
          <w:color w:val="000000"/>
          <w:shd w:val="clear" w:color="auto" w:fill="FFFFFF"/>
        </w:rPr>
      </w:pPr>
      <w:proofErr w:type="spellStart"/>
      <w:r w:rsidRPr="00F809F5">
        <w:rPr>
          <w:color w:val="000000"/>
          <w:shd w:val="clear" w:color="auto" w:fill="FFFFFF"/>
        </w:rPr>
        <w:t>Tutorials</w:t>
      </w:r>
      <w:proofErr w:type="spellEnd"/>
      <w:r w:rsidRPr="00F809F5">
        <w:rPr>
          <w:color w:val="000000"/>
          <w:shd w:val="clear" w:color="auto" w:fill="FFFFFF"/>
        </w:rPr>
        <w:t xml:space="preserve"> Point (2021), </w:t>
      </w:r>
      <w:proofErr w:type="spellStart"/>
      <w:r w:rsidR="00F809F5" w:rsidRPr="00F809F5">
        <w:rPr>
          <w:color w:val="000000"/>
          <w:shd w:val="clear" w:color="auto" w:fill="FFFFFF"/>
        </w:rPr>
        <w:t>Desing</w:t>
      </w:r>
      <w:proofErr w:type="spellEnd"/>
      <w:r w:rsidR="00F809F5" w:rsidRPr="00F809F5">
        <w:rPr>
          <w:color w:val="000000"/>
          <w:shd w:val="clear" w:color="auto" w:fill="FFFFFF"/>
        </w:rPr>
        <w:t xml:space="preserve"> </w:t>
      </w:r>
      <w:proofErr w:type="spellStart"/>
      <w:r w:rsidR="00F809F5" w:rsidRPr="00F809F5">
        <w:rPr>
          <w:color w:val="000000"/>
          <w:shd w:val="clear" w:color="auto" w:fill="FFFFFF"/>
        </w:rPr>
        <w:t>patterns</w:t>
      </w:r>
      <w:proofErr w:type="spellEnd"/>
      <w:r w:rsidR="00F809F5" w:rsidRPr="00F809F5">
        <w:rPr>
          <w:color w:val="000000"/>
          <w:shd w:val="clear" w:color="auto" w:fill="FFFFFF"/>
        </w:rPr>
        <w:t xml:space="preserve">, </w:t>
      </w:r>
      <w:proofErr w:type="spellStart"/>
      <w:r w:rsidR="00F809F5" w:rsidRPr="00F809F5">
        <w:rPr>
          <w:color w:val="000000"/>
          <w:shd w:val="clear" w:color="auto" w:fill="FFFFFF"/>
        </w:rPr>
        <w:t>Template</w:t>
      </w:r>
      <w:proofErr w:type="spellEnd"/>
      <w:r w:rsidR="00F809F5" w:rsidRPr="00F809F5">
        <w:rPr>
          <w:color w:val="000000"/>
          <w:shd w:val="clear" w:color="auto" w:fill="FFFFFF"/>
        </w:rPr>
        <w:t xml:space="preserve"> </w:t>
      </w:r>
      <w:proofErr w:type="spellStart"/>
      <w:r w:rsidR="00F809F5" w:rsidRPr="00F809F5">
        <w:rPr>
          <w:color w:val="000000"/>
          <w:shd w:val="clear" w:color="auto" w:fill="FFFFFF"/>
        </w:rPr>
        <w:t>Pattern</w:t>
      </w:r>
      <w:proofErr w:type="spellEnd"/>
      <w:r w:rsidR="00F809F5" w:rsidRPr="00F809F5">
        <w:rPr>
          <w:color w:val="000000"/>
          <w:shd w:val="clear" w:color="auto" w:fill="FFFFFF"/>
        </w:rPr>
        <w:t xml:space="preserve"> </w:t>
      </w:r>
    </w:p>
    <w:p w14:paraId="1EAE3470" w14:textId="12730A95" w:rsidR="00516D46" w:rsidRPr="00F809F5" w:rsidRDefault="00F809F5" w:rsidP="00F809F5">
      <w:pPr>
        <w:pStyle w:val="Prrafodelista"/>
        <w:rPr>
          <w:color w:val="000000"/>
          <w:shd w:val="clear" w:color="auto" w:fill="FFFFFF"/>
        </w:rPr>
      </w:pPr>
      <w:r w:rsidRPr="00F809F5">
        <w:rPr>
          <w:color w:val="000000"/>
          <w:shd w:val="clear" w:color="auto" w:fill="FFFFFF"/>
        </w:rPr>
        <w:t>(</w:t>
      </w:r>
      <w:r w:rsidRPr="00F809F5">
        <w:rPr>
          <w:color w:val="000000"/>
          <w:shd w:val="clear" w:color="auto" w:fill="FFFFFF"/>
        </w:rPr>
        <w:t>https://www.tutorialspoint.com/design_pattern/template_pattern.htm</w:t>
      </w:r>
      <w:r w:rsidRPr="00F809F5">
        <w:rPr>
          <w:color w:val="000000"/>
          <w:shd w:val="clear" w:color="auto" w:fill="FFFFFF"/>
        </w:rPr>
        <w:t>)</w:t>
      </w:r>
    </w:p>
    <w:p w14:paraId="3AB1319D" w14:textId="6269C002" w:rsidR="00516D46" w:rsidRDefault="00516D46"/>
    <w:p w14:paraId="0DF7EA51" w14:textId="0C4859D0" w:rsidR="00F809F5" w:rsidRDefault="00F809F5" w:rsidP="00F809F5">
      <w:pPr>
        <w:pStyle w:val="Prrafodelista"/>
        <w:numPr>
          <w:ilvl w:val="0"/>
          <w:numId w:val="4"/>
        </w:numPr>
      </w:pPr>
      <w:r>
        <w:t xml:space="preserve">Carlos Caballero (13 abril del 2020), Patrones de diseño,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Method</w:t>
      </w:r>
      <w:proofErr w:type="spellEnd"/>
      <w:r>
        <w:t>, Un patrón de diseño explicado con Pokémon.</w:t>
      </w:r>
    </w:p>
    <w:p w14:paraId="1D1042C2" w14:textId="2FA59797" w:rsidR="00F809F5" w:rsidRPr="00516D46" w:rsidRDefault="00F809F5" w:rsidP="00F809F5">
      <w:pPr>
        <w:pStyle w:val="Prrafodelista"/>
      </w:pPr>
      <w:r>
        <w:t>(</w:t>
      </w:r>
      <w:r w:rsidRPr="00F809F5">
        <w:t>https://medium.com/dottech/patrones-de-dise%C3%B1o-template-method-1392e0a5dc74</w:t>
      </w:r>
      <w:r>
        <w:t>)</w:t>
      </w:r>
    </w:p>
    <w:p w14:paraId="52EEE248" w14:textId="4912573F" w:rsidR="00D24438" w:rsidRDefault="00D24438"/>
    <w:p w14:paraId="490D3727" w14:textId="2AFEA55C" w:rsidR="00D24438" w:rsidRDefault="00D24438"/>
    <w:p w14:paraId="061A8834" w14:textId="42E7D4D5" w:rsidR="00D24438" w:rsidRDefault="00D24438"/>
    <w:p w14:paraId="52DCD415" w14:textId="7CC10843" w:rsidR="00D24438" w:rsidRDefault="00D24438"/>
    <w:p w14:paraId="1466DBFE" w14:textId="77777777" w:rsidR="00D24438" w:rsidRDefault="00D24438"/>
    <w:p w14:paraId="300586D6" w14:textId="77777777" w:rsidR="00D24438" w:rsidRPr="00D24438" w:rsidRDefault="00D24438"/>
    <w:sectPr w:rsidR="00D24438" w:rsidRPr="00D244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E75B0"/>
    <w:multiLevelType w:val="multilevel"/>
    <w:tmpl w:val="47B45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EA972A0"/>
    <w:multiLevelType w:val="hybridMultilevel"/>
    <w:tmpl w:val="47CA75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C2406E"/>
    <w:multiLevelType w:val="multilevel"/>
    <w:tmpl w:val="F5CE9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4F401F7"/>
    <w:multiLevelType w:val="multilevel"/>
    <w:tmpl w:val="231C2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C38"/>
    <w:rsid w:val="00387746"/>
    <w:rsid w:val="00516D46"/>
    <w:rsid w:val="00576C38"/>
    <w:rsid w:val="008A145D"/>
    <w:rsid w:val="008C7AF4"/>
    <w:rsid w:val="00985895"/>
    <w:rsid w:val="00D24438"/>
    <w:rsid w:val="00F8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C11CF"/>
  <w15:chartTrackingRefBased/>
  <w15:docId w15:val="{E78F0771-D631-403B-B7AD-CB46E4F62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C7AF4"/>
    <w:pPr>
      <w:spacing w:after="0" w:line="276" w:lineRule="auto"/>
    </w:pPr>
    <w:rPr>
      <w:rFonts w:ascii="Arial" w:eastAsia="Arial" w:hAnsi="Arial" w:cs="Arial"/>
      <w:lang w:val="es" w:eastAsia="es-MX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7A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character" w:styleId="Textoennegrita">
    <w:name w:val="Strong"/>
    <w:basedOn w:val="Fuentedeprrafopredeter"/>
    <w:uiPriority w:val="22"/>
    <w:qFormat/>
    <w:rsid w:val="008C7AF4"/>
    <w:rPr>
      <w:b/>
      <w:bCs/>
    </w:rPr>
  </w:style>
  <w:style w:type="paragraph" w:styleId="Prrafodelista">
    <w:name w:val="List Paragraph"/>
    <w:basedOn w:val="Normal"/>
    <w:uiPriority w:val="34"/>
    <w:qFormat/>
    <w:rsid w:val="00F809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5</Pages>
  <Words>377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Garza</dc:creator>
  <cp:keywords/>
  <dc:description/>
  <cp:lastModifiedBy>Sergio Garza</cp:lastModifiedBy>
  <cp:revision>1</cp:revision>
  <cp:lastPrinted>2021-09-11T06:03:00Z</cp:lastPrinted>
  <dcterms:created xsi:type="dcterms:W3CDTF">2021-09-10T23:02:00Z</dcterms:created>
  <dcterms:modified xsi:type="dcterms:W3CDTF">2021-09-11T06:03:00Z</dcterms:modified>
</cp:coreProperties>
</file>