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Manual de uso de herramientas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TechNova Solutions usamos herramientas como </w:t>
      </w:r>
      <w:r w:rsidDel="00000000" w:rsidR="00000000" w:rsidRPr="00000000">
        <w:rPr>
          <w:b w:val="1"/>
          <w:rtl w:val="0"/>
        </w:rPr>
        <w:t xml:space="preserve">Google Drive, Slack y Trello</w:t>
      </w:r>
      <w:r w:rsidDel="00000000" w:rsidR="00000000" w:rsidRPr="00000000">
        <w:rPr>
          <w:rtl w:val="0"/>
        </w:rPr>
        <w:t xml:space="preserve"> para trabajar de forma más organizada, clara y colaborativa.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Google drive:</w:t>
      </w:r>
      <w:r w:rsidDel="00000000" w:rsidR="00000000" w:rsidRPr="00000000">
        <w:rPr>
          <w:rtl w:val="0"/>
        </w:rPr>
        <w:t xml:space="preserve"> Nos permite compartir de forma sencilla y ordenada.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Slack: </w:t>
      </w:r>
      <w:r w:rsidDel="00000000" w:rsidR="00000000" w:rsidRPr="00000000">
        <w:rPr>
          <w:rtl w:val="0"/>
        </w:rPr>
        <w:t xml:space="preserve">Mejora la comunicación interna.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Trello: </w:t>
      </w:r>
      <w:r w:rsidDel="00000000" w:rsidR="00000000" w:rsidRPr="00000000">
        <w:rPr>
          <w:rtl w:val="0"/>
        </w:rPr>
        <w:t xml:space="preserve">Nos ayuda a gestionar tareas y proyectos visualmente.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Estructura de carpetas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Nomenclatura y permisos de acceso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24463" cy="50422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04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81588" cy="337319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37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Slack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30888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Trello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