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8D568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C5B8230" w14:textId="4FD788D3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E07FE4" wp14:editId="23214EC4">
            <wp:extent cx="5400040" cy="680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9A11" w14:textId="5A0FA696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5769DFD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D96F016" w14:textId="49BBDB10" w:rsidR="006438D0" w:rsidRPr="00CE0464" w:rsidRDefault="00E71268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MIGRACIÓN BASE DE DATOS</w:t>
      </w:r>
    </w:p>
    <w:p w14:paraId="2049C4F5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E2E3DB0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7C36996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C1F839B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28569B0" w14:textId="4EB68BD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Proyecto: Software Inventory</w:t>
      </w:r>
    </w:p>
    <w:p w14:paraId="73345BC7" w14:textId="2B2D49CF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Versión: 1</w:t>
      </w:r>
    </w:p>
    <w:p w14:paraId="1A386459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4D82276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5459017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95A15C5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3CB9602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8EFB4A2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6649EF8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62F219F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CB6BC4F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681C02B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0FA2C8C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3349E58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F3981FE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17EC2EA" w14:textId="7777777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AB1CF23" w14:textId="5D993B21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SENA – Servicio Nacional de Aprendizaje</w:t>
      </w:r>
    </w:p>
    <w:p w14:paraId="526456A4" w14:textId="3A4FC9E9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Análisis y Desarrollo de Sistemas de Información</w:t>
      </w:r>
    </w:p>
    <w:p w14:paraId="6E5CC51D" w14:textId="29182E97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Ficha: 2395871 – G2</w:t>
      </w:r>
    </w:p>
    <w:p w14:paraId="7B45353C" w14:textId="29702159" w:rsidR="006438D0" w:rsidRPr="00CE0464" w:rsidRDefault="006438D0" w:rsidP="00CE046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Bogotá – 2023</w:t>
      </w:r>
      <w:r w:rsidRPr="00CE0464">
        <w:rPr>
          <w:rFonts w:ascii="Arial" w:hAnsi="Arial" w:cs="Arial"/>
          <w:sz w:val="24"/>
          <w:szCs w:val="24"/>
        </w:rPr>
        <w:br w:type="page"/>
      </w:r>
    </w:p>
    <w:p w14:paraId="392C86C6" w14:textId="12E5218C" w:rsidR="006438D0" w:rsidRPr="00CE0464" w:rsidRDefault="006438D0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lastRenderedPageBreak/>
        <w:t>Historia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64"/>
        <w:gridCol w:w="2123"/>
        <w:gridCol w:w="2952"/>
        <w:gridCol w:w="2124"/>
      </w:tblGrid>
      <w:tr w:rsidR="006438D0" w:rsidRPr="00CE0464" w14:paraId="6CC91768" w14:textId="77777777" w:rsidTr="00352B1D">
        <w:tc>
          <w:tcPr>
            <w:tcW w:w="1164" w:type="dxa"/>
          </w:tcPr>
          <w:p w14:paraId="5BE34DFF" w14:textId="2F556416" w:rsidR="006438D0" w:rsidRPr="00CE0464" w:rsidRDefault="006438D0" w:rsidP="00CE04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0464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2123" w:type="dxa"/>
          </w:tcPr>
          <w:p w14:paraId="3A340821" w14:textId="58AE4AEB" w:rsidR="006438D0" w:rsidRPr="00CE0464" w:rsidRDefault="006438D0" w:rsidP="00CE04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0464">
              <w:rPr>
                <w:rFonts w:ascii="Arial" w:hAnsi="Arial" w:cs="Arial"/>
                <w:sz w:val="24"/>
                <w:szCs w:val="24"/>
              </w:rPr>
              <w:t>Autores</w:t>
            </w:r>
          </w:p>
        </w:tc>
        <w:tc>
          <w:tcPr>
            <w:tcW w:w="2952" w:type="dxa"/>
          </w:tcPr>
          <w:p w14:paraId="7928A151" w14:textId="26C0CE0B" w:rsidR="006438D0" w:rsidRPr="00CE0464" w:rsidRDefault="006438D0" w:rsidP="00CE04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0464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124" w:type="dxa"/>
          </w:tcPr>
          <w:p w14:paraId="26C19DA2" w14:textId="221C486E" w:rsidR="006438D0" w:rsidRPr="00CE0464" w:rsidRDefault="006438D0" w:rsidP="00CE04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0464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</w:tr>
      <w:tr w:rsidR="006438D0" w:rsidRPr="00CE0464" w14:paraId="08EACEFF" w14:textId="77777777" w:rsidTr="00352B1D">
        <w:tc>
          <w:tcPr>
            <w:tcW w:w="1164" w:type="dxa"/>
          </w:tcPr>
          <w:p w14:paraId="7993DC86" w14:textId="4DAD48CC" w:rsidR="006438D0" w:rsidRPr="00CE0464" w:rsidRDefault="006438D0" w:rsidP="00CE04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046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123" w:type="dxa"/>
          </w:tcPr>
          <w:p w14:paraId="388008AD" w14:textId="7CFB7A51" w:rsidR="006438D0" w:rsidRPr="00CE0464" w:rsidRDefault="006438D0" w:rsidP="00CE04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0464">
              <w:rPr>
                <w:rFonts w:ascii="Arial" w:hAnsi="Arial" w:cs="Arial"/>
                <w:sz w:val="24"/>
                <w:szCs w:val="24"/>
              </w:rPr>
              <w:t xml:space="preserve">Sergio Galindo </w:t>
            </w:r>
          </w:p>
        </w:tc>
        <w:tc>
          <w:tcPr>
            <w:tcW w:w="2952" w:type="dxa"/>
          </w:tcPr>
          <w:p w14:paraId="22D9A267" w14:textId="58600A93" w:rsidR="006438D0" w:rsidRPr="00CE0464" w:rsidRDefault="006438D0" w:rsidP="00CE04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0464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  <w:tc>
          <w:tcPr>
            <w:tcW w:w="2124" w:type="dxa"/>
          </w:tcPr>
          <w:p w14:paraId="1237FCD2" w14:textId="198FBB47" w:rsidR="006438D0" w:rsidRPr="00CE0464" w:rsidRDefault="006438D0" w:rsidP="00CE04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0464">
              <w:rPr>
                <w:rFonts w:ascii="Arial" w:hAnsi="Arial" w:cs="Arial"/>
                <w:sz w:val="24"/>
                <w:szCs w:val="24"/>
              </w:rPr>
              <w:t>Marzo 2023</w:t>
            </w:r>
          </w:p>
        </w:tc>
      </w:tr>
    </w:tbl>
    <w:p w14:paraId="7B44B85F" w14:textId="778291B3" w:rsidR="006438D0" w:rsidRPr="00CE0464" w:rsidRDefault="006438D0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71C7A3C" w14:textId="28C8777A" w:rsidR="00E212C3" w:rsidRDefault="006438D0">
      <w:pPr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6452427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00D3FBF" w14:textId="095AF662" w:rsidR="00E212C3" w:rsidRDefault="00E212C3">
          <w:pPr>
            <w:pStyle w:val="TtuloTDC"/>
          </w:pPr>
          <w:r>
            <w:t>Contenido</w:t>
          </w:r>
        </w:p>
        <w:p w14:paraId="13503ECF" w14:textId="6D353BB6" w:rsidR="0056193C" w:rsidRDefault="00E212C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92782" w:history="1">
            <w:r w:rsidR="0056193C" w:rsidRPr="00BD361F">
              <w:rPr>
                <w:rStyle w:val="Hipervnculo"/>
                <w:noProof/>
              </w:rPr>
              <w:t>INTRODUCCIÓN</w:t>
            </w:r>
            <w:r w:rsidR="0056193C">
              <w:rPr>
                <w:noProof/>
                <w:webHidden/>
              </w:rPr>
              <w:tab/>
            </w:r>
            <w:r w:rsidR="0056193C">
              <w:rPr>
                <w:noProof/>
                <w:webHidden/>
              </w:rPr>
              <w:fldChar w:fldCharType="begin"/>
            </w:r>
            <w:r w:rsidR="0056193C">
              <w:rPr>
                <w:noProof/>
                <w:webHidden/>
              </w:rPr>
              <w:instrText xml:space="preserve"> PAGEREF _Toc130492782 \h </w:instrText>
            </w:r>
            <w:r w:rsidR="0056193C">
              <w:rPr>
                <w:noProof/>
                <w:webHidden/>
              </w:rPr>
            </w:r>
            <w:r w:rsidR="0056193C">
              <w:rPr>
                <w:noProof/>
                <w:webHidden/>
              </w:rPr>
              <w:fldChar w:fldCharType="separate"/>
            </w:r>
            <w:r w:rsidR="00D076D2">
              <w:rPr>
                <w:noProof/>
                <w:webHidden/>
              </w:rPr>
              <w:t>4</w:t>
            </w:r>
            <w:r w:rsidR="0056193C">
              <w:rPr>
                <w:noProof/>
                <w:webHidden/>
              </w:rPr>
              <w:fldChar w:fldCharType="end"/>
            </w:r>
          </w:hyperlink>
        </w:p>
        <w:p w14:paraId="08864785" w14:textId="1C2661B8" w:rsidR="0056193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0492783" w:history="1">
            <w:r w:rsidR="0056193C" w:rsidRPr="00BD361F">
              <w:rPr>
                <w:rStyle w:val="Hipervnculo"/>
                <w:noProof/>
              </w:rPr>
              <w:t>OBJETIVO</w:t>
            </w:r>
            <w:r w:rsidR="0056193C">
              <w:rPr>
                <w:noProof/>
                <w:webHidden/>
              </w:rPr>
              <w:tab/>
            </w:r>
            <w:r w:rsidR="0056193C">
              <w:rPr>
                <w:noProof/>
                <w:webHidden/>
              </w:rPr>
              <w:fldChar w:fldCharType="begin"/>
            </w:r>
            <w:r w:rsidR="0056193C">
              <w:rPr>
                <w:noProof/>
                <w:webHidden/>
              </w:rPr>
              <w:instrText xml:space="preserve"> PAGEREF _Toc130492783 \h </w:instrText>
            </w:r>
            <w:r w:rsidR="0056193C">
              <w:rPr>
                <w:noProof/>
                <w:webHidden/>
              </w:rPr>
            </w:r>
            <w:r w:rsidR="0056193C">
              <w:rPr>
                <w:noProof/>
                <w:webHidden/>
              </w:rPr>
              <w:fldChar w:fldCharType="separate"/>
            </w:r>
            <w:r w:rsidR="00D076D2">
              <w:rPr>
                <w:noProof/>
                <w:webHidden/>
              </w:rPr>
              <w:t>4</w:t>
            </w:r>
            <w:r w:rsidR="0056193C">
              <w:rPr>
                <w:noProof/>
                <w:webHidden/>
              </w:rPr>
              <w:fldChar w:fldCharType="end"/>
            </w:r>
          </w:hyperlink>
        </w:p>
        <w:p w14:paraId="22727543" w14:textId="45A60AE7" w:rsidR="0056193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0492784" w:history="1">
            <w:r w:rsidR="0056193C" w:rsidRPr="00BD361F">
              <w:rPr>
                <w:rStyle w:val="Hipervnculo"/>
                <w:noProof/>
              </w:rPr>
              <w:t>REFERENCIA</w:t>
            </w:r>
            <w:r w:rsidR="0056193C">
              <w:rPr>
                <w:noProof/>
                <w:webHidden/>
              </w:rPr>
              <w:tab/>
            </w:r>
            <w:r w:rsidR="0056193C">
              <w:rPr>
                <w:noProof/>
                <w:webHidden/>
              </w:rPr>
              <w:fldChar w:fldCharType="begin"/>
            </w:r>
            <w:r w:rsidR="0056193C">
              <w:rPr>
                <w:noProof/>
                <w:webHidden/>
              </w:rPr>
              <w:instrText xml:space="preserve"> PAGEREF _Toc130492784 \h </w:instrText>
            </w:r>
            <w:r w:rsidR="0056193C">
              <w:rPr>
                <w:noProof/>
                <w:webHidden/>
              </w:rPr>
            </w:r>
            <w:r w:rsidR="0056193C">
              <w:rPr>
                <w:noProof/>
                <w:webHidden/>
              </w:rPr>
              <w:fldChar w:fldCharType="separate"/>
            </w:r>
            <w:r w:rsidR="00D076D2">
              <w:rPr>
                <w:noProof/>
                <w:webHidden/>
              </w:rPr>
              <w:t>4</w:t>
            </w:r>
            <w:r w:rsidR="0056193C">
              <w:rPr>
                <w:noProof/>
                <w:webHidden/>
              </w:rPr>
              <w:fldChar w:fldCharType="end"/>
            </w:r>
          </w:hyperlink>
        </w:p>
        <w:p w14:paraId="1C094ACE" w14:textId="43ADB3C8" w:rsidR="0056193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0492785" w:history="1">
            <w:r w:rsidR="0056193C" w:rsidRPr="00BD361F">
              <w:rPr>
                <w:rStyle w:val="Hipervnculo"/>
                <w:noProof/>
              </w:rPr>
              <w:t>ALCANCE</w:t>
            </w:r>
            <w:r w:rsidR="0056193C">
              <w:rPr>
                <w:noProof/>
                <w:webHidden/>
              </w:rPr>
              <w:tab/>
            </w:r>
            <w:r w:rsidR="0056193C">
              <w:rPr>
                <w:noProof/>
                <w:webHidden/>
              </w:rPr>
              <w:fldChar w:fldCharType="begin"/>
            </w:r>
            <w:r w:rsidR="0056193C">
              <w:rPr>
                <w:noProof/>
                <w:webHidden/>
              </w:rPr>
              <w:instrText xml:space="preserve"> PAGEREF _Toc130492785 \h </w:instrText>
            </w:r>
            <w:r w:rsidR="0056193C">
              <w:rPr>
                <w:noProof/>
                <w:webHidden/>
              </w:rPr>
            </w:r>
            <w:r w:rsidR="0056193C">
              <w:rPr>
                <w:noProof/>
                <w:webHidden/>
              </w:rPr>
              <w:fldChar w:fldCharType="separate"/>
            </w:r>
            <w:r w:rsidR="00D076D2">
              <w:rPr>
                <w:noProof/>
                <w:webHidden/>
              </w:rPr>
              <w:t>4</w:t>
            </w:r>
            <w:r w:rsidR="0056193C">
              <w:rPr>
                <w:noProof/>
                <w:webHidden/>
              </w:rPr>
              <w:fldChar w:fldCharType="end"/>
            </w:r>
          </w:hyperlink>
        </w:p>
        <w:p w14:paraId="2B8794E8" w14:textId="441D5AE4" w:rsidR="0056193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0492786" w:history="1">
            <w:r w:rsidR="0056193C" w:rsidRPr="00BD361F">
              <w:rPr>
                <w:rStyle w:val="Hipervnculo"/>
                <w:noProof/>
              </w:rPr>
              <w:t>CONTEXTO DE LA MIGRACIÓN</w:t>
            </w:r>
            <w:r w:rsidR="0056193C">
              <w:rPr>
                <w:noProof/>
                <w:webHidden/>
              </w:rPr>
              <w:tab/>
            </w:r>
            <w:r w:rsidR="0056193C">
              <w:rPr>
                <w:noProof/>
                <w:webHidden/>
              </w:rPr>
              <w:fldChar w:fldCharType="begin"/>
            </w:r>
            <w:r w:rsidR="0056193C">
              <w:rPr>
                <w:noProof/>
                <w:webHidden/>
              </w:rPr>
              <w:instrText xml:space="preserve"> PAGEREF _Toc130492786 \h </w:instrText>
            </w:r>
            <w:r w:rsidR="0056193C">
              <w:rPr>
                <w:noProof/>
                <w:webHidden/>
              </w:rPr>
            </w:r>
            <w:r w:rsidR="0056193C">
              <w:rPr>
                <w:noProof/>
                <w:webHidden/>
              </w:rPr>
              <w:fldChar w:fldCharType="separate"/>
            </w:r>
            <w:r w:rsidR="00D076D2">
              <w:rPr>
                <w:noProof/>
                <w:webHidden/>
              </w:rPr>
              <w:t>5</w:t>
            </w:r>
            <w:r w:rsidR="0056193C">
              <w:rPr>
                <w:noProof/>
                <w:webHidden/>
              </w:rPr>
              <w:fldChar w:fldCharType="end"/>
            </w:r>
          </w:hyperlink>
        </w:p>
        <w:p w14:paraId="0B685A7B" w14:textId="44DFF24F" w:rsidR="0056193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0492787" w:history="1">
            <w:r w:rsidR="0056193C" w:rsidRPr="00BD361F">
              <w:rPr>
                <w:rStyle w:val="Hipervnculo"/>
                <w:noProof/>
              </w:rPr>
              <w:t>PROCESO MIGRACIÓN</w:t>
            </w:r>
            <w:r w:rsidR="0056193C">
              <w:rPr>
                <w:noProof/>
                <w:webHidden/>
              </w:rPr>
              <w:tab/>
            </w:r>
            <w:r w:rsidR="0056193C">
              <w:rPr>
                <w:noProof/>
                <w:webHidden/>
              </w:rPr>
              <w:fldChar w:fldCharType="begin"/>
            </w:r>
            <w:r w:rsidR="0056193C">
              <w:rPr>
                <w:noProof/>
                <w:webHidden/>
              </w:rPr>
              <w:instrText xml:space="preserve"> PAGEREF _Toc130492787 \h </w:instrText>
            </w:r>
            <w:r w:rsidR="0056193C">
              <w:rPr>
                <w:noProof/>
                <w:webHidden/>
              </w:rPr>
            </w:r>
            <w:r w:rsidR="0056193C">
              <w:rPr>
                <w:noProof/>
                <w:webHidden/>
              </w:rPr>
              <w:fldChar w:fldCharType="separate"/>
            </w:r>
            <w:r w:rsidR="00D076D2">
              <w:rPr>
                <w:noProof/>
                <w:webHidden/>
              </w:rPr>
              <w:t>6</w:t>
            </w:r>
            <w:r w:rsidR="0056193C">
              <w:rPr>
                <w:noProof/>
                <w:webHidden/>
              </w:rPr>
              <w:fldChar w:fldCharType="end"/>
            </w:r>
          </w:hyperlink>
        </w:p>
        <w:p w14:paraId="37534047" w14:textId="3D63DE20" w:rsidR="00E212C3" w:rsidRDefault="00E212C3">
          <w:r>
            <w:rPr>
              <w:b/>
              <w:bCs/>
            </w:rPr>
            <w:fldChar w:fldCharType="end"/>
          </w:r>
        </w:p>
      </w:sdtContent>
    </w:sdt>
    <w:p w14:paraId="55E4F3CC" w14:textId="4B69CEAC" w:rsidR="00E212C3" w:rsidRDefault="00E212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1794ED1" w14:textId="02DB07A5" w:rsidR="006438D0" w:rsidRPr="00E212C3" w:rsidRDefault="006438D0" w:rsidP="00E212C3">
      <w:pPr>
        <w:pStyle w:val="Ttulo1"/>
      </w:pPr>
      <w:bookmarkStart w:id="0" w:name="_Toc130492782"/>
      <w:r w:rsidRPr="00E212C3">
        <w:lastRenderedPageBreak/>
        <w:t>INTRODUCCIÓN</w:t>
      </w:r>
      <w:bookmarkEnd w:id="0"/>
    </w:p>
    <w:p w14:paraId="27C0EB9B" w14:textId="2F1B68A9" w:rsidR="006438D0" w:rsidRPr="00CE0464" w:rsidRDefault="006438D0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98AF396" w14:textId="77777777" w:rsidR="006438D0" w:rsidRPr="00CE0464" w:rsidRDefault="006438D0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5D188D0" w14:textId="77777777" w:rsidR="006438D0" w:rsidRPr="00E212C3" w:rsidRDefault="006438D0" w:rsidP="00E212C3">
      <w:pPr>
        <w:pStyle w:val="Ttulo2"/>
      </w:pPr>
      <w:bookmarkStart w:id="1" w:name="_Toc130492783"/>
      <w:r w:rsidRPr="00E212C3">
        <w:t>OBJETIVO</w:t>
      </w:r>
      <w:bookmarkEnd w:id="1"/>
    </w:p>
    <w:p w14:paraId="4C956B07" w14:textId="77777777" w:rsidR="00AA5C8A" w:rsidRDefault="00AA5C8A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B37577C" w14:textId="7D995407" w:rsidR="006438D0" w:rsidRPr="00CE0464" w:rsidRDefault="006438D0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 xml:space="preserve">Este plan </w:t>
      </w:r>
      <w:r w:rsidR="00AA5C8A">
        <w:rPr>
          <w:rFonts w:ascii="Arial" w:hAnsi="Arial" w:cs="Arial"/>
          <w:sz w:val="24"/>
          <w:szCs w:val="24"/>
        </w:rPr>
        <w:t xml:space="preserve">de migración </w:t>
      </w:r>
      <w:r w:rsidRPr="00CE0464">
        <w:rPr>
          <w:rFonts w:ascii="Arial" w:hAnsi="Arial" w:cs="Arial"/>
          <w:sz w:val="24"/>
          <w:szCs w:val="24"/>
        </w:rPr>
        <w:t>sirve como guía proporcionando información</w:t>
      </w:r>
      <w:r w:rsidR="00AA5C8A">
        <w:rPr>
          <w:rFonts w:ascii="Arial" w:hAnsi="Arial" w:cs="Arial"/>
          <w:sz w:val="24"/>
          <w:szCs w:val="24"/>
        </w:rPr>
        <w:t xml:space="preserve"> </w:t>
      </w:r>
      <w:r w:rsidRPr="00CE0464">
        <w:rPr>
          <w:rFonts w:ascii="Arial" w:hAnsi="Arial" w:cs="Arial"/>
          <w:sz w:val="24"/>
          <w:szCs w:val="24"/>
        </w:rPr>
        <w:t xml:space="preserve">para planificar y desarrollar </w:t>
      </w:r>
      <w:r w:rsidR="00AA5C8A">
        <w:rPr>
          <w:rFonts w:ascii="Arial" w:hAnsi="Arial" w:cs="Arial"/>
          <w:sz w:val="24"/>
          <w:szCs w:val="24"/>
        </w:rPr>
        <w:t>los pasos necesarios para una correcta migración de la base de datos a un gestor diferente al utilizado en el inicio del proyecto.</w:t>
      </w:r>
    </w:p>
    <w:p w14:paraId="1ABE3B0B" w14:textId="6226EF2D" w:rsidR="006438D0" w:rsidRPr="00CE0464" w:rsidRDefault="006438D0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AB27EBF" w14:textId="77777777" w:rsidR="003C0F6B" w:rsidRPr="00CE0464" w:rsidRDefault="003C0F6B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84BB939" w14:textId="77777777" w:rsidR="006438D0" w:rsidRPr="00CE0464" w:rsidRDefault="006438D0" w:rsidP="00E212C3">
      <w:pPr>
        <w:pStyle w:val="Ttulo2"/>
      </w:pPr>
      <w:bookmarkStart w:id="2" w:name="_Toc130492784"/>
      <w:r w:rsidRPr="00CE0464">
        <w:t>REFERENCIA</w:t>
      </w:r>
      <w:bookmarkEnd w:id="2"/>
    </w:p>
    <w:p w14:paraId="6D168303" w14:textId="7E397D7C" w:rsidR="006438D0" w:rsidRDefault="006438D0" w:rsidP="00CE046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ISO 29119</w:t>
      </w:r>
    </w:p>
    <w:p w14:paraId="7E900271" w14:textId="25738A7B" w:rsidR="00AA5C8A" w:rsidRPr="00CE0464" w:rsidRDefault="00AA5C8A" w:rsidP="00CE046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AA5C8A">
        <w:rPr>
          <w:rFonts w:ascii="Arial" w:hAnsi="Arial" w:cs="Arial"/>
          <w:sz w:val="24"/>
          <w:szCs w:val="24"/>
        </w:rPr>
        <w:t>ISO 27001</w:t>
      </w:r>
    </w:p>
    <w:p w14:paraId="0AF2BB49" w14:textId="77777777" w:rsidR="006438D0" w:rsidRPr="00CE0464" w:rsidRDefault="006438D0" w:rsidP="00CE046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ISO 9126</w:t>
      </w:r>
    </w:p>
    <w:p w14:paraId="4F9DF59B" w14:textId="77777777" w:rsidR="006438D0" w:rsidRPr="00CE0464" w:rsidRDefault="006438D0" w:rsidP="00CE046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ISO/IEC 25010 (Describe los tipos y niveles de pruebas de software).</w:t>
      </w:r>
    </w:p>
    <w:p w14:paraId="2AD771E4" w14:textId="2E56B657" w:rsidR="006438D0" w:rsidRPr="00CE0464" w:rsidRDefault="006438D0" w:rsidP="00CE0464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Especificación de Requerimientos del Proyecto</w:t>
      </w:r>
    </w:p>
    <w:p w14:paraId="09E07451" w14:textId="3E275287" w:rsidR="006438D0" w:rsidRPr="00CE0464" w:rsidRDefault="006438D0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595E2B5" w14:textId="77777777" w:rsidR="003C0F6B" w:rsidRPr="00CE0464" w:rsidRDefault="003C0F6B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638FD70" w14:textId="77777777" w:rsidR="006438D0" w:rsidRPr="00CE0464" w:rsidRDefault="006438D0" w:rsidP="00E212C3">
      <w:pPr>
        <w:pStyle w:val="Ttulo2"/>
      </w:pPr>
      <w:bookmarkStart w:id="3" w:name="_Toc130492785"/>
      <w:r w:rsidRPr="00CE0464">
        <w:t>ALCANCE</w:t>
      </w:r>
      <w:bookmarkEnd w:id="3"/>
    </w:p>
    <w:p w14:paraId="73CA497A" w14:textId="77777777" w:rsidR="00E71268" w:rsidRDefault="00E71268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2E792D1" w14:textId="16000D16" w:rsidR="006438D0" w:rsidRPr="00CE0464" w:rsidRDefault="006438D0" w:rsidP="00AA5C8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t>El presente documento contiene las directrices para</w:t>
      </w:r>
      <w:r w:rsidR="00AA5C8A">
        <w:rPr>
          <w:rFonts w:ascii="Arial" w:hAnsi="Arial" w:cs="Arial"/>
          <w:sz w:val="24"/>
          <w:szCs w:val="24"/>
        </w:rPr>
        <w:t xml:space="preserve"> la correcta migración del gestor de la base de datos del proyecto. La </w:t>
      </w:r>
      <w:r w:rsidR="002F5B3F">
        <w:rPr>
          <w:rFonts w:ascii="Arial" w:hAnsi="Arial" w:cs="Arial"/>
          <w:sz w:val="24"/>
          <w:szCs w:val="24"/>
        </w:rPr>
        <w:t>migración</w:t>
      </w:r>
      <w:r w:rsidR="00AA5C8A">
        <w:rPr>
          <w:rFonts w:ascii="Arial" w:hAnsi="Arial" w:cs="Arial"/>
          <w:sz w:val="24"/>
          <w:szCs w:val="24"/>
        </w:rPr>
        <w:t xml:space="preserve"> ira del gestor </w:t>
      </w:r>
      <w:r w:rsidR="00AA5C8A" w:rsidRPr="00AA5C8A">
        <w:rPr>
          <w:rFonts w:ascii="Arial" w:hAnsi="Arial" w:cs="Arial"/>
          <w:sz w:val="24"/>
          <w:szCs w:val="24"/>
        </w:rPr>
        <w:t>My</w:t>
      </w:r>
      <w:r w:rsidR="00AA5C8A">
        <w:rPr>
          <w:rFonts w:ascii="Arial" w:hAnsi="Arial" w:cs="Arial"/>
          <w:sz w:val="24"/>
          <w:szCs w:val="24"/>
        </w:rPr>
        <w:t>SQL</w:t>
      </w:r>
      <w:r w:rsidR="00AA5C8A" w:rsidRPr="00AA5C8A">
        <w:rPr>
          <w:rFonts w:ascii="Arial" w:hAnsi="Arial" w:cs="Arial"/>
          <w:sz w:val="24"/>
          <w:szCs w:val="24"/>
        </w:rPr>
        <w:t xml:space="preserve"> </w:t>
      </w:r>
      <w:r w:rsidR="00AA5C8A">
        <w:rPr>
          <w:rFonts w:ascii="Arial" w:hAnsi="Arial" w:cs="Arial"/>
          <w:sz w:val="24"/>
          <w:szCs w:val="24"/>
        </w:rPr>
        <w:t>al gestor SQL Server.</w:t>
      </w:r>
    </w:p>
    <w:p w14:paraId="4BA71B06" w14:textId="64C4989C" w:rsidR="003C0F6B" w:rsidRPr="00CE0464" w:rsidRDefault="003C0F6B" w:rsidP="00CE0464">
      <w:pPr>
        <w:jc w:val="both"/>
        <w:rPr>
          <w:rFonts w:ascii="Arial" w:hAnsi="Arial" w:cs="Arial"/>
          <w:sz w:val="24"/>
          <w:szCs w:val="24"/>
        </w:rPr>
      </w:pPr>
      <w:r w:rsidRPr="00CE0464">
        <w:rPr>
          <w:rFonts w:ascii="Arial" w:hAnsi="Arial" w:cs="Arial"/>
          <w:sz w:val="24"/>
          <w:szCs w:val="24"/>
        </w:rPr>
        <w:br w:type="page"/>
      </w:r>
    </w:p>
    <w:p w14:paraId="0A78C0E4" w14:textId="7F9C8D38" w:rsidR="003C0F6B" w:rsidRPr="00CE0464" w:rsidRDefault="003C0F6B" w:rsidP="00E212C3">
      <w:pPr>
        <w:pStyle w:val="Ttulo1"/>
      </w:pPr>
      <w:bookmarkStart w:id="4" w:name="_Toc130492786"/>
      <w:r w:rsidRPr="00CE0464">
        <w:lastRenderedPageBreak/>
        <w:t>CONTEXTO DE LA</w:t>
      </w:r>
      <w:r w:rsidR="00AA5C8A">
        <w:t xml:space="preserve"> MIGRACIÓN</w:t>
      </w:r>
      <w:bookmarkEnd w:id="4"/>
    </w:p>
    <w:p w14:paraId="2A910142" w14:textId="17E9F8CD" w:rsidR="003C0F6B" w:rsidRPr="00CE0464" w:rsidRDefault="003C0F6B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5FA9051" w14:textId="77777777" w:rsidR="003C0F6B" w:rsidRPr="00CE0464" w:rsidRDefault="003C0F6B" w:rsidP="00CE0464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C897FF3" w14:textId="22D4412D" w:rsidR="00E71268" w:rsidRPr="005D3FFD" w:rsidRDefault="005D3FFD" w:rsidP="00CE0464">
      <w:pPr>
        <w:jc w:val="both"/>
        <w:rPr>
          <w:rFonts w:ascii="Arial" w:hAnsi="Arial" w:cs="Arial"/>
          <w:sz w:val="24"/>
          <w:szCs w:val="24"/>
        </w:rPr>
      </w:pPr>
      <w:r w:rsidRPr="005D3FFD">
        <w:rPr>
          <w:rFonts w:ascii="Arial" w:hAnsi="Arial" w:cs="Arial"/>
          <w:sz w:val="24"/>
          <w:szCs w:val="24"/>
        </w:rPr>
        <w:t>Inic</w:t>
      </w:r>
      <w:r>
        <w:rPr>
          <w:rFonts w:ascii="Arial" w:hAnsi="Arial" w:cs="Arial"/>
          <w:sz w:val="24"/>
          <w:szCs w:val="24"/>
        </w:rPr>
        <w:t xml:space="preserve">ialmente la base de datos del proyecto se implemento sobre el gestor de base </w:t>
      </w:r>
      <w:r w:rsidRPr="005D3FFD">
        <w:rPr>
          <w:rFonts w:ascii="Arial" w:hAnsi="Arial" w:cs="Arial"/>
          <w:sz w:val="24"/>
          <w:szCs w:val="24"/>
        </w:rPr>
        <w:t xml:space="preserve">de datos MySQL Bajo los parámetros </w:t>
      </w:r>
      <w:r>
        <w:rPr>
          <w:rFonts w:ascii="Arial" w:hAnsi="Arial" w:cs="Arial"/>
          <w:sz w:val="24"/>
          <w:szCs w:val="24"/>
        </w:rPr>
        <w:t xml:space="preserve">indicados </w:t>
      </w:r>
      <w:r w:rsidRPr="005D3FFD">
        <w:rPr>
          <w:rFonts w:ascii="Arial" w:hAnsi="Arial" w:cs="Arial"/>
          <w:sz w:val="24"/>
          <w:szCs w:val="24"/>
        </w:rPr>
        <w:t xml:space="preserve">es necesario realizar una migración </w:t>
      </w:r>
      <w:r>
        <w:rPr>
          <w:rFonts w:ascii="Arial" w:hAnsi="Arial" w:cs="Arial"/>
          <w:sz w:val="24"/>
          <w:szCs w:val="24"/>
        </w:rPr>
        <w:t>a otro gestor por lo cual se opto por migrar al gestor de base de datos SQL Server.</w:t>
      </w:r>
    </w:p>
    <w:p w14:paraId="31B73BF9" w14:textId="27CBA718" w:rsidR="005D3FFD" w:rsidRDefault="00E71268" w:rsidP="005D3FFD">
      <w:pPr>
        <w:jc w:val="center"/>
        <w:rPr>
          <w:rFonts w:ascii="Arial" w:hAnsi="Arial" w:cs="Arial"/>
          <w:sz w:val="24"/>
          <w:szCs w:val="24"/>
        </w:rPr>
      </w:pPr>
      <w:r w:rsidRPr="005D3FFD">
        <w:rPr>
          <w:noProof/>
        </w:rPr>
        <w:drawing>
          <wp:inline distT="0" distB="0" distL="0" distR="0" wp14:anchorId="1692E190" wp14:editId="19541CA7">
            <wp:extent cx="2160000" cy="972000"/>
            <wp:effectExtent l="19050" t="19050" r="12065" b="19050"/>
            <wp:docPr id="7" name="Imagen 7" descr="Hidden Results Grid on MySQL Workbench and macOS High Sierra - Deep in the  Cod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dden Results Grid on MySQL Workbench and macOS High Sierra - Deep in the  Code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9" b="6376"/>
                    <a:stretch/>
                  </pic:blipFill>
                  <pic:spPr bwMode="auto">
                    <a:xfrm>
                      <a:off x="0" y="0"/>
                      <a:ext cx="2160000" cy="972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3FFD">
        <w:rPr>
          <w:rFonts w:ascii="Arial" w:hAnsi="Arial" w:cs="Arial"/>
          <w:sz w:val="24"/>
          <w:szCs w:val="24"/>
        </w:rPr>
        <w:tab/>
      </w:r>
      <w:r w:rsidR="005D3FFD">
        <w:rPr>
          <w:rFonts w:ascii="Arial" w:hAnsi="Arial" w:cs="Arial"/>
          <w:sz w:val="24"/>
          <w:szCs w:val="24"/>
        </w:rPr>
        <w:tab/>
      </w:r>
      <w:r w:rsidRPr="005D3FFD">
        <w:rPr>
          <w:noProof/>
        </w:rPr>
        <w:drawing>
          <wp:inline distT="0" distB="0" distL="0" distR="0" wp14:anchorId="2DF030D2" wp14:editId="7F99F2AC">
            <wp:extent cx="2160000" cy="972000"/>
            <wp:effectExtent l="19050" t="19050" r="12065" b="19050"/>
            <wp:docPr id="10" name="Imagen 10" descr="Microsoft SQL Server Logo PNG vector in SVG, PDF, AI, CDR forma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soft SQL Server Logo PNG vector in SVG, PDF, AI, CDR format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54" b="18300"/>
                    <a:stretch/>
                  </pic:blipFill>
                  <pic:spPr bwMode="auto">
                    <a:xfrm>
                      <a:off x="0" y="0"/>
                      <a:ext cx="2160000" cy="972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884F" w14:textId="42984E8E" w:rsidR="005D3FFD" w:rsidRDefault="005D3FFD" w:rsidP="005D3FFD">
      <w:pPr>
        <w:jc w:val="center"/>
        <w:rPr>
          <w:rFonts w:ascii="Arial" w:hAnsi="Arial" w:cs="Arial"/>
          <w:sz w:val="24"/>
          <w:szCs w:val="24"/>
        </w:rPr>
      </w:pPr>
      <w:r w:rsidRPr="005D3F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FFAED3" wp14:editId="44D47B62">
            <wp:extent cx="4680000" cy="2494091"/>
            <wp:effectExtent l="0" t="0" r="635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FE33" w14:textId="35E500A9" w:rsidR="005D3FFD" w:rsidRDefault="005D3FFD" w:rsidP="005D3FFD">
      <w:pPr>
        <w:jc w:val="center"/>
        <w:rPr>
          <w:rFonts w:ascii="Arial" w:hAnsi="Arial" w:cs="Arial"/>
          <w:sz w:val="24"/>
          <w:szCs w:val="24"/>
        </w:rPr>
      </w:pPr>
      <w:r w:rsidRPr="005D3F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693823" wp14:editId="2B096423">
            <wp:extent cx="4680000" cy="2490789"/>
            <wp:effectExtent l="0" t="0" r="635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2525" w14:textId="77777777" w:rsidR="005D3FFD" w:rsidRDefault="005D3F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F270F9" w14:textId="67600B6F" w:rsidR="005D3FFD" w:rsidRDefault="0056193C" w:rsidP="00604F90">
      <w:pPr>
        <w:pStyle w:val="Ttulo1"/>
      </w:pPr>
      <w:bookmarkStart w:id="5" w:name="_Toc130492787"/>
      <w:r>
        <w:lastRenderedPageBreak/>
        <w:t xml:space="preserve">PROCESO </w:t>
      </w:r>
      <w:r w:rsidR="00604F90">
        <w:t>MIGRACI</w:t>
      </w:r>
      <w:r>
        <w:t>Ó</w:t>
      </w:r>
      <w:r w:rsidR="00604F90">
        <w:t>N</w:t>
      </w:r>
      <w:bookmarkEnd w:id="5"/>
    </w:p>
    <w:p w14:paraId="05336EF2" w14:textId="632F72B4" w:rsidR="005D3FFD" w:rsidRDefault="005D3FFD" w:rsidP="005D3FFD">
      <w:pPr>
        <w:rPr>
          <w:rFonts w:ascii="Arial" w:hAnsi="Arial" w:cs="Arial"/>
          <w:sz w:val="24"/>
          <w:szCs w:val="24"/>
        </w:rPr>
      </w:pPr>
    </w:p>
    <w:p w14:paraId="16AE30C8" w14:textId="62B9C2A4" w:rsidR="00604F90" w:rsidRDefault="00604F90" w:rsidP="005D3F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proceso de migración primeramente se realiza creación de la base de datos. Para ello se realiza bajo una instancia local.</w:t>
      </w:r>
    </w:p>
    <w:p w14:paraId="0B6CF31C" w14:textId="4BAD062B" w:rsidR="00604F90" w:rsidRDefault="00604F90" w:rsidP="005D3FFD">
      <w:pPr>
        <w:rPr>
          <w:rFonts w:ascii="Arial" w:hAnsi="Arial" w:cs="Arial"/>
          <w:sz w:val="24"/>
          <w:szCs w:val="24"/>
        </w:rPr>
      </w:pPr>
      <w:r w:rsidRPr="00604F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23F057" wp14:editId="68908426">
            <wp:extent cx="2533650" cy="2037936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7846" cy="20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053">
        <w:rPr>
          <w:rFonts w:ascii="Arial" w:hAnsi="Arial" w:cs="Arial"/>
          <w:sz w:val="24"/>
          <w:szCs w:val="24"/>
        </w:rPr>
        <w:tab/>
      </w:r>
      <w:r w:rsidRPr="00604F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253161" wp14:editId="6A2AA413">
            <wp:extent cx="2343150" cy="120780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47" cy="121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0BF5" w14:textId="77777777" w:rsidR="00604F90" w:rsidRDefault="00604F90" w:rsidP="005D3FFD">
      <w:pPr>
        <w:rPr>
          <w:rFonts w:ascii="Arial" w:hAnsi="Arial" w:cs="Arial"/>
          <w:sz w:val="24"/>
          <w:szCs w:val="24"/>
        </w:rPr>
      </w:pPr>
    </w:p>
    <w:p w14:paraId="3034C84D" w14:textId="01378CB6" w:rsidR="00604F90" w:rsidRDefault="00604F90" w:rsidP="005D3F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Procedemos a crear el query donde se realizará la creación de las tablas con sus respectivos atributos.</w:t>
      </w:r>
    </w:p>
    <w:p w14:paraId="59CD52F0" w14:textId="18B58562" w:rsidR="00423053" w:rsidRDefault="00604F90" w:rsidP="005D3FFD">
      <w:pPr>
        <w:rPr>
          <w:rFonts w:ascii="Arial" w:hAnsi="Arial" w:cs="Arial"/>
          <w:sz w:val="24"/>
          <w:szCs w:val="24"/>
        </w:rPr>
      </w:pPr>
      <w:r w:rsidRPr="00604F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AB7185" wp14:editId="2EA8F14B">
            <wp:extent cx="2520000" cy="2756820"/>
            <wp:effectExtent l="19050" t="19050" r="13970" b="247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56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3053">
        <w:rPr>
          <w:rFonts w:ascii="Arial" w:hAnsi="Arial" w:cs="Arial"/>
          <w:sz w:val="24"/>
          <w:szCs w:val="24"/>
        </w:rPr>
        <w:tab/>
      </w:r>
      <w:r w:rsidRPr="00604F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F4C7AE" wp14:editId="31E0D0C3">
            <wp:extent cx="2520000" cy="2968144"/>
            <wp:effectExtent l="19050" t="19050" r="13970" b="228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68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81465" w14:textId="4D0F27AC" w:rsidR="00604F90" w:rsidRDefault="00604F90" w:rsidP="005D3FFD">
      <w:pPr>
        <w:rPr>
          <w:rFonts w:ascii="Arial" w:hAnsi="Arial" w:cs="Arial"/>
          <w:sz w:val="24"/>
          <w:szCs w:val="24"/>
        </w:rPr>
      </w:pPr>
      <w:r w:rsidRPr="00604F9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4FD66E" wp14:editId="2DD2023E">
            <wp:extent cx="2520000" cy="864000"/>
            <wp:effectExtent l="19050" t="19050" r="13970" b="127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6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3053">
        <w:rPr>
          <w:rFonts w:ascii="Arial" w:hAnsi="Arial" w:cs="Arial"/>
          <w:sz w:val="24"/>
          <w:szCs w:val="24"/>
        </w:rPr>
        <w:tab/>
      </w:r>
      <w:r w:rsidRPr="00604F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6E9EED" wp14:editId="3E292F7A">
            <wp:extent cx="2520000" cy="2968144"/>
            <wp:effectExtent l="19050" t="19050" r="13970" b="2286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68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8243D" w14:textId="4DAD59EB" w:rsidR="00423053" w:rsidRDefault="00423053" w:rsidP="001515A1">
      <w:pPr>
        <w:jc w:val="center"/>
        <w:rPr>
          <w:rFonts w:ascii="Arial" w:hAnsi="Arial" w:cs="Arial"/>
          <w:sz w:val="24"/>
          <w:szCs w:val="24"/>
        </w:rPr>
      </w:pPr>
      <w:r w:rsidRPr="0042305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5F5BE0" wp14:editId="3D28F1C0">
            <wp:extent cx="2520000" cy="4906125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9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76CE" w14:textId="77777777" w:rsidR="001515A1" w:rsidRDefault="00151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5824A4" w14:textId="66CF27CB" w:rsidR="00604F90" w:rsidRDefault="00423053" w:rsidP="005D3F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tengamos creadas las entidades procedemos a realizar procesos de CRUD para verificar la correcta migración de las tablas.</w:t>
      </w:r>
    </w:p>
    <w:p w14:paraId="554ED6AA" w14:textId="74BDB122" w:rsidR="00423053" w:rsidRDefault="001515A1" w:rsidP="001515A1">
      <w:pPr>
        <w:jc w:val="center"/>
        <w:rPr>
          <w:rFonts w:ascii="Arial" w:hAnsi="Arial" w:cs="Arial"/>
          <w:sz w:val="24"/>
          <w:szCs w:val="24"/>
        </w:rPr>
      </w:pPr>
      <w:r w:rsidRPr="001515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C4893F" wp14:editId="38A9E5A0">
            <wp:extent cx="5400040" cy="24263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603C" w14:textId="6315B370" w:rsidR="001515A1" w:rsidRDefault="001515A1" w:rsidP="001515A1">
      <w:pPr>
        <w:rPr>
          <w:rFonts w:ascii="Arial" w:hAnsi="Arial" w:cs="Arial"/>
          <w:sz w:val="24"/>
          <w:szCs w:val="24"/>
        </w:rPr>
      </w:pPr>
    </w:p>
    <w:p w14:paraId="5291C121" w14:textId="7A2DEAAC" w:rsidR="001515A1" w:rsidRDefault="001515A1" w:rsidP="00151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tener las entidades </w:t>
      </w:r>
      <w:r w:rsidR="00DB31B3">
        <w:rPr>
          <w:rFonts w:ascii="Arial" w:hAnsi="Arial" w:cs="Arial"/>
          <w:sz w:val="24"/>
          <w:szCs w:val="24"/>
        </w:rPr>
        <w:t>y sus atributos procedemos con la creación de la relación de las tablas.</w:t>
      </w:r>
    </w:p>
    <w:p w14:paraId="60291A25" w14:textId="592C78C6" w:rsidR="001515A1" w:rsidRDefault="001515A1" w:rsidP="001515A1">
      <w:pPr>
        <w:jc w:val="center"/>
        <w:rPr>
          <w:rFonts w:ascii="Arial" w:hAnsi="Arial" w:cs="Arial"/>
          <w:sz w:val="24"/>
          <w:szCs w:val="24"/>
        </w:rPr>
      </w:pPr>
      <w:r w:rsidRPr="001515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50C1E8" wp14:editId="75D7217C">
            <wp:extent cx="5534025" cy="120519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324" cy="120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73EC" w14:textId="4966B783" w:rsidR="001515A1" w:rsidRDefault="0017303F" w:rsidP="00151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</w:t>
      </w:r>
      <w:r w:rsidR="002F5B3F">
        <w:rPr>
          <w:rFonts w:ascii="Arial" w:hAnsi="Arial" w:cs="Arial"/>
          <w:sz w:val="24"/>
          <w:szCs w:val="24"/>
        </w:rPr>
        <w:t>último,</w:t>
      </w:r>
      <w:r w:rsidR="00DB31B3">
        <w:rPr>
          <w:rFonts w:ascii="Arial" w:hAnsi="Arial" w:cs="Arial"/>
          <w:sz w:val="24"/>
          <w:szCs w:val="24"/>
        </w:rPr>
        <w:t xml:space="preserve"> procedemos con la migración de los procedimientos que luego serán utilizados por nuestro código fuente de la aplicación.</w:t>
      </w:r>
    </w:p>
    <w:p w14:paraId="6F985FB1" w14:textId="439BF2CD" w:rsidR="00DB31B3" w:rsidRDefault="00DB31B3" w:rsidP="001515A1">
      <w:pPr>
        <w:rPr>
          <w:rFonts w:ascii="Arial" w:hAnsi="Arial" w:cs="Arial"/>
          <w:sz w:val="24"/>
          <w:szCs w:val="24"/>
        </w:rPr>
      </w:pPr>
    </w:p>
    <w:p w14:paraId="50BE72B8" w14:textId="182DAFE3" w:rsidR="00DB31B3" w:rsidRDefault="00DB31B3" w:rsidP="001515A1">
      <w:pPr>
        <w:rPr>
          <w:rFonts w:ascii="Arial" w:hAnsi="Arial" w:cs="Arial"/>
          <w:sz w:val="24"/>
          <w:szCs w:val="24"/>
        </w:rPr>
      </w:pPr>
      <w:r w:rsidRPr="00DB31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7A4AE3" wp14:editId="601B7393">
            <wp:extent cx="5400040" cy="25946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5701" w14:textId="7EF435D8" w:rsidR="00DB31B3" w:rsidRDefault="00DB31B3" w:rsidP="001515A1">
      <w:pPr>
        <w:rPr>
          <w:rFonts w:ascii="Arial" w:hAnsi="Arial" w:cs="Arial"/>
          <w:sz w:val="24"/>
          <w:szCs w:val="24"/>
        </w:rPr>
      </w:pPr>
      <w:r w:rsidRPr="00DB31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186D62" wp14:editId="3E4F3014">
            <wp:extent cx="5400040" cy="146558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A3B7" w14:textId="75D313FE" w:rsidR="00DB31B3" w:rsidRDefault="00DB31B3" w:rsidP="001515A1">
      <w:pPr>
        <w:rPr>
          <w:rFonts w:ascii="Arial" w:hAnsi="Arial" w:cs="Arial"/>
          <w:sz w:val="24"/>
          <w:szCs w:val="24"/>
        </w:rPr>
      </w:pPr>
      <w:r w:rsidRPr="00DB31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CBC614" wp14:editId="408CD4F8">
            <wp:extent cx="5400040" cy="25171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F8AD" w14:textId="435ED11B" w:rsidR="00DB31B3" w:rsidRDefault="00DB31B3" w:rsidP="001515A1">
      <w:pPr>
        <w:rPr>
          <w:rFonts w:ascii="Arial" w:hAnsi="Arial" w:cs="Arial"/>
          <w:sz w:val="24"/>
          <w:szCs w:val="24"/>
        </w:rPr>
      </w:pPr>
      <w:r w:rsidRPr="00DB31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14B2D2" wp14:editId="68A95640">
            <wp:extent cx="5400040" cy="26098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DC51" w14:textId="7C906AD6" w:rsidR="00D21418" w:rsidRDefault="00DB31B3" w:rsidP="001515A1">
      <w:pPr>
        <w:rPr>
          <w:rFonts w:ascii="Arial" w:hAnsi="Arial" w:cs="Arial"/>
          <w:sz w:val="24"/>
          <w:szCs w:val="24"/>
        </w:rPr>
      </w:pPr>
      <w:r w:rsidRPr="00DB31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A3EE5A" wp14:editId="223158FD">
            <wp:extent cx="5400040" cy="274129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7D17" w14:textId="77777777" w:rsidR="00D21418" w:rsidRDefault="00D214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AE5F72" w14:textId="294EC42F" w:rsidR="00DB31B3" w:rsidRDefault="00DB31B3" w:rsidP="001515A1">
      <w:pPr>
        <w:rPr>
          <w:rFonts w:ascii="Arial" w:hAnsi="Arial" w:cs="Arial"/>
          <w:sz w:val="24"/>
          <w:szCs w:val="24"/>
        </w:rPr>
      </w:pPr>
    </w:p>
    <w:p w14:paraId="4AE0A99F" w14:textId="4733E6C0" w:rsidR="002F5B3F" w:rsidRDefault="002F5B3F" w:rsidP="002F5B3F">
      <w:pPr>
        <w:pStyle w:val="Ttulo1"/>
      </w:pPr>
      <w:r>
        <w:t>Migración PHP conexión SQL Server</w:t>
      </w:r>
    </w:p>
    <w:p w14:paraId="59474609" w14:textId="77777777" w:rsidR="002F5B3F" w:rsidRDefault="002F5B3F" w:rsidP="001515A1">
      <w:pPr>
        <w:rPr>
          <w:rFonts w:ascii="Arial" w:hAnsi="Arial" w:cs="Arial"/>
          <w:sz w:val="24"/>
          <w:szCs w:val="24"/>
        </w:rPr>
      </w:pPr>
    </w:p>
    <w:p w14:paraId="72812409" w14:textId="5B6BF180" w:rsidR="002F5B3F" w:rsidRDefault="002F5B3F" w:rsidP="001515A1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Primeramente</w:t>
      </w:r>
      <w:proofErr w:type="gramEnd"/>
      <w:r>
        <w:rPr>
          <w:rFonts w:ascii="Arial" w:hAnsi="Arial" w:cs="Arial"/>
          <w:sz w:val="24"/>
          <w:szCs w:val="24"/>
        </w:rPr>
        <w:t xml:space="preserve"> se procede a realizar configuración del </w:t>
      </w:r>
      <w:proofErr w:type="spellStart"/>
      <w:r>
        <w:rPr>
          <w:rFonts w:ascii="Arial" w:hAnsi="Arial" w:cs="Arial"/>
          <w:sz w:val="24"/>
          <w:szCs w:val="24"/>
        </w:rPr>
        <w:t>Xampp</w:t>
      </w:r>
      <w:proofErr w:type="spellEnd"/>
      <w:r>
        <w:rPr>
          <w:rFonts w:ascii="Arial" w:hAnsi="Arial" w:cs="Arial"/>
          <w:sz w:val="24"/>
          <w:szCs w:val="24"/>
        </w:rPr>
        <w:t xml:space="preserve"> para que este tome la conexión del servidor local de SQL Server.</w:t>
      </w:r>
    </w:p>
    <w:p w14:paraId="7E9CDC25" w14:textId="77777777" w:rsidR="002F5B3F" w:rsidRDefault="002F5B3F" w:rsidP="001515A1">
      <w:pPr>
        <w:rPr>
          <w:rFonts w:ascii="Arial" w:hAnsi="Arial" w:cs="Arial"/>
          <w:sz w:val="24"/>
          <w:szCs w:val="24"/>
        </w:rPr>
      </w:pPr>
    </w:p>
    <w:p w14:paraId="647A9C55" w14:textId="73BB4634" w:rsidR="00D21418" w:rsidRDefault="00D21418" w:rsidP="00151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carpeta </w:t>
      </w:r>
      <w:r w:rsidRPr="00D21418">
        <w:rPr>
          <w:rFonts w:ascii="Arial" w:hAnsi="Arial" w:cs="Arial"/>
          <w:sz w:val="24"/>
          <w:szCs w:val="24"/>
        </w:rPr>
        <w:t>C:\xampp\php\ext</w:t>
      </w:r>
      <w:r>
        <w:rPr>
          <w:rFonts w:ascii="Arial" w:hAnsi="Arial" w:cs="Arial"/>
          <w:sz w:val="24"/>
          <w:szCs w:val="24"/>
        </w:rPr>
        <w:t xml:space="preserve"> se debe proceder a dejar los drivers descargados de la página oficial de Microsoft para PHP.</w:t>
      </w:r>
    </w:p>
    <w:p w14:paraId="4DC8F6F8" w14:textId="64661E43" w:rsidR="00D21418" w:rsidRDefault="00D21418" w:rsidP="001515A1">
      <w:pPr>
        <w:rPr>
          <w:rFonts w:ascii="Arial" w:hAnsi="Arial" w:cs="Arial"/>
          <w:sz w:val="24"/>
          <w:szCs w:val="24"/>
        </w:rPr>
      </w:pPr>
      <w:r w:rsidRPr="00D2141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82108" wp14:editId="2A71DB69">
            <wp:extent cx="5400040" cy="4999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D724" w14:textId="09CD3DE7" w:rsidR="00D21418" w:rsidRDefault="00D21418" w:rsidP="00151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acuerdo a la versión de PHP instalada se debe agregar a la configuración del apache en el módulo php.ini en la sección extensiones los nombres de los archivos alojados en el paso anterior.</w:t>
      </w:r>
    </w:p>
    <w:p w14:paraId="77E3BEF1" w14:textId="4A8F59B5" w:rsidR="00D21418" w:rsidRDefault="00D21418" w:rsidP="001515A1">
      <w:pPr>
        <w:rPr>
          <w:rFonts w:ascii="Arial" w:hAnsi="Arial" w:cs="Arial"/>
          <w:sz w:val="24"/>
          <w:szCs w:val="24"/>
        </w:rPr>
      </w:pPr>
      <w:r w:rsidRPr="00D2141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715808" wp14:editId="2D9EA170">
            <wp:extent cx="5400040" cy="28740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6EA8" w14:textId="77777777" w:rsidR="002F5B3F" w:rsidRDefault="002F5B3F" w:rsidP="001515A1">
      <w:pPr>
        <w:rPr>
          <w:rFonts w:ascii="Arial" w:hAnsi="Arial" w:cs="Arial"/>
          <w:sz w:val="24"/>
          <w:szCs w:val="24"/>
        </w:rPr>
      </w:pPr>
    </w:p>
    <w:p w14:paraId="3796071D" w14:textId="34C015AB" w:rsidR="002F5B3F" w:rsidRDefault="002F5B3F" w:rsidP="00151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Procedemos con la configuración del PHP para cambiar las conexiones a SQL Server.</w:t>
      </w:r>
    </w:p>
    <w:p w14:paraId="3D93313C" w14:textId="37CE5A19" w:rsidR="002F5B3F" w:rsidRDefault="002F5B3F" w:rsidP="001515A1">
      <w:pPr>
        <w:rPr>
          <w:rFonts w:ascii="Arial" w:hAnsi="Arial" w:cs="Arial"/>
          <w:sz w:val="24"/>
          <w:szCs w:val="24"/>
        </w:rPr>
      </w:pPr>
      <w:r w:rsidRPr="002F5B3F">
        <w:rPr>
          <w:rFonts w:ascii="Arial" w:hAnsi="Arial" w:cs="Arial"/>
          <w:sz w:val="24"/>
          <w:szCs w:val="24"/>
        </w:rPr>
        <w:drawing>
          <wp:inline distT="0" distB="0" distL="0" distR="0" wp14:anchorId="02633665" wp14:editId="655562A3">
            <wp:extent cx="5400040" cy="2881630"/>
            <wp:effectExtent l="0" t="0" r="0" b="0"/>
            <wp:docPr id="949227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271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635F" w14:textId="208C5464" w:rsidR="002F5B3F" w:rsidRDefault="002F5B3F" w:rsidP="001515A1">
      <w:pPr>
        <w:rPr>
          <w:rFonts w:ascii="Arial" w:hAnsi="Arial" w:cs="Arial"/>
          <w:sz w:val="24"/>
          <w:szCs w:val="24"/>
        </w:rPr>
      </w:pPr>
      <w:r w:rsidRPr="002F5B3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28E3FCB" wp14:editId="028B16EC">
            <wp:extent cx="5400040" cy="2881630"/>
            <wp:effectExtent l="0" t="0" r="0" b="0"/>
            <wp:docPr id="948749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491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2078" w14:textId="77777777" w:rsidR="002F5B3F" w:rsidRDefault="002F5B3F" w:rsidP="001515A1">
      <w:pPr>
        <w:rPr>
          <w:rFonts w:ascii="Arial" w:hAnsi="Arial" w:cs="Arial"/>
          <w:sz w:val="24"/>
          <w:szCs w:val="24"/>
        </w:rPr>
      </w:pPr>
      <w:r w:rsidRPr="002F5B3F">
        <w:rPr>
          <w:rFonts w:ascii="Arial" w:hAnsi="Arial" w:cs="Arial"/>
          <w:sz w:val="24"/>
          <w:szCs w:val="24"/>
        </w:rPr>
        <w:drawing>
          <wp:inline distT="0" distB="0" distL="0" distR="0" wp14:anchorId="534CE260" wp14:editId="2B7CC8CF">
            <wp:extent cx="5400040" cy="2889885"/>
            <wp:effectExtent l="0" t="0" r="0" b="5715"/>
            <wp:docPr id="1251337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379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9014" w14:textId="35655B6C" w:rsidR="002F5B3F" w:rsidRDefault="002F5B3F" w:rsidP="001515A1">
      <w:pPr>
        <w:rPr>
          <w:rFonts w:ascii="Arial" w:hAnsi="Arial" w:cs="Arial"/>
          <w:sz w:val="24"/>
          <w:szCs w:val="24"/>
        </w:rPr>
      </w:pPr>
      <w:r w:rsidRPr="002F5B3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7A69ABF" wp14:editId="2CBBA2E8">
            <wp:extent cx="5400040" cy="2886075"/>
            <wp:effectExtent l="0" t="0" r="0" b="9525"/>
            <wp:docPr id="192661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140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C1E6" w14:textId="77777777" w:rsidR="002F5B3F" w:rsidRDefault="002F5B3F" w:rsidP="001515A1">
      <w:pPr>
        <w:rPr>
          <w:rFonts w:ascii="Arial" w:hAnsi="Arial" w:cs="Arial"/>
          <w:sz w:val="24"/>
          <w:szCs w:val="24"/>
        </w:rPr>
      </w:pPr>
      <w:r w:rsidRPr="002F5B3F">
        <w:rPr>
          <w:rFonts w:ascii="Arial" w:hAnsi="Arial" w:cs="Arial"/>
          <w:sz w:val="24"/>
          <w:szCs w:val="24"/>
        </w:rPr>
        <w:drawing>
          <wp:inline distT="0" distB="0" distL="0" distR="0" wp14:anchorId="279E006E" wp14:editId="4981A51A">
            <wp:extent cx="5400040" cy="2881630"/>
            <wp:effectExtent l="0" t="0" r="0" b="0"/>
            <wp:docPr id="1696202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28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CE8C" w14:textId="4E49BA1D" w:rsidR="002F5B3F" w:rsidRDefault="002F5B3F" w:rsidP="001515A1">
      <w:pPr>
        <w:rPr>
          <w:rFonts w:ascii="Arial" w:hAnsi="Arial" w:cs="Arial"/>
          <w:sz w:val="24"/>
          <w:szCs w:val="24"/>
        </w:rPr>
      </w:pPr>
      <w:r w:rsidRPr="002F5B3F">
        <w:rPr>
          <w:rFonts w:ascii="Arial" w:hAnsi="Arial" w:cs="Arial"/>
          <w:sz w:val="24"/>
          <w:szCs w:val="24"/>
        </w:rPr>
        <w:drawing>
          <wp:inline distT="0" distB="0" distL="0" distR="0" wp14:anchorId="6AC7C9BB" wp14:editId="56D897F0">
            <wp:extent cx="5400040" cy="2881630"/>
            <wp:effectExtent l="0" t="0" r="0" b="0"/>
            <wp:docPr id="1827888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885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B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513BB" w14:textId="77777777" w:rsidR="00154155" w:rsidRDefault="00154155" w:rsidP="006438D0">
      <w:pPr>
        <w:spacing w:after="0" w:line="240" w:lineRule="auto"/>
      </w:pPr>
      <w:r>
        <w:separator/>
      </w:r>
    </w:p>
  </w:endnote>
  <w:endnote w:type="continuationSeparator" w:id="0">
    <w:p w14:paraId="63A51BE1" w14:textId="77777777" w:rsidR="00154155" w:rsidRDefault="00154155" w:rsidP="00643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DD562" w14:textId="77777777" w:rsidR="00154155" w:rsidRDefault="00154155" w:rsidP="006438D0">
      <w:pPr>
        <w:spacing w:after="0" w:line="240" w:lineRule="auto"/>
      </w:pPr>
      <w:r>
        <w:separator/>
      </w:r>
    </w:p>
  </w:footnote>
  <w:footnote w:type="continuationSeparator" w:id="0">
    <w:p w14:paraId="4FA52F86" w14:textId="77777777" w:rsidR="00154155" w:rsidRDefault="00154155" w:rsidP="00643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38F7"/>
    <w:multiLevelType w:val="hybridMultilevel"/>
    <w:tmpl w:val="166C7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E90C86"/>
    <w:multiLevelType w:val="hybridMultilevel"/>
    <w:tmpl w:val="56C67C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63D56"/>
    <w:multiLevelType w:val="hybridMultilevel"/>
    <w:tmpl w:val="7BDC32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45C0C"/>
    <w:multiLevelType w:val="hybridMultilevel"/>
    <w:tmpl w:val="6658D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341B5"/>
    <w:multiLevelType w:val="hybridMultilevel"/>
    <w:tmpl w:val="699871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AD2187"/>
    <w:multiLevelType w:val="hybridMultilevel"/>
    <w:tmpl w:val="6032D34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B559D"/>
    <w:multiLevelType w:val="hybridMultilevel"/>
    <w:tmpl w:val="CEF89738"/>
    <w:lvl w:ilvl="0" w:tplc="C0E257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636B9"/>
    <w:multiLevelType w:val="hybridMultilevel"/>
    <w:tmpl w:val="4EF6B3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71484"/>
    <w:multiLevelType w:val="hybridMultilevel"/>
    <w:tmpl w:val="93A6E2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3851B6"/>
    <w:multiLevelType w:val="hybridMultilevel"/>
    <w:tmpl w:val="81E81C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3065630">
    <w:abstractNumId w:val="7"/>
  </w:num>
  <w:num w:numId="2" w16cid:durableId="1322151953">
    <w:abstractNumId w:val="6"/>
  </w:num>
  <w:num w:numId="3" w16cid:durableId="1895003884">
    <w:abstractNumId w:val="2"/>
  </w:num>
  <w:num w:numId="4" w16cid:durableId="1525246290">
    <w:abstractNumId w:val="1"/>
  </w:num>
  <w:num w:numId="5" w16cid:durableId="1210529635">
    <w:abstractNumId w:val="4"/>
  </w:num>
  <w:num w:numId="6" w16cid:durableId="1235625308">
    <w:abstractNumId w:val="0"/>
  </w:num>
  <w:num w:numId="7" w16cid:durableId="1411779050">
    <w:abstractNumId w:val="3"/>
  </w:num>
  <w:num w:numId="8" w16cid:durableId="318926188">
    <w:abstractNumId w:val="8"/>
  </w:num>
  <w:num w:numId="9" w16cid:durableId="116996417">
    <w:abstractNumId w:val="9"/>
  </w:num>
  <w:num w:numId="10" w16cid:durableId="5399718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8D0"/>
    <w:rsid w:val="00027F88"/>
    <w:rsid w:val="000F1033"/>
    <w:rsid w:val="001515A1"/>
    <w:rsid w:val="00154155"/>
    <w:rsid w:val="0017303F"/>
    <w:rsid w:val="0018535B"/>
    <w:rsid w:val="00213A52"/>
    <w:rsid w:val="002751DF"/>
    <w:rsid w:val="00297BF3"/>
    <w:rsid w:val="002B3963"/>
    <w:rsid w:val="002F5B3F"/>
    <w:rsid w:val="00352B1D"/>
    <w:rsid w:val="00366F07"/>
    <w:rsid w:val="003717AD"/>
    <w:rsid w:val="003C0F6B"/>
    <w:rsid w:val="00423053"/>
    <w:rsid w:val="004529CE"/>
    <w:rsid w:val="004F2BFE"/>
    <w:rsid w:val="005059C3"/>
    <w:rsid w:val="0056193C"/>
    <w:rsid w:val="0058317E"/>
    <w:rsid w:val="005D3FFD"/>
    <w:rsid w:val="005F4CA2"/>
    <w:rsid w:val="00604F90"/>
    <w:rsid w:val="006438D0"/>
    <w:rsid w:val="006848B9"/>
    <w:rsid w:val="0072392D"/>
    <w:rsid w:val="008501EE"/>
    <w:rsid w:val="0094403C"/>
    <w:rsid w:val="00947107"/>
    <w:rsid w:val="00950A6C"/>
    <w:rsid w:val="00977953"/>
    <w:rsid w:val="00A32E87"/>
    <w:rsid w:val="00A71C82"/>
    <w:rsid w:val="00A830D5"/>
    <w:rsid w:val="00AA5C8A"/>
    <w:rsid w:val="00AB63A6"/>
    <w:rsid w:val="00B10E2D"/>
    <w:rsid w:val="00B11FC8"/>
    <w:rsid w:val="00B230AE"/>
    <w:rsid w:val="00C672F3"/>
    <w:rsid w:val="00CE0464"/>
    <w:rsid w:val="00D076D2"/>
    <w:rsid w:val="00D21418"/>
    <w:rsid w:val="00D22AF5"/>
    <w:rsid w:val="00DB0F8A"/>
    <w:rsid w:val="00DB31B3"/>
    <w:rsid w:val="00DC0E3B"/>
    <w:rsid w:val="00E12711"/>
    <w:rsid w:val="00E212C3"/>
    <w:rsid w:val="00E71268"/>
    <w:rsid w:val="00E76C4D"/>
    <w:rsid w:val="00EE0394"/>
    <w:rsid w:val="00F0722B"/>
    <w:rsid w:val="00FE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B92F9"/>
  <w15:chartTrackingRefBased/>
  <w15:docId w15:val="{63A8CB23-DEC3-454B-9F04-DDCB8F033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12C3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12C3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953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77953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/>
      <w:iCs/>
      <w:color w:val="000000" w:themeColor="text1"/>
      <w:sz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77953"/>
    <w:pPr>
      <w:keepNext/>
      <w:keepLines/>
      <w:spacing w:before="40" w:after="0"/>
      <w:outlineLvl w:val="4"/>
    </w:pPr>
    <w:rPr>
      <w:rFonts w:ascii="Arial" w:eastAsiaTheme="majorEastAsia" w:hAnsi="Arial" w:cstheme="majorBidi"/>
      <w:b/>
      <w:color w:val="000000" w:themeColor="tex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43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438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38D0"/>
  </w:style>
  <w:style w:type="paragraph" w:styleId="Piedepgina">
    <w:name w:val="footer"/>
    <w:basedOn w:val="Normal"/>
    <w:link w:val="PiedepginaCar"/>
    <w:uiPriority w:val="99"/>
    <w:unhideWhenUsed/>
    <w:rsid w:val="006438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38D0"/>
  </w:style>
  <w:style w:type="paragraph" w:styleId="Prrafodelista">
    <w:name w:val="List Paragraph"/>
    <w:basedOn w:val="Normal"/>
    <w:uiPriority w:val="34"/>
    <w:qFormat/>
    <w:rsid w:val="006438D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212C3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212C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212C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212C3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E212C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212C3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E212C3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212C3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977953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977953"/>
    <w:rPr>
      <w:rFonts w:ascii="Arial" w:eastAsiaTheme="majorEastAsia" w:hAnsi="Arial" w:cstheme="majorBidi"/>
      <w:b/>
      <w:i/>
      <w:iCs/>
      <w:color w:val="000000" w:themeColor="text1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977953"/>
    <w:rPr>
      <w:rFonts w:ascii="Arial" w:eastAsiaTheme="majorEastAsia" w:hAnsi="Arial" w:cstheme="majorBidi"/>
      <w:b/>
      <w:color w:val="000000" w:themeColor="text1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1271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3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B9F44-C46C-4DE3-A4E1-FCE8CA78F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</Pages>
  <Words>452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29</cp:revision>
  <cp:lastPrinted>2023-04-11T23:55:00Z</cp:lastPrinted>
  <dcterms:created xsi:type="dcterms:W3CDTF">2023-03-10T22:13:00Z</dcterms:created>
  <dcterms:modified xsi:type="dcterms:W3CDTF">2023-04-11T23:55:00Z</dcterms:modified>
</cp:coreProperties>
</file>