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A2" w:rsidRPr="00A470FD" w:rsidRDefault="00A470FD" w:rsidP="00A470FD">
      <w:pPr>
        <w:jc w:val="center"/>
        <w:rPr>
          <w:b/>
          <w:sz w:val="28"/>
          <w:szCs w:val="28"/>
        </w:rPr>
      </w:pPr>
      <w:r w:rsidRPr="00A470FD">
        <w:rPr>
          <w:b/>
          <w:sz w:val="28"/>
          <w:szCs w:val="28"/>
        </w:rPr>
        <w:t>Report Reale Mutua</w:t>
      </w:r>
    </w:p>
    <w:p w:rsidR="00A470FD" w:rsidRPr="00A470FD" w:rsidRDefault="00A470FD" w:rsidP="00A470FD">
      <w:pPr>
        <w:pStyle w:val="ListParagraph"/>
        <w:numPr>
          <w:ilvl w:val="0"/>
          <w:numId w:val="4"/>
        </w:numPr>
        <w:rPr>
          <w:b/>
        </w:rPr>
      </w:pPr>
      <w:r w:rsidRPr="00A470FD">
        <w:rPr>
          <w:b/>
        </w:rPr>
        <w:t>Introduzione</w:t>
      </w:r>
    </w:p>
    <w:p w:rsidR="00A470FD" w:rsidRDefault="00A470FD" w:rsidP="00A470FD">
      <w:r>
        <w:t xml:space="preserve">Questo breve report ha lo scopo di spiegare come configurare il processo di validazione e quali sono gli algoritmi utilizzati al suo interno. </w:t>
      </w:r>
    </w:p>
    <w:p w:rsidR="00A470FD" w:rsidRDefault="00A470FD" w:rsidP="00A470F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Scripting</w:t>
      </w:r>
    </w:p>
    <w:p w:rsidR="00A470FD" w:rsidRDefault="00A470FD" w:rsidP="00A470FD">
      <w:r>
        <w:t>Il codice è organizzato in 4 diversi file</w:t>
      </w:r>
      <w:r w:rsidR="002C5AAF">
        <w:t xml:space="preserve"> presenti nella directory Run</w:t>
      </w:r>
      <w:bookmarkStart w:id="0" w:name="_GoBack"/>
      <w:bookmarkEnd w:id="0"/>
      <w:r>
        <w:t xml:space="preserve">: </w:t>
      </w:r>
    </w:p>
    <w:p w:rsidR="00A470FD" w:rsidRDefault="00A470FD" w:rsidP="00A470FD">
      <w:pPr>
        <w:pStyle w:val="ListParagraph"/>
        <w:numPr>
          <w:ilvl w:val="0"/>
          <w:numId w:val="5"/>
        </w:numPr>
      </w:pPr>
      <w:r>
        <w:t>MainApp.py:  rappresenta il core del codice. Contiene tutte le chiamate a metodi per permettere il corretto processo di validazione</w:t>
      </w:r>
      <w:r w:rsidR="00E65BB0">
        <w:t>;</w:t>
      </w:r>
    </w:p>
    <w:p w:rsidR="00A470FD" w:rsidRDefault="00A470FD" w:rsidP="00A470FD">
      <w:pPr>
        <w:pStyle w:val="ListParagraph"/>
        <w:numPr>
          <w:ilvl w:val="0"/>
          <w:numId w:val="5"/>
        </w:numPr>
      </w:pPr>
      <w:r>
        <w:t>SKLearn.py:</w:t>
      </w:r>
      <w:r w:rsidR="00F34F4F">
        <w:t xml:space="preserve"> contiene i metodi utili per</w:t>
      </w:r>
      <w:r w:rsidR="00E65BB0">
        <w:t xml:space="preserve"> effettuare la cross validation;</w:t>
      </w:r>
    </w:p>
    <w:p w:rsidR="00A470FD" w:rsidRDefault="00A470FD" w:rsidP="00A470FD">
      <w:pPr>
        <w:pStyle w:val="ListParagraph"/>
        <w:numPr>
          <w:ilvl w:val="0"/>
          <w:numId w:val="5"/>
        </w:numPr>
      </w:pPr>
      <w:r>
        <w:t>ReadDataset:</w:t>
      </w:r>
      <w:r w:rsidR="00F34F4F">
        <w:t xml:space="preserve"> contiene i metodi per la let</w:t>
      </w:r>
      <w:r w:rsidR="00E65BB0">
        <w:t>tura del dataset di Reale Mutua;</w:t>
      </w:r>
    </w:p>
    <w:p w:rsidR="00A470FD" w:rsidRDefault="00A470FD" w:rsidP="00A470FD">
      <w:pPr>
        <w:pStyle w:val="ListParagraph"/>
        <w:numPr>
          <w:ilvl w:val="0"/>
          <w:numId w:val="5"/>
        </w:numPr>
      </w:pPr>
      <w:r>
        <w:t>txt2xls:</w:t>
      </w:r>
      <w:r w:rsidR="00E65BB0">
        <w:t xml:space="preserve"> permette la creazione di un file .xls riassuntivo dell’esito della cross validation.</w:t>
      </w:r>
    </w:p>
    <w:p w:rsidR="00E65BB0" w:rsidRDefault="00E65BB0" w:rsidP="00E65BB0">
      <w:pPr>
        <w:pStyle w:val="ListParagraph"/>
      </w:pPr>
    </w:p>
    <w:p w:rsidR="00E65BB0" w:rsidRDefault="00E65BB0" w:rsidP="00E65BB0">
      <w:pPr>
        <w:pStyle w:val="ListParagraph"/>
        <w:numPr>
          <w:ilvl w:val="1"/>
          <w:numId w:val="4"/>
        </w:numPr>
        <w:rPr>
          <w:b/>
        </w:rPr>
      </w:pPr>
      <w:r>
        <w:t xml:space="preserve"> </w:t>
      </w:r>
      <w:r>
        <w:rPr>
          <w:b/>
        </w:rPr>
        <w:t>Algoritmi utilizzati ed organizzazione della logica</w:t>
      </w:r>
    </w:p>
    <w:p w:rsidR="00E65BB0" w:rsidRDefault="00E65BB0" w:rsidP="00E65BB0">
      <w:pPr>
        <w:spacing w:after="0"/>
      </w:pPr>
      <w:r>
        <w:t>L’idea di base è combinare l’esito di diversi classificatori per effettuare la classificazione.</w:t>
      </w:r>
    </w:p>
    <w:p w:rsidR="00E65BB0" w:rsidRDefault="00E65BB0" w:rsidP="00E65BB0">
      <w:pPr>
        <w:spacing w:after="0"/>
      </w:pPr>
    </w:p>
    <w:p w:rsidR="00A470FD" w:rsidRDefault="00E65BB0" w:rsidP="00E65BB0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Lettura del dataset</w:t>
      </w:r>
    </w:p>
    <w:p w:rsidR="00E65BB0" w:rsidRDefault="00E65BB0" w:rsidP="00E65BB0">
      <w:pPr>
        <w:spacing w:after="0"/>
      </w:pPr>
      <w:r>
        <w:t xml:space="preserve">Il dataset viene letto grazie al metodo ReadDataset.read_csv(). </w:t>
      </w:r>
    </w:p>
    <w:p w:rsidR="00E65BB0" w:rsidRDefault="00E65BB0" w:rsidP="00E65BB0">
      <w:pPr>
        <w:spacing w:after="0"/>
      </w:pPr>
      <w:r>
        <w:t xml:space="preserve">Esso restituisce l’header, il dataset e il target scelto per la classificazione. </w:t>
      </w:r>
    </w:p>
    <w:p w:rsidR="00E65BB0" w:rsidRDefault="00E65BB0" w:rsidP="00E65BB0">
      <w:pPr>
        <w:spacing w:after="0"/>
      </w:pPr>
      <w:r>
        <w:t>E’ importante notare che dal dataset vengono rimossi tutti i 4 livelli di rischio, verrà res</w:t>
      </w:r>
      <w:r w:rsidR="005C4B5B">
        <w:t xml:space="preserve">tituito solamente quello scelto come target (la scelta avviene tramite passaggio di parametro al metodo). </w:t>
      </w:r>
    </w:p>
    <w:p w:rsidR="005C4B5B" w:rsidRDefault="005C4B5B" w:rsidP="00E65BB0">
      <w:pPr>
        <w:spacing w:after="0"/>
      </w:pPr>
    </w:p>
    <w:p w:rsidR="005C4B5B" w:rsidRDefault="005C4B5B" w:rsidP="005C4B5B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Label Encoding</w:t>
      </w:r>
    </w:p>
    <w:p w:rsidR="005C4B5B" w:rsidRDefault="005C4B5B" w:rsidP="005C4B5B">
      <w:pPr>
        <w:spacing w:after="0"/>
      </w:pPr>
      <w:r>
        <w:t xml:space="preserve">Gli algoritmi di classificazione forniti da scikit-learn consentono di lavorare solamente con valori numerici. </w:t>
      </w:r>
    </w:p>
    <w:p w:rsidR="005C4B5B" w:rsidRDefault="005C4B5B" w:rsidP="005C4B5B">
      <w:pPr>
        <w:spacing w:after="0"/>
      </w:pPr>
      <w:r>
        <w:t>Per tal motivo è ne</w:t>
      </w:r>
      <w:r w:rsidR="000A59D9">
        <w:t>cessario un associazione numero-</w:t>
      </w:r>
      <w:r>
        <w:t xml:space="preserve">stringa, la quale viene effettuata dal metodo SKLearn.LabelEncoder(). </w:t>
      </w:r>
    </w:p>
    <w:p w:rsidR="005C4B5B" w:rsidRDefault="005C4B5B" w:rsidP="005C4B5B">
      <w:pPr>
        <w:spacing w:after="0"/>
      </w:pPr>
      <w:r>
        <w:t xml:space="preserve">Essa restituisce un dizionario contenete tali associazioni, cosi da poter facilmente passare dal valore numerico alla stringa corrispondente. </w:t>
      </w:r>
    </w:p>
    <w:p w:rsidR="005C4B5B" w:rsidRDefault="005C4B5B" w:rsidP="005C4B5B">
      <w:pPr>
        <w:spacing w:after="0"/>
      </w:pPr>
      <w:r>
        <w:t xml:space="preserve">Ho scelto l’utilizzo di un Label Encoding creato ad hoc per questo dataset. Tale scelta è dettata dal label encoder fornito da scikit-learn, il quale reordina tutte le stringhe secondo un ordine alfabetico. </w:t>
      </w:r>
    </w:p>
    <w:p w:rsidR="005C4B5B" w:rsidRDefault="005C4B5B" w:rsidP="005C4B5B">
      <w:pPr>
        <w:spacing w:after="0"/>
      </w:pPr>
      <w:r>
        <w:t xml:space="preserve">Algoritmi di classificazione come Decision Tree possono soffrire di tale ordinamento, in quanto si basano su criteri di split come x&lt;=y e x&gt;y. </w:t>
      </w:r>
    </w:p>
    <w:p w:rsidR="005C4B5B" w:rsidRDefault="00D26E73" w:rsidP="005C4B5B">
      <w:pPr>
        <w:spacing w:after="0"/>
      </w:pPr>
      <w:r>
        <w:t>Ad esempio i</w:t>
      </w:r>
      <w:r w:rsidR="005C4B5B">
        <w:t>mmaginiamo un encoding [Ancona, Informatica, Palermo] = [1, 2, 3].</w:t>
      </w:r>
    </w:p>
    <w:p w:rsidR="005C4B5B" w:rsidRDefault="00D26E73" w:rsidP="005C4B5B">
      <w:pPr>
        <w:spacing w:after="0"/>
      </w:pPr>
      <w:r>
        <w:t>La decisione</w:t>
      </w:r>
      <w:r w:rsidR="005C4B5B">
        <w:t xml:space="preserve"> 2&lt;=3 non avrebbe senso logico, difatti il confronto si vorrebbe tra </w:t>
      </w:r>
      <w:r>
        <w:t xml:space="preserve">due </w:t>
      </w:r>
      <w:r w:rsidR="005C4B5B">
        <w:t>città</w:t>
      </w:r>
      <w:r>
        <w:t xml:space="preserve"> </w:t>
      </w:r>
      <w:r w:rsidR="005C4B5B">
        <w:t xml:space="preserve">e non tra città e professione. </w:t>
      </w:r>
    </w:p>
    <w:p w:rsidR="00D26E73" w:rsidRDefault="00D26E73" w:rsidP="005C4B5B">
      <w:pPr>
        <w:spacing w:after="0"/>
      </w:pPr>
    </w:p>
    <w:p w:rsidR="00D26E73" w:rsidRDefault="00D26E73" w:rsidP="00D26E73">
      <w:pPr>
        <w:pStyle w:val="ListParagraph"/>
        <w:numPr>
          <w:ilvl w:val="2"/>
          <w:numId w:val="4"/>
        </w:numPr>
        <w:spacing w:after="0"/>
        <w:rPr>
          <w:b/>
        </w:rPr>
      </w:pPr>
      <w:r w:rsidRPr="00D26E73">
        <w:rPr>
          <w:b/>
        </w:rPr>
        <w:t xml:space="preserve"> Cross Validation</w:t>
      </w:r>
    </w:p>
    <w:p w:rsidR="00D26E73" w:rsidRDefault="00D26E73" w:rsidP="00D26E73">
      <w:pPr>
        <w:spacing w:after="0"/>
      </w:pPr>
      <w:r>
        <w:t xml:space="preserve">Il metodo SKLearn.cross_validation() effettua la Stratified Cross Validation sul dataset, al fine di valutare il funzionamento del processo di classifiazione. </w:t>
      </w:r>
    </w:p>
    <w:p w:rsidR="00D26E73" w:rsidRDefault="00D26E73" w:rsidP="00D26E73">
      <w:pPr>
        <w:spacing w:after="0"/>
      </w:pPr>
      <w:r>
        <w:t xml:space="preserve">Diversi step sono stati fatti che hanno </w:t>
      </w:r>
      <w:r w:rsidR="009651C3">
        <w:t>portato al corrente work flow</w:t>
      </w:r>
      <w:r w:rsidR="00F97674">
        <w:t xml:space="preserve"> del metodo</w:t>
      </w:r>
      <w:r w:rsidR="009651C3">
        <w:t xml:space="preserve">. </w:t>
      </w:r>
    </w:p>
    <w:p w:rsidR="009651C3" w:rsidRDefault="009651C3" w:rsidP="009651C3">
      <w:pPr>
        <w:pStyle w:val="ListParagraph"/>
        <w:numPr>
          <w:ilvl w:val="0"/>
          <w:numId w:val="7"/>
        </w:numPr>
        <w:spacing w:after="0"/>
      </w:pPr>
      <w:r>
        <w:t xml:space="preserve">Il primo passo è stato effettuare una semplice classificazione sul dataset, applicando diversi classificatori e configurazioni. </w:t>
      </w:r>
    </w:p>
    <w:p w:rsidR="009651C3" w:rsidRDefault="009651C3" w:rsidP="009651C3">
      <w:pPr>
        <w:spacing w:after="0"/>
        <w:ind w:left="708"/>
      </w:pPr>
      <w:r>
        <w:t xml:space="preserve">Tale semplicità non ha portato però a buoni risultati, specialmente per il livello di rischio ‘cost_caused_claim’, che è associato a 4 classi differenti. </w:t>
      </w:r>
    </w:p>
    <w:p w:rsidR="00F97674" w:rsidRDefault="009651C3" w:rsidP="009651C3">
      <w:pPr>
        <w:spacing w:after="0"/>
        <w:ind w:left="708"/>
      </w:pPr>
      <w:r>
        <w:t>Guardando</w:t>
      </w:r>
      <w:r w:rsidR="00F97674">
        <w:t xml:space="preserve"> al significato delle 4 classi (range1, range2, range3 e range4), si è pensato di trasformare il problema in binario, ovvero raggruppare range1, range2 e range3 e separare range4. </w:t>
      </w:r>
    </w:p>
    <w:p w:rsidR="009651C3" w:rsidRDefault="00F97674" w:rsidP="009651C3">
      <w:pPr>
        <w:spacing w:after="0"/>
        <w:ind w:left="708"/>
      </w:pPr>
      <w:r>
        <w:lastRenderedPageBreak/>
        <w:t xml:space="preserve">Questa scelta è dettata dall’interesse di predire con elevata precisione gli incidenti che causano un grande danno economico (range4) piuttosto che gli incidenti meno onerosi. </w:t>
      </w:r>
    </w:p>
    <w:p w:rsidR="00F97674" w:rsidRDefault="00F97674" w:rsidP="009651C3">
      <w:pPr>
        <w:spacing w:after="0"/>
        <w:ind w:left="708"/>
      </w:pPr>
    </w:p>
    <w:p w:rsidR="00F97674" w:rsidRDefault="00F97674" w:rsidP="00F97674">
      <w:pPr>
        <w:pStyle w:val="ListParagraph"/>
        <w:numPr>
          <w:ilvl w:val="0"/>
          <w:numId w:val="7"/>
        </w:numPr>
        <w:spacing w:after="0"/>
      </w:pPr>
      <w:r>
        <w:t>Dato il caso di studio, ovvero il lavorare con delle polizze assicurative, è normale avere un dataset non bilanciato, cioè avere la maggior parte delle polizze che non hanno avuto incidente.</w:t>
      </w:r>
    </w:p>
    <w:p w:rsidR="009651C3" w:rsidRDefault="00F97674" w:rsidP="00F97674">
      <w:pPr>
        <w:spacing w:after="0"/>
        <w:ind w:left="708"/>
      </w:pPr>
      <w:r>
        <w:t>Una soluzione a questa problematica è l’utilizzo dell’</w:t>
      </w:r>
      <w:r w:rsidR="005A3030">
        <w:t xml:space="preserve">oversampling e dell’operatore di Bagging. </w:t>
      </w:r>
    </w:p>
    <w:p w:rsidR="005A3030" w:rsidRDefault="005A3030" w:rsidP="00F97674">
      <w:pPr>
        <w:spacing w:after="0"/>
        <w:ind w:left="708"/>
      </w:pPr>
      <w:r>
        <w:t xml:space="preserve">In particolare l’oversampling è utilizzato in due versioni (immaginiamo di dover classificare una entry con la classe A o B, dove B è la classe meno popolosa): </w:t>
      </w:r>
    </w:p>
    <w:p w:rsidR="005A3030" w:rsidRDefault="005A3030" w:rsidP="005A3030">
      <w:pPr>
        <w:pStyle w:val="ListParagraph"/>
        <w:numPr>
          <w:ilvl w:val="0"/>
          <w:numId w:val="9"/>
        </w:numPr>
        <w:spacing w:after="0"/>
      </w:pPr>
      <w:r>
        <w:t xml:space="preserve">Se il parametro </w:t>
      </w:r>
      <w:r w:rsidRPr="005A3030">
        <w:rPr>
          <w:i/>
        </w:rPr>
        <w:t>percentage</w:t>
      </w:r>
      <w:r>
        <w:t xml:space="preserve"> del metodo cross_validation() non è settato, di default l’oversampling lavora per avere un egual numero di elementi appartenenti alla classe A e B nel training set. </w:t>
      </w:r>
    </w:p>
    <w:p w:rsidR="005A3030" w:rsidRDefault="005A3030" w:rsidP="005A3030">
      <w:pPr>
        <w:pStyle w:val="ListParagraph"/>
        <w:numPr>
          <w:ilvl w:val="0"/>
          <w:numId w:val="9"/>
        </w:numPr>
        <w:spacing w:after="0"/>
      </w:pPr>
      <w:r>
        <w:t xml:space="preserve">Altrimenti, è possibile settare una percentuale per l’oversampling. Ciò significa che è possibile </w:t>
      </w:r>
      <w:r w:rsidR="00825BC2">
        <w:t>avere un numero di elementi della classe B pari al X% rispetto alla dimensione del dataset.</w:t>
      </w:r>
    </w:p>
    <w:p w:rsidR="00825BC2" w:rsidRDefault="00825BC2" w:rsidP="00825BC2">
      <w:pPr>
        <w:pStyle w:val="ListParagraph"/>
        <w:spacing w:after="0"/>
        <w:ind w:left="1428"/>
      </w:pPr>
      <w:r>
        <w:t xml:space="preserve">Le entry con cui viene fatto oversampling vengono presi in modo randomico dal dataset di partenza. </w:t>
      </w:r>
    </w:p>
    <w:p w:rsidR="00825BC2" w:rsidRDefault="00825BC2" w:rsidP="00825BC2">
      <w:pPr>
        <w:spacing w:after="0"/>
      </w:pPr>
    </w:p>
    <w:p w:rsidR="00825BC2" w:rsidRDefault="00825BC2" w:rsidP="002E1B5A">
      <w:pPr>
        <w:pStyle w:val="ListParagraph"/>
        <w:numPr>
          <w:ilvl w:val="0"/>
          <w:numId w:val="7"/>
        </w:numPr>
        <w:spacing w:after="0"/>
      </w:pPr>
      <w:r>
        <w:t>Dopo il processo di cui sopra è stato notato, analizzando le matrici di confusione relative ai vari tentativi di classificazione, che il richiamo associato alla classe meno popolosa è sempre piuttosto alto (circa 75%).</w:t>
      </w:r>
    </w:p>
    <w:p w:rsidR="00825BC2" w:rsidRDefault="00825BC2" w:rsidP="00825BC2">
      <w:pPr>
        <w:pStyle w:val="ListParagraph"/>
        <w:spacing w:after="0"/>
      </w:pPr>
      <w:r>
        <w:t>Per raffinare il processo</w:t>
      </w:r>
      <w:r w:rsidR="002C5AAF">
        <w:t xml:space="preserve"> di classificazione</w:t>
      </w:r>
      <w:r>
        <w:t xml:space="preserve"> sono stati messi insieme </w:t>
      </w:r>
      <w:r w:rsidR="002C5AAF">
        <w:t xml:space="preserve">più classificatori, ovvero: </w:t>
      </w:r>
    </w:p>
    <w:p w:rsidR="002C5AAF" w:rsidRDefault="002C5AAF" w:rsidP="002C5AAF">
      <w:pPr>
        <w:pStyle w:val="ListParagraph"/>
        <w:numPr>
          <w:ilvl w:val="0"/>
          <w:numId w:val="10"/>
        </w:numPr>
        <w:spacing w:after="0"/>
      </w:pPr>
      <w:r>
        <w:t>Vengono ordinati diversi classificatori in base al valore del richiamo (dal più alto al più basso)</w:t>
      </w:r>
    </w:p>
    <w:p w:rsidR="002C5AAF" w:rsidRDefault="002C5AAF" w:rsidP="002C5AAF">
      <w:pPr>
        <w:pStyle w:val="ListParagraph"/>
        <w:numPr>
          <w:ilvl w:val="0"/>
          <w:numId w:val="10"/>
        </w:numPr>
        <w:spacing w:after="0"/>
      </w:pPr>
      <w:r>
        <w:t>Eseguo la classificazione</w:t>
      </w:r>
    </w:p>
    <w:p w:rsidR="002C5AAF" w:rsidRDefault="002C5AAF" w:rsidP="002C5AAF">
      <w:pPr>
        <w:pStyle w:val="ListParagraph"/>
        <w:numPr>
          <w:ilvl w:val="0"/>
          <w:numId w:val="10"/>
        </w:numPr>
        <w:spacing w:after="0"/>
      </w:pPr>
      <w:r>
        <w:t>Interseco i risultati dei diversi algoritmi, per trovare quanti classificatori hanno predetto un entry come classe B</w:t>
      </w:r>
    </w:p>
    <w:p w:rsidR="002C5AAF" w:rsidRDefault="002C5AAF" w:rsidP="002C5AAF">
      <w:pPr>
        <w:pStyle w:val="ListParagraph"/>
        <w:numPr>
          <w:ilvl w:val="0"/>
          <w:numId w:val="10"/>
        </w:numPr>
        <w:spacing w:after="0"/>
      </w:pPr>
      <w:r>
        <w:t xml:space="preserve">Se trovo un numero di classificatori X &gt; n_right (dove n_right è un parametro a scelta) che hanno predetto tale entry come classe B, allora assegnerò a tale entry classe B, altrimenti classe A. </w:t>
      </w:r>
    </w:p>
    <w:p w:rsidR="002C5AAF" w:rsidRDefault="002C5AAF" w:rsidP="002C5AAF">
      <w:pPr>
        <w:spacing w:after="0"/>
        <w:ind w:left="708"/>
      </w:pPr>
      <w:r>
        <w:t>Con tale strategia si sono notati netti miglioramenti nella predizione, fino a raggiungere per i quattro livelli di rischio un f1-score tra il 60-70%.</w:t>
      </w:r>
    </w:p>
    <w:p w:rsidR="002C5AAF" w:rsidRDefault="002C5AAF" w:rsidP="002C5AAF">
      <w:pPr>
        <w:spacing w:after="0"/>
        <w:ind w:left="708"/>
      </w:pPr>
    </w:p>
    <w:p w:rsidR="002C5AAF" w:rsidRPr="009651C3" w:rsidRDefault="002C5AAF" w:rsidP="002C5AAF">
      <w:pPr>
        <w:spacing w:after="0"/>
        <w:ind w:left="708"/>
      </w:pPr>
    </w:p>
    <w:sectPr w:rsidR="002C5AAF" w:rsidRPr="00965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3EF"/>
    <w:multiLevelType w:val="hybridMultilevel"/>
    <w:tmpl w:val="864449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D43"/>
    <w:multiLevelType w:val="multilevel"/>
    <w:tmpl w:val="BE2E9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D721A2"/>
    <w:multiLevelType w:val="hybridMultilevel"/>
    <w:tmpl w:val="EEE2ED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201636"/>
    <w:multiLevelType w:val="hybridMultilevel"/>
    <w:tmpl w:val="73944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E4C15"/>
    <w:multiLevelType w:val="hybridMultilevel"/>
    <w:tmpl w:val="2B6061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36615"/>
    <w:multiLevelType w:val="hybridMultilevel"/>
    <w:tmpl w:val="01FA1D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325D78"/>
    <w:multiLevelType w:val="hybridMultilevel"/>
    <w:tmpl w:val="05C81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D3F6F"/>
    <w:multiLevelType w:val="hybridMultilevel"/>
    <w:tmpl w:val="6AA0E6B6"/>
    <w:lvl w:ilvl="0" w:tplc="70783440">
      <w:start w:val="1"/>
      <w:numFmt w:val="decimal"/>
      <w:lvlText w:val="%1.)"/>
      <w:lvlJc w:val="left"/>
      <w:pPr>
        <w:ind w:left="1211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CD0"/>
    <w:multiLevelType w:val="multilevel"/>
    <w:tmpl w:val="0DD6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7CAC2CC9"/>
    <w:multiLevelType w:val="hybridMultilevel"/>
    <w:tmpl w:val="39CA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8"/>
    <w:rsid w:val="00045F39"/>
    <w:rsid w:val="000A59D9"/>
    <w:rsid w:val="002C5AAF"/>
    <w:rsid w:val="005A3030"/>
    <w:rsid w:val="005C4B5B"/>
    <w:rsid w:val="007E4098"/>
    <w:rsid w:val="00825BC2"/>
    <w:rsid w:val="00877710"/>
    <w:rsid w:val="009651C3"/>
    <w:rsid w:val="00A470FD"/>
    <w:rsid w:val="00C7678F"/>
    <w:rsid w:val="00D26E73"/>
    <w:rsid w:val="00E65BB0"/>
    <w:rsid w:val="00F34F4F"/>
    <w:rsid w:val="00F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C842"/>
  <w15:chartTrackingRefBased/>
  <w15:docId w15:val="{6392F166-B8DF-4BC1-BB06-066E533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Reply S.p.A.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 Sergio</dc:creator>
  <cp:keywords/>
  <dc:description/>
  <cp:lastModifiedBy>Gentile Sergio</cp:lastModifiedBy>
  <cp:revision>3</cp:revision>
  <dcterms:created xsi:type="dcterms:W3CDTF">2018-08-31T08:04:00Z</dcterms:created>
  <dcterms:modified xsi:type="dcterms:W3CDTF">2018-08-31T09:56:00Z</dcterms:modified>
</cp:coreProperties>
</file>