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01AC5" w14:textId="34AA3FB1" w:rsidR="00851D9A" w:rsidRDefault="007B4986" w:rsidP="001931B0">
      <w:r>
        <w:t xml:space="preserve">El </w:t>
      </w:r>
      <w:proofErr w:type="spellStart"/>
      <w:r>
        <w:t>objetivo</w:t>
      </w:r>
      <w:proofErr w:type="spellEnd"/>
      <w:r>
        <w:t xml:space="preserve"> de la </w:t>
      </w:r>
      <w:proofErr w:type="spellStart"/>
      <w:r>
        <w:t>práctica</w:t>
      </w:r>
      <w:proofErr w:type="spellEnd"/>
      <w:r>
        <w:t xml:space="preserve"> es </w:t>
      </w:r>
      <w:proofErr w:type="spellStart"/>
      <w:r>
        <w:t>realizar</w:t>
      </w:r>
      <w:proofErr w:type="spellEnd"/>
      <w:r>
        <w:t xml:space="preserve"> un CRUD</w:t>
      </w:r>
      <w:r w:rsidR="006E29F2">
        <w:t xml:space="preserve"> (</w:t>
      </w:r>
      <w:proofErr w:type="spellStart"/>
      <w:r w:rsidR="006E29F2">
        <w:t>Create</w:t>
      </w:r>
      <w:proofErr w:type="spellEnd"/>
      <w:r w:rsidR="006E29F2">
        <w:t xml:space="preserve">, </w:t>
      </w:r>
      <w:proofErr w:type="spellStart"/>
      <w:r w:rsidR="006E29F2">
        <w:t>Read</w:t>
      </w:r>
      <w:proofErr w:type="spellEnd"/>
      <w:r w:rsidR="006E29F2">
        <w:t xml:space="preserve">, Update, </w:t>
      </w:r>
      <w:proofErr w:type="spellStart"/>
      <w:r w:rsidR="006E29F2">
        <w:t>Delete</w:t>
      </w:r>
      <w:proofErr w:type="spellEnd"/>
      <w:r w:rsidR="006E29F2">
        <w:t>)</w:t>
      </w:r>
      <w:r w:rsidR="007C685D">
        <w:t xml:space="preserve"> a partir de la </w:t>
      </w:r>
      <w:r w:rsidR="006D76EF">
        <w:t>AEV4.</w:t>
      </w:r>
    </w:p>
    <w:p w14:paraId="5BA08FD1" w14:textId="6EDA3D66" w:rsidR="006D76EF" w:rsidRDefault="006D76EF" w:rsidP="001931B0">
      <w:proofErr w:type="spellStart"/>
      <w:r>
        <w:t>Tendremos</w:t>
      </w:r>
      <w:proofErr w:type="spellEnd"/>
      <w:r>
        <w:t xml:space="preserve"> como base un </w:t>
      </w:r>
      <w:proofErr w:type="spellStart"/>
      <w:r>
        <w:t>archivo</w:t>
      </w:r>
      <w:proofErr w:type="spellEnd"/>
      <w:r>
        <w:t xml:space="preserve"> </w:t>
      </w:r>
      <w:proofErr w:type="spellStart"/>
      <w:r>
        <w:t>csv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estén los </w:t>
      </w:r>
      <w:proofErr w:type="spellStart"/>
      <w:r>
        <w:t>datos</w:t>
      </w:r>
      <w:proofErr w:type="spellEnd"/>
      <w:r>
        <w:t xml:space="preserve"> de las </w:t>
      </w:r>
      <w:proofErr w:type="spellStart"/>
      <w:r>
        <w:t>empresas</w:t>
      </w:r>
      <w:proofErr w:type="spellEnd"/>
      <w:r>
        <w:t xml:space="preserve"> a </w:t>
      </w:r>
      <w:proofErr w:type="spellStart"/>
      <w:r>
        <w:t>introducir</w:t>
      </w:r>
      <w:proofErr w:type="spellEnd"/>
      <w:r>
        <w:t xml:space="preserve"> en la cartera.</w:t>
      </w:r>
    </w:p>
    <w:p w14:paraId="0146BBEA" w14:textId="5B9EE342" w:rsidR="004F2974" w:rsidRDefault="00D65630" w:rsidP="001931B0">
      <w:r>
        <w:t xml:space="preserve">Para </w:t>
      </w:r>
      <w:proofErr w:type="spellStart"/>
      <w:r>
        <w:t>realizar</w:t>
      </w:r>
      <w:proofErr w:type="spellEnd"/>
      <w:r>
        <w:t xml:space="preserve"> este </w:t>
      </w:r>
      <w:proofErr w:type="spellStart"/>
      <w:r>
        <w:t>archivo</w:t>
      </w:r>
      <w:proofErr w:type="spellEnd"/>
      <w:r>
        <w:t xml:space="preserve"> </w:t>
      </w:r>
      <w:proofErr w:type="spellStart"/>
      <w:r>
        <w:t>csv</w:t>
      </w:r>
      <w:proofErr w:type="spellEnd"/>
      <w:r w:rsidR="00556BA6">
        <w:t xml:space="preserve"> </w:t>
      </w:r>
      <w:proofErr w:type="spellStart"/>
      <w:r w:rsidR="00556BA6">
        <w:t>puedes</w:t>
      </w:r>
      <w:proofErr w:type="spellEnd"/>
      <w:r w:rsidR="00556BA6">
        <w:t xml:space="preserve"> </w:t>
      </w:r>
      <w:proofErr w:type="spellStart"/>
      <w:r w:rsidR="00556BA6">
        <w:t>utilizar</w:t>
      </w:r>
      <w:proofErr w:type="spellEnd"/>
      <w:r w:rsidR="00556BA6">
        <w:t xml:space="preserve"> el </w:t>
      </w:r>
      <w:proofErr w:type="spellStart"/>
      <w:r w:rsidR="00556BA6">
        <w:t>código</w:t>
      </w:r>
      <w:proofErr w:type="spellEnd"/>
      <w:r w:rsidR="00556BA6">
        <w:t xml:space="preserve"> en </w:t>
      </w:r>
      <w:proofErr w:type="spellStart"/>
      <w:r w:rsidR="00556BA6">
        <w:t>data.php</w:t>
      </w:r>
      <w:proofErr w:type="spellEnd"/>
    </w:p>
    <w:p w14:paraId="71887168" w14:textId="77777777" w:rsidR="00556BA6" w:rsidRDefault="00556BA6" w:rsidP="001931B0"/>
    <w:p w14:paraId="1D03992A" w14:textId="7D735C10" w:rsidR="003F33E6" w:rsidRPr="00266EA9" w:rsidRDefault="00556BA6" w:rsidP="001931B0">
      <w:pPr>
        <w:rPr>
          <w:b/>
          <w:bCs/>
        </w:rPr>
      </w:pPr>
      <w:r w:rsidRPr="00266EA9">
        <w:rPr>
          <w:b/>
          <w:bCs/>
        </w:rPr>
        <w:t>PARTE</w:t>
      </w:r>
      <w:r w:rsidR="003F33E6" w:rsidRPr="00266EA9">
        <w:rPr>
          <w:b/>
          <w:bCs/>
        </w:rPr>
        <w:t xml:space="preserve"> 1. </w:t>
      </w:r>
      <w:proofErr w:type="spellStart"/>
      <w:r w:rsidR="003F33E6" w:rsidRPr="00266EA9">
        <w:rPr>
          <w:b/>
          <w:bCs/>
        </w:rPr>
        <w:t>Modificando</w:t>
      </w:r>
      <w:proofErr w:type="spellEnd"/>
      <w:r w:rsidR="003F33E6" w:rsidRPr="00266EA9">
        <w:rPr>
          <w:b/>
          <w:bCs/>
        </w:rPr>
        <w:t xml:space="preserve"> estructura de </w:t>
      </w:r>
      <w:proofErr w:type="spellStart"/>
      <w:r w:rsidR="003F33E6" w:rsidRPr="00266EA9">
        <w:rPr>
          <w:b/>
          <w:bCs/>
        </w:rPr>
        <w:t>proyecto</w:t>
      </w:r>
      <w:proofErr w:type="spellEnd"/>
    </w:p>
    <w:p w14:paraId="042C78F4" w14:textId="1CB27DD4" w:rsidR="003F33E6" w:rsidRDefault="005F7AC4" w:rsidP="001931B0">
      <w:proofErr w:type="spellStart"/>
      <w:r>
        <w:t>Deberás</w:t>
      </w:r>
      <w:proofErr w:type="spellEnd"/>
      <w:r>
        <w:t xml:space="preserve"> de </w:t>
      </w:r>
      <w:proofErr w:type="spellStart"/>
      <w:r w:rsidR="00B42AD2">
        <w:t>estrucutrar</w:t>
      </w:r>
      <w:proofErr w:type="spellEnd"/>
      <w:r w:rsidR="00B42AD2">
        <w:t xml:space="preserve"> el </w:t>
      </w:r>
      <w:proofErr w:type="spellStart"/>
      <w:r w:rsidR="00B42AD2">
        <w:t>código</w:t>
      </w:r>
      <w:proofErr w:type="spellEnd"/>
      <w:r w:rsidR="00B42AD2">
        <w:t xml:space="preserve"> como </w:t>
      </w:r>
      <w:proofErr w:type="spellStart"/>
      <w:r w:rsidR="00B42AD2">
        <w:t>mínimo</w:t>
      </w:r>
      <w:proofErr w:type="spellEnd"/>
      <w:r w:rsidR="00B42AD2">
        <w:t xml:space="preserve"> de la </w:t>
      </w:r>
      <w:proofErr w:type="spellStart"/>
      <w:r w:rsidR="00B42AD2">
        <w:t>siguiente</w:t>
      </w:r>
      <w:proofErr w:type="spellEnd"/>
      <w:r w:rsidR="00B42AD2">
        <w:t xml:space="preserve"> manera:</w:t>
      </w:r>
    </w:p>
    <w:p w14:paraId="26FCFF81" w14:textId="3E79FAE1" w:rsidR="00B42AD2" w:rsidRDefault="00D30A6B" w:rsidP="001931B0">
      <w:r>
        <w:t xml:space="preserve">-Las </w:t>
      </w:r>
      <w:proofErr w:type="spellStart"/>
      <w:r>
        <w:t>clases</w:t>
      </w:r>
      <w:proofErr w:type="spellEnd"/>
      <w:r>
        <w:t xml:space="preserve"> </w:t>
      </w:r>
      <w:proofErr w:type="spellStart"/>
      <w:r>
        <w:t>estarán</w:t>
      </w:r>
      <w:proofErr w:type="spellEnd"/>
      <w:r>
        <w:t xml:space="preserve"> en una carpeta 'classes'</w:t>
      </w:r>
      <w:r w:rsidR="00DF4708">
        <w:t xml:space="preserve">. Una </w:t>
      </w:r>
      <w:proofErr w:type="spellStart"/>
      <w:r w:rsidR="00DF4708">
        <w:t>archivo</w:t>
      </w:r>
      <w:proofErr w:type="spellEnd"/>
      <w:r w:rsidR="00DF4708">
        <w:t xml:space="preserve"> por </w:t>
      </w:r>
      <w:proofErr w:type="spellStart"/>
      <w:r w:rsidR="00DF4708">
        <w:t>clase</w:t>
      </w:r>
      <w:proofErr w:type="spellEnd"/>
      <w:r w:rsidR="00DF4708">
        <w:t>.</w:t>
      </w:r>
    </w:p>
    <w:p w14:paraId="77CD0AD2" w14:textId="529CB40E" w:rsidR="00DF4708" w:rsidRDefault="00DF4708" w:rsidP="001931B0">
      <w:r>
        <w:t>-</w:t>
      </w:r>
      <w:proofErr w:type="spellStart"/>
      <w:r>
        <w:t>Realizar</w:t>
      </w:r>
      <w:proofErr w:type="spellEnd"/>
      <w:r>
        <w:t xml:space="preserve"> el </w:t>
      </w:r>
      <w:proofErr w:type="spellStart"/>
      <w:r>
        <w:t>autoload</w:t>
      </w:r>
      <w:proofErr w:type="spellEnd"/>
    </w:p>
    <w:p w14:paraId="49A033B0" w14:textId="6F3EC804" w:rsidR="00793B69" w:rsidRDefault="00EF7841" w:rsidP="001931B0">
      <w:r>
        <w:t xml:space="preserve">-Los </w:t>
      </w:r>
      <w:proofErr w:type="spellStart"/>
      <w:r>
        <w:t>estilos</w:t>
      </w:r>
      <w:proofErr w:type="spellEnd"/>
      <w:r>
        <w:t xml:space="preserve"> </w:t>
      </w:r>
      <w:proofErr w:type="spellStart"/>
      <w:r>
        <w:t>estarán</w:t>
      </w:r>
      <w:proofErr w:type="spellEnd"/>
      <w:r>
        <w:t xml:space="preserve"> en un </w:t>
      </w:r>
      <w:proofErr w:type="spellStart"/>
      <w:r>
        <w:t>archivo</w:t>
      </w:r>
      <w:proofErr w:type="spellEnd"/>
      <w:r>
        <w:t xml:space="preserve"> </w:t>
      </w:r>
      <w:proofErr w:type="spellStart"/>
      <w:r>
        <w:t>creado</w:t>
      </w:r>
      <w:proofErr w:type="spellEnd"/>
      <w:r>
        <w:t xml:space="preserve"> al </w:t>
      </w:r>
      <w:proofErr w:type="spellStart"/>
      <w:r>
        <w:t>efecto</w:t>
      </w:r>
      <w:proofErr w:type="spellEnd"/>
      <w:r>
        <w:t xml:space="preserve"> </w:t>
      </w:r>
      <w:proofErr w:type="spellStart"/>
      <w:r>
        <w:t>css</w:t>
      </w:r>
      <w:proofErr w:type="spellEnd"/>
    </w:p>
    <w:p w14:paraId="5B4A1806" w14:textId="5726337A" w:rsidR="00793B69" w:rsidRDefault="00793B69" w:rsidP="001931B0">
      <w:r>
        <w:t xml:space="preserve">-Modificar el </w:t>
      </w:r>
      <w:proofErr w:type="spellStart"/>
      <w:r>
        <w:t>loadData</w:t>
      </w:r>
      <w:proofErr w:type="spellEnd"/>
      <w:r>
        <w:t xml:space="preserve"> </w:t>
      </w:r>
      <w:r w:rsidR="000A1A9D">
        <w:t xml:space="preserve">de cartera </w:t>
      </w:r>
      <w:r w:rsidR="000374AE">
        <w:t xml:space="preserve">para poder </w:t>
      </w:r>
      <w:proofErr w:type="spellStart"/>
      <w:r w:rsidR="000374AE">
        <w:t>rellenar</w:t>
      </w:r>
      <w:proofErr w:type="spellEnd"/>
      <w:r w:rsidR="000374AE">
        <w:t xml:space="preserve"> a partir del </w:t>
      </w:r>
      <w:proofErr w:type="spellStart"/>
      <w:r w:rsidR="000374AE">
        <w:t>csv</w:t>
      </w:r>
      <w:proofErr w:type="spellEnd"/>
      <w:r w:rsidR="000A1A9D">
        <w:t xml:space="preserve">. OJO: en el </w:t>
      </w:r>
      <w:proofErr w:type="spellStart"/>
      <w:r w:rsidR="000A1A9D">
        <w:t>siguiente</w:t>
      </w:r>
      <w:proofErr w:type="spellEnd"/>
      <w:r w:rsidR="000A1A9D">
        <w:t xml:space="preserve"> </w:t>
      </w:r>
      <w:proofErr w:type="spellStart"/>
      <w:r w:rsidR="000A1A9D">
        <w:t>código</w:t>
      </w:r>
      <w:proofErr w:type="spellEnd"/>
      <w:r w:rsidR="000A1A9D">
        <w:t xml:space="preserve"> </w:t>
      </w:r>
      <w:proofErr w:type="spellStart"/>
      <w:r w:rsidR="000A1A9D">
        <w:t>aparece</w:t>
      </w:r>
      <w:proofErr w:type="spellEnd"/>
      <w:r w:rsidR="000A1A9D">
        <w:t xml:space="preserve"> el </w:t>
      </w:r>
      <w:proofErr w:type="spellStart"/>
      <w:r w:rsidR="000A1A9D">
        <w:t>Spread</w:t>
      </w:r>
      <w:proofErr w:type="spellEnd"/>
      <w:r w:rsidR="000A1A9D">
        <w:t xml:space="preserve"> </w:t>
      </w:r>
      <w:proofErr w:type="spellStart"/>
      <w:r w:rsidR="000A1A9D">
        <w:t>Operator</w:t>
      </w:r>
      <w:proofErr w:type="spellEnd"/>
      <w:r w:rsidR="000A1A9D">
        <w:t xml:space="preserve">. </w:t>
      </w:r>
      <w:proofErr w:type="spellStart"/>
      <w:r w:rsidR="000A1A9D">
        <w:t>Investigad</w:t>
      </w:r>
      <w:proofErr w:type="spellEnd"/>
      <w:r w:rsidR="000A1A9D">
        <w:t xml:space="preserve"> sobre </w:t>
      </w:r>
      <w:proofErr w:type="spellStart"/>
      <w:r w:rsidR="000A1A9D">
        <w:t>él</w:t>
      </w:r>
      <w:proofErr w:type="spellEnd"/>
      <w:r w:rsidR="000A1A9D">
        <w:t>.</w:t>
      </w:r>
    </w:p>
    <w:p w14:paraId="70F33072" w14:textId="77777777" w:rsidR="000374AE" w:rsidRPr="000A1A9D" w:rsidRDefault="000374AE" w:rsidP="000374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C1C1C1"/>
          <w:kern w:val="0"/>
          <w:lang w:val="es-ES"/>
        </w:rPr>
      </w:pPr>
      <w:proofErr w:type="spellStart"/>
      <w:r w:rsidRPr="000A1A9D">
        <w:rPr>
          <w:rFonts w:ascii="Menlo" w:hAnsi="Menlo" w:cs="Menlo"/>
          <w:color w:val="4689CC"/>
          <w:kern w:val="0"/>
          <w:lang w:val="es-ES"/>
        </w:rPr>
        <w:t>public</w:t>
      </w:r>
      <w:proofErr w:type="spellEnd"/>
      <w:r w:rsidRPr="000A1A9D">
        <w:rPr>
          <w:rFonts w:ascii="Menlo" w:hAnsi="Menlo" w:cs="Menlo"/>
          <w:color w:val="CACACA"/>
          <w:kern w:val="0"/>
          <w:lang w:val="es-ES"/>
        </w:rPr>
        <w:t xml:space="preserve"> </w:t>
      </w:r>
      <w:proofErr w:type="spellStart"/>
      <w:r w:rsidRPr="000A1A9D">
        <w:rPr>
          <w:rFonts w:ascii="Menlo" w:hAnsi="Menlo" w:cs="Menlo"/>
          <w:color w:val="4689CC"/>
          <w:kern w:val="0"/>
          <w:lang w:val="es-ES"/>
        </w:rPr>
        <w:t>function</w:t>
      </w:r>
      <w:proofErr w:type="spellEnd"/>
      <w:r w:rsidRPr="000A1A9D">
        <w:rPr>
          <w:rFonts w:ascii="Menlo" w:hAnsi="Menlo" w:cs="Menlo"/>
          <w:color w:val="CACACA"/>
          <w:kern w:val="0"/>
          <w:lang w:val="es-ES"/>
        </w:rPr>
        <w:t xml:space="preserve"> </w:t>
      </w:r>
      <w:proofErr w:type="spellStart"/>
      <w:r w:rsidRPr="000A1A9D">
        <w:rPr>
          <w:rFonts w:ascii="Menlo" w:hAnsi="Menlo" w:cs="Menlo"/>
          <w:color w:val="D4D69A"/>
          <w:kern w:val="0"/>
          <w:lang w:val="es-ES"/>
        </w:rPr>
        <w:t>loadData</w:t>
      </w:r>
      <w:proofErr w:type="spellEnd"/>
      <w:r w:rsidRPr="000A1A9D">
        <w:rPr>
          <w:rFonts w:ascii="Menlo" w:hAnsi="Menlo" w:cs="Menlo"/>
          <w:color w:val="CACACA"/>
          <w:kern w:val="0"/>
          <w:lang w:val="es-ES"/>
        </w:rPr>
        <w:t>(</w:t>
      </w:r>
      <w:r w:rsidRPr="000A1A9D">
        <w:rPr>
          <w:rFonts w:ascii="Menlo" w:hAnsi="Menlo" w:cs="Menlo"/>
          <w:color w:val="8CD3FE"/>
          <w:kern w:val="0"/>
          <w:lang w:val="es-ES"/>
        </w:rPr>
        <w:t>$fichero</w:t>
      </w:r>
      <w:r w:rsidRPr="000A1A9D">
        <w:rPr>
          <w:rFonts w:ascii="Menlo" w:hAnsi="Menlo" w:cs="Menlo"/>
          <w:color w:val="CACACA"/>
          <w:kern w:val="0"/>
          <w:lang w:val="es-ES"/>
        </w:rPr>
        <w:t>)</w:t>
      </w:r>
    </w:p>
    <w:p w14:paraId="3C966D1E" w14:textId="77777777" w:rsidR="000374AE" w:rsidRPr="000374AE" w:rsidRDefault="000374AE" w:rsidP="000374AE">
      <w:pPr>
        <w:autoSpaceDE w:val="0"/>
        <w:autoSpaceDN w:val="0"/>
        <w:adjustRightInd w:val="0"/>
        <w:rPr>
          <w:rFonts w:ascii="Menlo" w:hAnsi="Menlo" w:cs="Menlo"/>
          <w:color w:val="C1C1C1"/>
          <w:kern w:val="0"/>
          <w:lang w:val="en-US"/>
        </w:rPr>
      </w:pPr>
      <w:r w:rsidRPr="000A1A9D">
        <w:rPr>
          <w:rFonts w:ascii="Menlo" w:hAnsi="Menlo" w:cs="Menlo"/>
          <w:color w:val="CACACA"/>
          <w:kern w:val="0"/>
          <w:lang w:val="es-ES"/>
        </w:rPr>
        <w:t xml:space="preserve">    </w:t>
      </w:r>
      <w:r w:rsidRPr="000374AE">
        <w:rPr>
          <w:rFonts w:ascii="Menlo" w:hAnsi="Menlo" w:cs="Menlo"/>
          <w:color w:val="CACACA"/>
          <w:kern w:val="0"/>
          <w:lang w:val="en-US"/>
        </w:rPr>
        <w:t>{</w:t>
      </w:r>
    </w:p>
    <w:p w14:paraId="71E4DA5B" w14:textId="77777777" w:rsidR="000374AE" w:rsidRPr="000374AE" w:rsidRDefault="000374AE" w:rsidP="000374AE">
      <w:pPr>
        <w:autoSpaceDE w:val="0"/>
        <w:autoSpaceDN w:val="0"/>
        <w:adjustRightInd w:val="0"/>
        <w:rPr>
          <w:rFonts w:ascii="Menlo" w:hAnsi="Menlo" w:cs="Menlo"/>
          <w:color w:val="C1C1C1"/>
          <w:kern w:val="0"/>
          <w:lang w:val="en-US"/>
        </w:rPr>
      </w:pPr>
      <w:r w:rsidRPr="000374AE">
        <w:rPr>
          <w:rFonts w:ascii="Menlo" w:hAnsi="Menlo" w:cs="Menlo"/>
          <w:color w:val="CACACA"/>
          <w:kern w:val="0"/>
          <w:lang w:val="en-US"/>
        </w:rPr>
        <w:t xml:space="preserve">        </w:t>
      </w:r>
      <w:r w:rsidRPr="000374AE">
        <w:rPr>
          <w:rFonts w:ascii="Menlo" w:hAnsi="Menlo" w:cs="Menlo"/>
          <w:color w:val="8CD3FE"/>
          <w:kern w:val="0"/>
          <w:lang w:val="en-US"/>
        </w:rPr>
        <w:t>$gestor</w:t>
      </w:r>
      <w:r w:rsidRPr="000374AE">
        <w:rPr>
          <w:rFonts w:ascii="Menlo" w:hAnsi="Menlo" w:cs="Menlo"/>
          <w:color w:val="CACACA"/>
          <w:kern w:val="0"/>
          <w:lang w:val="en-US"/>
        </w:rPr>
        <w:t xml:space="preserve"> = </w:t>
      </w:r>
      <w:proofErr w:type="spellStart"/>
      <w:proofErr w:type="gramStart"/>
      <w:r w:rsidRPr="000374AE">
        <w:rPr>
          <w:rFonts w:ascii="Menlo" w:hAnsi="Menlo" w:cs="Menlo"/>
          <w:color w:val="D4D69A"/>
          <w:kern w:val="0"/>
          <w:lang w:val="en-US"/>
        </w:rPr>
        <w:t>fopen</w:t>
      </w:r>
      <w:proofErr w:type="spellEnd"/>
      <w:r w:rsidRPr="000374AE">
        <w:rPr>
          <w:rFonts w:ascii="Menlo" w:hAnsi="Menlo" w:cs="Menlo"/>
          <w:color w:val="CACACA"/>
          <w:kern w:val="0"/>
          <w:lang w:val="en-US"/>
        </w:rPr>
        <w:t>(</w:t>
      </w:r>
      <w:proofErr w:type="gramEnd"/>
      <w:r w:rsidRPr="000374AE">
        <w:rPr>
          <w:rFonts w:ascii="Menlo" w:hAnsi="Menlo" w:cs="Menlo"/>
          <w:color w:val="8CD3FE"/>
          <w:kern w:val="0"/>
          <w:lang w:val="en-US"/>
        </w:rPr>
        <w:t>$</w:t>
      </w:r>
      <w:proofErr w:type="spellStart"/>
      <w:r w:rsidRPr="000374AE">
        <w:rPr>
          <w:rFonts w:ascii="Menlo" w:hAnsi="Menlo" w:cs="Menlo"/>
          <w:color w:val="8CD3FE"/>
          <w:kern w:val="0"/>
          <w:lang w:val="en-US"/>
        </w:rPr>
        <w:t>fichero</w:t>
      </w:r>
      <w:proofErr w:type="spellEnd"/>
      <w:r w:rsidRPr="000374AE">
        <w:rPr>
          <w:rFonts w:ascii="Menlo" w:hAnsi="Menlo" w:cs="Menlo"/>
          <w:color w:val="CACACA"/>
          <w:kern w:val="0"/>
          <w:lang w:val="en-US"/>
        </w:rPr>
        <w:t xml:space="preserve">, </w:t>
      </w:r>
      <w:r w:rsidRPr="000374AE">
        <w:rPr>
          <w:rFonts w:ascii="Menlo" w:hAnsi="Menlo" w:cs="Menlo"/>
          <w:color w:val="C27E65"/>
          <w:kern w:val="0"/>
          <w:lang w:val="en-US"/>
        </w:rPr>
        <w:t>"r"</w:t>
      </w:r>
      <w:r w:rsidRPr="000374AE">
        <w:rPr>
          <w:rFonts w:ascii="Menlo" w:hAnsi="Menlo" w:cs="Menlo"/>
          <w:color w:val="CACACA"/>
          <w:kern w:val="0"/>
          <w:lang w:val="en-US"/>
        </w:rPr>
        <w:t>);</w:t>
      </w:r>
    </w:p>
    <w:p w14:paraId="7399D9AE" w14:textId="77777777" w:rsidR="000374AE" w:rsidRPr="000374AE" w:rsidRDefault="000374AE" w:rsidP="000374AE">
      <w:pPr>
        <w:autoSpaceDE w:val="0"/>
        <w:autoSpaceDN w:val="0"/>
        <w:adjustRightInd w:val="0"/>
        <w:rPr>
          <w:rFonts w:ascii="Menlo" w:hAnsi="Menlo" w:cs="Menlo"/>
          <w:color w:val="C1C1C1"/>
          <w:kern w:val="0"/>
          <w:lang w:val="en-US"/>
        </w:rPr>
      </w:pPr>
      <w:r w:rsidRPr="000374AE">
        <w:rPr>
          <w:rFonts w:ascii="Menlo" w:hAnsi="Menlo" w:cs="Menlo"/>
          <w:color w:val="CACACA"/>
          <w:kern w:val="0"/>
          <w:lang w:val="en-US"/>
        </w:rPr>
        <w:t xml:space="preserve">        </w:t>
      </w:r>
      <w:r w:rsidRPr="000374AE">
        <w:rPr>
          <w:rFonts w:ascii="Menlo" w:hAnsi="Menlo" w:cs="Menlo"/>
          <w:color w:val="B76FB3"/>
          <w:kern w:val="0"/>
          <w:lang w:val="en-US"/>
        </w:rPr>
        <w:t>while</w:t>
      </w:r>
      <w:r w:rsidRPr="000374AE">
        <w:rPr>
          <w:rFonts w:ascii="Menlo" w:hAnsi="Menlo" w:cs="Menlo"/>
          <w:color w:val="CACACA"/>
          <w:kern w:val="0"/>
          <w:lang w:val="en-US"/>
        </w:rPr>
        <w:t xml:space="preserve"> ((</w:t>
      </w:r>
      <w:r w:rsidRPr="000374AE">
        <w:rPr>
          <w:rFonts w:ascii="Menlo" w:hAnsi="Menlo" w:cs="Menlo"/>
          <w:color w:val="8CD3FE"/>
          <w:kern w:val="0"/>
          <w:lang w:val="en-US"/>
        </w:rPr>
        <w:t>$element</w:t>
      </w:r>
      <w:r w:rsidRPr="000374AE">
        <w:rPr>
          <w:rFonts w:ascii="Menlo" w:hAnsi="Menlo" w:cs="Menlo"/>
          <w:color w:val="CACACA"/>
          <w:kern w:val="0"/>
          <w:lang w:val="en-US"/>
        </w:rPr>
        <w:t xml:space="preserve"> = </w:t>
      </w:r>
      <w:proofErr w:type="spellStart"/>
      <w:r w:rsidRPr="000374AE">
        <w:rPr>
          <w:rFonts w:ascii="Menlo" w:hAnsi="Menlo" w:cs="Menlo"/>
          <w:color w:val="D4D69A"/>
          <w:kern w:val="0"/>
          <w:lang w:val="en-US"/>
        </w:rPr>
        <w:t>fgetcsv</w:t>
      </w:r>
      <w:proofErr w:type="spellEnd"/>
      <w:r w:rsidRPr="000374AE">
        <w:rPr>
          <w:rFonts w:ascii="Menlo" w:hAnsi="Menlo" w:cs="Menlo"/>
          <w:color w:val="CACACA"/>
          <w:kern w:val="0"/>
          <w:lang w:val="en-US"/>
        </w:rPr>
        <w:t>(</w:t>
      </w:r>
      <w:r w:rsidRPr="000374AE">
        <w:rPr>
          <w:rFonts w:ascii="Menlo" w:hAnsi="Menlo" w:cs="Menlo"/>
          <w:color w:val="8CD3FE"/>
          <w:kern w:val="0"/>
          <w:lang w:val="en-US"/>
        </w:rPr>
        <w:t>$gestor</w:t>
      </w:r>
      <w:r w:rsidRPr="000374AE">
        <w:rPr>
          <w:rFonts w:ascii="Menlo" w:hAnsi="Menlo" w:cs="Menlo"/>
          <w:color w:val="CACACA"/>
          <w:kern w:val="0"/>
          <w:lang w:val="en-US"/>
        </w:rPr>
        <w:t>)</w:t>
      </w:r>
      <w:proofErr w:type="gramStart"/>
      <w:r w:rsidRPr="000374AE">
        <w:rPr>
          <w:rFonts w:ascii="Menlo" w:hAnsi="Menlo" w:cs="Menlo"/>
          <w:color w:val="CACACA"/>
          <w:kern w:val="0"/>
          <w:lang w:val="en-US"/>
        </w:rPr>
        <w:t>) !</w:t>
      </w:r>
      <w:proofErr w:type="gramEnd"/>
      <w:r w:rsidRPr="000374AE">
        <w:rPr>
          <w:rFonts w:ascii="Menlo" w:hAnsi="Menlo" w:cs="Menlo"/>
          <w:color w:val="CACACA"/>
          <w:kern w:val="0"/>
          <w:lang w:val="en-US"/>
        </w:rPr>
        <w:t xml:space="preserve">== </w:t>
      </w:r>
      <w:r w:rsidRPr="000374AE">
        <w:rPr>
          <w:rFonts w:ascii="Menlo" w:hAnsi="Menlo" w:cs="Menlo"/>
          <w:color w:val="4689CC"/>
          <w:kern w:val="0"/>
          <w:lang w:val="en-US"/>
        </w:rPr>
        <w:t>false</w:t>
      </w:r>
      <w:r w:rsidRPr="000374AE">
        <w:rPr>
          <w:rFonts w:ascii="Menlo" w:hAnsi="Menlo" w:cs="Menlo"/>
          <w:color w:val="CACACA"/>
          <w:kern w:val="0"/>
          <w:lang w:val="en-US"/>
        </w:rPr>
        <w:t>) {</w:t>
      </w:r>
    </w:p>
    <w:p w14:paraId="7040D561" w14:textId="77777777" w:rsidR="000374AE" w:rsidRPr="000374AE" w:rsidRDefault="000374AE" w:rsidP="000374AE">
      <w:pPr>
        <w:autoSpaceDE w:val="0"/>
        <w:autoSpaceDN w:val="0"/>
        <w:adjustRightInd w:val="0"/>
        <w:rPr>
          <w:rFonts w:ascii="Menlo" w:hAnsi="Menlo" w:cs="Menlo"/>
          <w:color w:val="C1C1C1"/>
          <w:kern w:val="0"/>
          <w:lang w:val="en-US"/>
        </w:rPr>
      </w:pPr>
      <w:r w:rsidRPr="000374AE">
        <w:rPr>
          <w:rFonts w:ascii="Menlo" w:hAnsi="Menlo" w:cs="Menlo"/>
          <w:color w:val="CACACA"/>
          <w:kern w:val="0"/>
          <w:lang w:val="en-US"/>
        </w:rPr>
        <w:t xml:space="preserve">            </w:t>
      </w:r>
      <w:proofErr w:type="spellStart"/>
      <w:r w:rsidRPr="000374AE">
        <w:rPr>
          <w:rFonts w:ascii="Menlo" w:hAnsi="Menlo" w:cs="Menlo"/>
          <w:color w:val="D4D69A"/>
          <w:kern w:val="0"/>
          <w:lang w:val="en-US"/>
        </w:rPr>
        <w:t>array_</w:t>
      </w:r>
      <w:proofErr w:type="gramStart"/>
      <w:r w:rsidRPr="000374AE">
        <w:rPr>
          <w:rFonts w:ascii="Menlo" w:hAnsi="Menlo" w:cs="Menlo"/>
          <w:color w:val="D4D69A"/>
          <w:kern w:val="0"/>
          <w:lang w:val="en-US"/>
        </w:rPr>
        <w:t>push</w:t>
      </w:r>
      <w:proofErr w:type="spellEnd"/>
      <w:r w:rsidRPr="000374AE">
        <w:rPr>
          <w:rFonts w:ascii="Menlo" w:hAnsi="Menlo" w:cs="Menlo"/>
          <w:color w:val="CACACA"/>
          <w:kern w:val="0"/>
          <w:lang w:val="en-US"/>
        </w:rPr>
        <w:t>(</w:t>
      </w:r>
      <w:proofErr w:type="gramEnd"/>
    </w:p>
    <w:p w14:paraId="0246DD1C" w14:textId="77777777" w:rsidR="000374AE" w:rsidRPr="000374AE" w:rsidRDefault="000374AE" w:rsidP="000374AE">
      <w:pPr>
        <w:autoSpaceDE w:val="0"/>
        <w:autoSpaceDN w:val="0"/>
        <w:adjustRightInd w:val="0"/>
        <w:rPr>
          <w:rFonts w:ascii="Menlo" w:hAnsi="Menlo" w:cs="Menlo"/>
          <w:color w:val="C1C1C1"/>
          <w:kern w:val="0"/>
          <w:lang w:val="en-US"/>
        </w:rPr>
      </w:pPr>
      <w:r w:rsidRPr="000374AE">
        <w:rPr>
          <w:rFonts w:ascii="Menlo" w:hAnsi="Menlo" w:cs="Menlo"/>
          <w:color w:val="CACACA"/>
          <w:kern w:val="0"/>
          <w:lang w:val="en-US"/>
        </w:rPr>
        <w:t xml:space="preserve">                </w:t>
      </w:r>
      <w:r w:rsidRPr="000374AE">
        <w:rPr>
          <w:rFonts w:ascii="Menlo" w:hAnsi="Menlo" w:cs="Menlo"/>
          <w:color w:val="4689CC"/>
          <w:kern w:val="0"/>
          <w:lang w:val="en-US"/>
        </w:rPr>
        <w:t>$this</w:t>
      </w:r>
      <w:r w:rsidRPr="000374AE">
        <w:rPr>
          <w:rFonts w:ascii="Menlo" w:hAnsi="Menlo" w:cs="Menlo"/>
          <w:color w:val="CACACA"/>
          <w:kern w:val="0"/>
          <w:lang w:val="en-US"/>
        </w:rPr>
        <w:t>-&gt;</w:t>
      </w:r>
      <w:r w:rsidRPr="000374AE">
        <w:rPr>
          <w:rFonts w:ascii="Menlo" w:hAnsi="Menlo" w:cs="Menlo"/>
          <w:color w:val="8CD3FE"/>
          <w:kern w:val="0"/>
          <w:lang w:val="en-US"/>
        </w:rPr>
        <w:t>clients</w:t>
      </w:r>
      <w:r w:rsidRPr="000374AE">
        <w:rPr>
          <w:rFonts w:ascii="Menlo" w:hAnsi="Menlo" w:cs="Menlo"/>
          <w:color w:val="CACACA"/>
          <w:kern w:val="0"/>
          <w:lang w:val="en-US"/>
        </w:rPr>
        <w:t>,</w:t>
      </w:r>
    </w:p>
    <w:p w14:paraId="739D19D1" w14:textId="00183C81" w:rsidR="000374AE" w:rsidRPr="000374AE" w:rsidRDefault="000374AE" w:rsidP="000374AE">
      <w:pPr>
        <w:autoSpaceDE w:val="0"/>
        <w:autoSpaceDN w:val="0"/>
        <w:adjustRightInd w:val="0"/>
        <w:rPr>
          <w:rFonts w:ascii="Menlo" w:hAnsi="Menlo" w:cs="Menlo"/>
          <w:color w:val="C1C1C1"/>
          <w:kern w:val="0"/>
          <w:lang w:val="en-US"/>
        </w:rPr>
      </w:pPr>
      <w:r w:rsidRPr="000374AE">
        <w:rPr>
          <w:rFonts w:ascii="Menlo" w:hAnsi="Menlo" w:cs="Menlo"/>
          <w:color w:val="CACACA"/>
          <w:kern w:val="0"/>
          <w:lang w:val="en-US"/>
        </w:rPr>
        <w:t xml:space="preserve">                </w:t>
      </w:r>
      <w:r w:rsidRPr="000374AE">
        <w:rPr>
          <w:rFonts w:ascii="Menlo" w:hAnsi="Menlo" w:cs="Menlo"/>
          <w:color w:val="4689CC"/>
          <w:kern w:val="0"/>
          <w:lang w:val="en-US"/>
        </w:rPr>
        <w:t>new</w:t>
      </w:r>
      <w:r w:rsidRPr="000374AE">
        <w:rPr>
          <w:rFonts w:ascii="Menlo" w:hAnsi="Menlo" w:cs="Menlo"/>
          <w:color w:val="CACACA"/>
          <w:kern w:val="0"/>
          <w:lang w:val="en-US"/>
        </w:rPr>
        <w:t xml:space="preserve"> </w:t>
      </w:r>
      <w:proofErr w:type="spellStart"/>
      <w:proofErr w:type="gramStart"/>
      <w:r w:rsidRPr="000374AE">
        <w:rPr>
          <w:rFonts w:ascii="Menlo" w:hAnsi="Menlo" w:cs="Menlo"/>
          <w:color w:val="43C0A0"/>
          <w:kern w:val="0"/>
          <w:lang w:val="en-US"/>
        </w:rPr>
        <w:t>Empresa</w:t>
      </w:r>
      <w:proofErr w:type="spellEnd"/>
      <w:r w:rsidRPr="000374AE">
        <w:rPr>
          <w:rFonts w:ascii="Menlo" w:hAnsi="Menlo" w:cs="Menlo"/>
          <w:color w:val="CACACA"/>
          <w:kern w:val="0"/>
          <w:lang w:val="en-US"/>
        </w:rPr>
        <w:t>(</w:t>
      </w:r>
      <w:proofErr w:type="gramEnd"/>
      <w:r w:rsidRPr="000374AE">
        <w:rPr>
          <w:rFonts w:ascii="Menlo" w:hAnsi="Menlo" w:cs="Menlo"/>
          <w:color w:val="CACACA"/>
          <w:kern w:val="0"/>
          <w:lang w:val="en-US"/>
        </w:rPr>
        <w:t>...</w:t>
      </w:r>
      <w:r w:rsidRPr="000374AE">
        <w:rPr>
          <w:rFonts w:ascii="Menlo" w:hAnsi="Menlo" w:cs="Menlo"/>
          <w:color w:val="8CD3FE"/>
          <w:kern w:val="0"/>
          <w:lang w:val="en-US"/>
        </w:rPr>
        <w:t>$element</w:t>
      </w:r>
      <w:r w:rsidRPr="000374AE">
        <w:rPr>
          <w:rFonts w:ascii="Menlo" w:hAnsi="Menlo" w:cs="Menlo"/>
          <w:color w:val="CACACA"/>
          <w:kern w:val="0"/>
          <w:lang w:val="en-US"/>
        </w:rPr>
        <w:t>)</w:t>
      </w:r>
      <w:r w:rsidR="00DE25B5">
        <w:rPr>
          <w:rFonts w:ascii="Menlo" w:hAnsi="Menlo" w:cs="Menlo"/>
          <w:color w:val="CACACA"/>
          <w:kern w:val="0"/>
          <w:lang w:val="en-US"/>
        </w:rPr>
        <w:t xml:space="preserve"> //Spread Operator</w:t>
      </w:r>
    </w:p>
    <w:p w14:paraId="6CF44BEE" w14:textId="77777777" w:rsidR="000374AE" w:rsidRPr="00DE25B5" w:rsidRDefault="000374AE" w:rsidP="000374AE">
      <w:pPr>
        <w:autoSpaceDE w:val="0"/>
        <w:autoSpaceDN w:val="0"/>
        <w:adjustRightInd w:val="0"/>
        <w:rPr>
          <w:rFonts w:ascii="Menlo" w:hAnsi="Menlo" w:cs="Menlo"/>
          <w:color w:val="C1C1C1"/>
          <w:kern w:val="0"/>
          <w:lang w:val="en-US"/>
        </w:rPr>
      </w:pPr>
      <w:r w:rsidRPr="000374AE">
        <w:rPr>
          <w:rFonts w:ascii="Menlo" w:hAnsi="Menlo" w:cs="Menlo"/>
          <w:color w:val="CACACA"/>
          <w:kern w:val="0"/>
          <w:lang w:val="en-US"/>
        </w:rPr>
        <w:t xml:space="preserve">            </w:t>
      </w:r>
      <w:r w:rsidRPr="00DE25B5">
        <w:rPr>
          <w:rFonts w:ascii="Menlo" w:hAnsi="Menlo" w:cs="Menlo"/>
          <w:color w:val="CACACA"/>
          <w:kern w:val="0"/>
          <w:lang w:val="en-US"/>
        </w:rPr>
        <w:t>);</w:t>
      </w:r>
    </w:p>
    <w:p w14:paraId="7311D488" w14:textId="77777777" w:rsidR="000374AE" w:rsidRDefault="000374AE" w:rsidP="000374AE">
      <w:pPr>
        <w:autoSpaceDE w:val="0"/>
        <w:autoSpaceDN w:val="0"/>
        <w:adjustRightInd w:val="0"/>
        <w:rPr>
          <w:rFonts w:ascii="Menlo" w:hAnsi="Menlo" w:cs="Menlo"/>
          <w:color w:val="C1C1C1"/>
          <w:kern w:val="0"/>
          <w:lang w:val="es-ES_tradnl"/>
        </w:rPr>
      </w:pPr>
      <w:r w:rsidRPr="00DE25B5">
        <w:rPr>
          <w:rFonts w:ascii="Menlo" w:hAnsi="Menlo" w:cs="Menlo"/>
          <w:color w:val="CACACA"/>
          <w:kern w:val="0"/>
          <w:lang w:val="en-US"/>
        </w:rPr>
        <w:t xml:space="preserve">        </w:t>
      </w:r>
      <w:r>
        <w:rPr>
          <w:rFonts w:ascii="Menlo" w:hAnsi="Menlo" w:cs="Menlo"/>
          <w:color w:val="CACACA"/>
          <w:kern w:val="0"/>
          <w:lang w:val="es-ES_tradnl"/>
        </w:rPr>
        <w:t>}</w:t>
      </w:r>
    </w:p>
    <w:p w14:paraId="0E1354FA" w14:textId="77777777" w:rsidR="000374AE" w:rsidRDefault="000374AE" w:rsidP="000374AE">
      <w:pPr>
        <w:autoSpaceDE w:val="0"/>
        <w:autoSpaceDN w:val="0"/>
        <w:adjustRightInd w:val="0"/>
        <w:rPr>
          <w:rFonts w:ascii="Menlo" w:hAnsi="Menlo" w:cs="Menlo"/>
          <w:color w:val="C1C1C1"/>
          <w:kern w:val="0"/>
          <w:lang w:val="es-ES_tradnl"/>
        </w:rPr>
      </w:pPr>
      <w:r>
        <w:rPr>
          <w:rFonts w:ascii="Menlo" w:hAnsi="Menlo" w:cs="Menlo"/>
          <w:color w:val="CACACA"/>
          <w:kern w:val="0"/>
          <w:lang w:val="es-ES_tradnl"/>
        </w:rPr>
        <w:t xml:space="preserve">        </w:t>
      </w:r>
      <w:proofErr w:type="spellStart"/>
      <w:r>
        <w:rPr>
          <w:rFonts w:ascii="Menlo" w:hAnsi="Menlo" w:cs="Menlo"/>
          <w:color w:val="D4D69A"/>
          <w:kern w:val="0"/>
          <w:lang w:val="es-ES_tradnl"/>
        </w:rPr>
        <w:t>fclose</w:t>
      </w:r>
      <w:proofErr w:type="spellEnd"/>
      <w:r>
        <w:rPr>
          <w:rFonts w:ascii="Menlo" w:hAnsi="Menlo" w:cs="Menlo"/>
          <w:color w:val="CACACA"/>
          <w:kern w:val="0"/>
          <w:lang w:val="es-ES_tradnl"/>
        </w:rPr>
        <w:t>(</w:t>
      </w:r>
      <w:r>
        <w:rPr>
          <w:rFonts w:ascii="Menlo" w:hAnsi="Menlo" w:cs="Menlo"/>
          <w:color w:val="8CD3FE"/>
          <w:kern w:val="0"/>
          <w:lang w:val="es-ES_tradnl"/>
        </w:rPr>
        <w:t>$gestor</w:t>
      </w:r>
      <w:r>
        <w:rPr>
          <w:rFonts w:ascii="Menlo" w:hAnsi="Menlo" w:cs="Menlo"/>
          <w:color w:val="CACACA"/>
          <w:kern w:val="0"/>
          <w:lang w:val="es-ES_tradnl"/>
        </w:rPr>
        <w:t>);</w:t>
      </w:r>
    </w:p>
    <w:p w14:paraId="241B0533" w14:textId="16AFC022" w:rsidR="000374AE" w:rsidRDefault="000374AE" w:rsidP="000374AE">
      <w:r>
        <w:rPr>
          <w:rFonts w:ascii="Menlo" w:hAnsi="Menlo" w:cs="Menlo"/>
          <w:color w:val="CACACA"/>
          <w:kern w:val="0"/>
          <w:lang w:val="es-ES_tradnl"/>
        </w:rPr>
        <w:t xml:space="preserve">    }</w:t>
      </w:r>
    </w:p>
    <w:p w14:paraId="4C0231AD" w14:textId="77777777" w:rsidR="000374AE" w:rsidRDefault="000374AE" w:rsidP="001931B0"/>
    <w:p w14:paraId="761EC913" w14:textId="4DE69DFD" w:rsidR="000374AE" w:rsidRDefault="00A273E6" w:rsidP="001931B0">
      <w:r>
        <w:t xml:space="preserve">-Modificar el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setActive</w:t>
      </w:r>
      <w:proofErr w:type="spellEnd"/>
      <w:r>
        <w:t xml:space="preserve"> de empresa</w:t>
      </w:r>
      <w:r w:rsidR="002F324A">
        <w:t xml:space="preserve"> para </w:t>
      </w:r>
      <w:r w:rsidR="00145E5E">
        <w:t xml:space="preserve">que </w:t>
      </w:r>
      <w:proofErr w:type="spellStart"/>
      <w:r w:rsidR="00145E5E">
        <w:t>funcione</w:t>
      </w:r>
      <w:proofErr w:type="spellEnd"/>
      <w:r w:rsidR="00145E5E">
        <w:t xml:space="preserve"> </w:t>
      </w:r>
      <w:proofErr w:type="spellStart"/>
      <w:r w:rsidR="00145E5E">
        <w:t>correctamente</w:t>
      </w:r>
      <w:proofErr w:type="spellEnd"/>
      <w:r w:rsidR="00426B58">
        <w:t>.</w:t>
      </w:r>
    </w:p>
    <w:p w14:paraId="38A23DB4" w14:textId="5956C6CA" w:rsidR="00006A25" w:rsidRDefault="00426B58" w:rsidP="001931B0">
      <w:r>
        <w:t xml:space="preserve">-Modifica el </w:t>
      </w:r>
      <w:proofErr w:type="spellStart"/>
      <w:r>
        <w:t>formulario</w:t>
      </w:r>
      <w:proofErr w:type="spellEnd"/>
      <w:r>
        <w:t xml:space="preserve"> de </w:t>
      </w:r>
      <w:proofErr w:type="spellStart"/>
      <w:r>
        <w:t>visualización</w:t>
      </w:r>
      <w:proofErr w:type="spellEnd"/>
      <w:r>
        <w:t xml:space="preserve"> para que </w:t>
      </w:r>
      <w:proofErr w:type="spellStart"/>
      <w:r>
        <w:t>añada</w:t>
      </w:r>
      <w:proofErr w:type="spellEnd"/>
      <w:r>
        <w:t xml:space="preserve"> una columna</w:t>
      </w:r>
      <w:r w:rsidR="00006A25">
        <w:t xml:space="preserve"> </w:t>
      </w:r>
      <w:proofErr w:type="spellStart"/>
      <w:r w:rsidR="00006A25">
        <w:t>más</w:t>
      </w:r>
      <w:proofErr w:type="spellEnd"/>
      <w:r w:rsidR="00006A25">
        <w:t xml:space="preserve">, </w:t>
      </w:r>
      <w:proofErr w:type="spellStart"/>
      <w:r w:rsidR="00006A25">
        <w:t>llamada</w:t>
      </w:r>
      <w:proofErr w:type="spellEnd"/>
      <w:r w:rsidR="00006A25">
        <w:t xml:space="preserve"> </w:t>
      </w:r>
      <w:proofErr w:type="spellStart"/>
      <w:r w:rsidR="00006A25">
        <w:t>Actions</w:t>
      </w:r>
      <w:proofErr w:type="spellEnd"/>
      <w:r w:rsidR="00006A25">
        <w:t xml:space="preserve">, con dos </w:t>
      </w:r>
      <w:proofErr w:type="spellStart"/>
      <w:r w:rsidR="00006A25">
        <w:t>subcolumnas</w:t>
      </w:r>
      <w:proofErr w:type="spellEnd"/>
      <w:r w:rsidR="00006A25">
        <w:t xml:space="preserve"> para eliminar y modificar el registro.</w:t>
      </w:r>
    </w:p>
    <w:p w14:paraId="514FA25E" w14:textId="3EA58917" w:rsidR="00006A25" w:rsidRPr="00163B68" w:rsidRDefault="00347405" w:rsidP="001931B0">
      <w:r>
        <w:t>-</w:t>
      </w:r>
      <w:proofErr w:type="spellStart"/>
      <w:r>
        <w:t>Estas</w:t>
      </w:r>
      <w:proofErr w:type="spellEnd"/>
      <w:r>
        <w:t xml:space="preserve"> dos </w:t>
      </w:r>
      <w:proofErr w:type="spellStart"/>
      <w:r>
        <w:t>subcolumnas</w:t>
      </w:r>
      <w:proofErr w:type="spellEnd"/>
      <w:r>
        <w:t xml:space="preserve"> </w:t>
      </w:r>
      <w:proofErr w:type="spellStart"/>
      <w:r w:rsidR="00CA08B7">
        <w:t>harán</w:t>
      </w:r>
      <w:proofErr w:type="spellEnd"/>
      <w:r w:rsidR="00CA08B7">
        <w:t xml:space="preserve"> referencia a </w:t>
      </w:r>
      <w:proofErr w:type="spellStart"/>
      <w:r w:rsidR="00CA08B7">
        <w:t>delete.php</w:t>
      </w:r>
      <w:proofErr w:type="spellEnd"/>
      <w:r w:rsidR="00CA08B7">
        <w:t xml:space="preserve"> y </w:t>
      </w:r>
      <w:proofErr w:type="spellStart"/>
      <w:r w:rsidR="00CA08B7">
        <w:t>edit.php</w:t>
      </w:r>
      <w:proofErr w:type="spellEnd"/>
      <w:r w:rsidR="00CA08B7">
        <w:t xml:space="preserve">, que </w:t>
      </w:r>
      <w:proofErr w:type="spellStart"/>
      <w:r w:rsidR="00CA08B7">
        <w:t>realizaremos</w:t>
      </w:r>
      <w:proofErr w:type="spellEnd"/>
      <w:r w:rsidR="00CA08B7">
        <w:t xml:space="preserve"> </w:t>
      </w:r>
      <w:proofErr w:type="spellStart"/>
      <w:r w:rsidR="00CA08B7">
        <w:t>posteriormente</w:t>
      </w:r>
      <w:proofErr w:type="spellEnd"/>
      <w:r w:rsidR="00CA08B7">
        <w:t xml:space="preserve"> (PARTE 2 Y PARTE 3)</w:t>
      </w:r>
      <w:r w:rsidR="00DF17C6">
        <w:t xml:space="preserve">, </w:t>
      </w:r>
      <w:proofErr w:type="spellStart"/>
      <w:r w:rsidR="00DF17C6">
        <w:t>mediante</w:t>
      </w:r>
      <w:proofErr w:type="spellEnd"/>
      <w:r w:rsidR="00DF17C6">
        <w:t xml:space="preserve"> las </w:t>
      </w:r>
      <w:proofErr w:type="spellStart"/>
      <w:r w:rsidR="00DF17C6">
        <w:t>imágenes</w:t>
      </w:r>
      <w:proofErr w:type="spellEnd"/>
      <w:r w:rsidR="00DF17C6">
        <w:t xml:space="preserve"> </w:t>
      </w:r>
      <w:r w:rsidR="00A107AA">
        <w:t>del_icon.png y edit_icon.png</w:t>
      </w:r>
    </w:p>
    <w:sectPr w:rsidR="00006A25" w:rsidRPr="00163B68" w:rsidSect="009E1210">
      <w:headerReference w:type="default" r:id="rId7"/>
      <w:pgSz w:w="11906" w:h="16838"/>
      <w:pgMar w:top="1417" w:right="1701" w:bottom="1417" w:left="1701" w:header="21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E8006" w14:textId="77777777" w:rsidR="009E1210" w:rsidRDefault="009E1210" w:rsidP="00EF7765">
      <w:r>
        <w:separator/>
      </w:r>
    </w:p>
  </w:endnote>
  <w:endnote w:type="continuationSeparator" w:id="0">
    <w:p w14:paraId="6574044C" w14:textId="77777777" w:rsidR="009E1210" w:rsidRDefault="009E1210" w:rsidP="00EF7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90FE6" w14:textId="77777777" w:rsidR="009E1210" w:rsidRDefault="009E1210" w:rsidP="00EF7765">
      <w:r>
        <w:separator/>
      </w:r>
    </w:p>
  </w:footnote>
  <w:footnote w:type="continuationSeparator" w:id="0">
    <w:p w14:paraId="2E37F8A9" w14:textId="77777777" w:rsidR="009E1210" w:rsidRDefault="009E1210" w:rsidP="00EF77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06"/>
      <w:gridCol w:w="2495"/>
    </w:tblGrid>
    <w:tr w:rsidR="00CD7A26" w14:paraId="02118735" w14:textId="77777777" w:rsidTr="00CD7A26">
      <w:tc>
        <w:tcPr>
          <w:tcW w:w="3457" w:type="dxa"/>
          <w:vMerge w:val="restart"/>
        </w:tcPr>
        <w:p w14:paraId="1E1206E6" w14:textId="359E6300" w:rsidR="00CD7A26" w:rsidRDefault="00D52A24" w:rsidP="00CD7A26">
          <w:r>
            <w:rPr>
              <w:noProof/>
              <w:lang w:eastAsia="es-ES_tradnl"/>
            </w:rPr>
            <w:drawing>
              <wp:anchor distT="0" distB="0" distL="114300" distR="114300" simplePos="0" relativeHeight="251659264" behindDoc="0" locked="0" layoutInCell="1" allowOverlap="1" wp14:anchorId="1848BE09" wp14:editId="0FB65E62">
                <wp:simplePos x="0" y="0"/>
                <wp:positionH relativeFrom="column">
                  <wp:posOffset>199128</wp:posOffset>
                </wp:positionH>
                <wp:positionV relativeFrom="paragraph">
                  <wp:posOffset>22075</wp:posOffset>
                </wp:positionV>
                <wp:extent cx="1496695" cy="443230"/>
                <wp:effectExtent l="0" t="0" r="1905" b="127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6695" cy="443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506" w:type="dxa"/>
          <w:vAlign w:val="center"/>
        </w:tcPr>
        <w:p w14:paraId="349F5B0E" w14:textId="634723B4" w:rsidR="00CD7A26" w:rsidRDefault="00CD7A26" w:rsidP="00CD7A26">
          <w:proofErr w:type="spellStart"/>
          <w:r w:rsidRPr="00822617">
            <w:rPr>
              <w:b/>
              <w:sz w:val="21"/>
              <w:szCs w:val="21"/>
            </w:rPr>
            <w:t>Ciclo</w:t>
          </w:r>
          <w:proofErr w:type="spellEnd"/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  <w:t>1DAW</w:t>
          </w:r>
        </w:p>
      </w:tc>
      <w:tc>
        <w:tcPr>
          <w:tcW w:w="2495" w:type="dxa"/>
        </w:tcPr>
        <w:p w14:paraId="6074F616" w14:textId="2015E012" w:rsidR="00CD7A26" w:rsidRDefault="00CD7A26" w:rsidP="00CD7A26">
          <w:proofErr w:type="spellStart"/>
          <w:r w:rsidRPr="00822617">
            <w:rPr>
              <w:b/>
              <w:sz w:val="21"/>
              <w:szCs w:val="21"/>
            </w:rPr>
            <w:t>Módulo</w:t>
          </w:r>
          <w:proofErr w:type="spellEnd"/>
          <w:r>
            <w:rPr>
              <w:b/>
              <w:sz w:val="21"/>
              <w:szCs w:val="21"/>
            </w:rPr>
            <w:t xml:space="preserve"> </w:t>
          </w:r>
          <w:proofErr w:type="spellStart"/>
          <w:r>
            <w:rPr>
              <w:b/>
              <w:sz w:val="21"/>
              <w:szCs w:val="21"/>
            </w:rPr>
            <w:t>Programación</w:t>
          </w:r>
          <w:proofErr w:type="spellEnd"/>
        </w:p>
      </w:tc>
    </w:tr>
    <w:tr w:rsidR="00CD7A26" w14:paraId="487C66D0" w14:textId="77777777" w:rsidTr="00277730">
      <w:tc>
        <w:tcPr>
          <w:tcW w:w="3457" w:type="dxa"/>
          <w:vMerge/>
        </w:tcPr>
        <w:p w14:paraId="757CAE3A" w14:textId="77777777" w:rsidR="00CD7A26" w:rsidRDefault="00CD7A26" w:rsidP="00CD7A26"/>
      </w:tc>
      <w:tc>
        <w:tcPr>
          <w:tcW w:w="5001" w:type="dxa"/>
          <w:gridSpan w:val="2"/>
        </w:tcPr>
        <w:p w14:paraId="4B34ED32" w14:textId="178B6BA0" w:rsidR="00CD7A26" w:rsidRDefault="00CD7A26" w:rsidP="00CD7A26">
          <w:proofErr w:type="spellStart"/>
          <w:r w:rsidRPr="00822617">
            <w:rPr>
              <w:b/>
              <w:sz w:val="21"/>
              <w:szCs w:val="21"/>
            </w:rPr>
            <w:t>Actividad</w:t>
          </w:r>
          <w:proofErr w:type="spellEnd"/>
          <w:r>
            <w:rPr>
              <w:b/>
              <w:sz w:val="21"/>
              <w:szCs w:val="21"/>
            </w:rPr>
            <w:tab/>
          </w:r>
          <w:r w:rsidR="003C257A">
            <w:rPr>
              <w:b/>
              <w:sz w:val="21"/>
              <w:szCs w:val="21"/>
            </w:rPr>
            <w:t>AP21</w:t>
          </w:r>
          <w:r w:rsidR="00CE08A5">
            <w:rPr>
              <w:b/>
              <w:sz w:val="21"/>
              <w:szCs w:val="21"/>
            </w:rPr>
            <w:t>-1</w:t>
          </w:r>
        </w:p>
      </w:tc>
    </w:tr>
    <w:tr w:rsidR="00CD7A26" w14:paraId="682C9D0B" w14:textId="77777777" w:rsidTr="00277730">
      <w:tc>
        <w:tcPr>
          <w:tcW w:w="3457" w:type="dxa"/>
          <w:vMerge/>
        </w:tcPr>
        <w:p w14:paraId="6781169F" w14:textId="77777777" w:rsidR="00CD7A26" w:rsidRDefault="00CD7A26" w:rsidP="00CD7A26"/>
      </w:tc>
      <w:tc>
        <w:tcPr>
          <w:tcW w:w="5001" w:type="dxa"/>
          <w:gridSpan w:val="2"/>
        </w:tcPr>
        <w:p w14:paraId="5E4DC287" w14:textId="062AB78A" w:rsidR="00CD7A26" w:rsidRDefault="00CD7A26" w:rsidP="00CD7A26">
          <w:r w:rsidRPr="00822617">
            <w:rPr>
              <w:b/>
              <w:sz w:val="21"/>
              <w:szCs w:val="21"/>
            </w:rPr>
            <w:t>Nombre</w:t>
          </w:r>
          <w:r>
            <w:rPr>
              <w:b/>
              <w:sz w:val="21"/>
              <w:szCs w:val="21"/>
            </w:rPr>
            <w:tab/>
          </w:r>
        </w:p>
      </w:tc>
    </w:tr>
  </w:tbl>
  <w:p w14:paraId="5119CDB1" w14:textId="77777777" w:rsidR="00CD7A26" w:rsidRDefault="00CD7A2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978B6"/>
    <w:multiLevelType w:val="hybridMultilevel"/>
    <w:tmpl w:val="3ACAB8A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74C8B"/>
    <w:multiLevelType w:val="hybridMultilevel"/>
    <w:tmpl w:val="4D621C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1594883">
    <w:abstractNumId w:val="0"/>
  </w:num>
  <w:num w:numId="2" w16cid:durableId="1716926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B0"/>
    <w:rsid w:val="00003000"/>
    <w:rsid w:val="00006A25"/>
    <w:rsid w:val="000374AE"/>
    <w:rsid w:val="000A1A9D"/>
    <w:rsid w:val="000E4F5D"/>
    <w:rsid w:val="00145E5E"/>
    <w:rsid w:val="00163B68"/>
    <w:rsid w:val="001931B0"/>
    <w:rsid w:val="002522C5"/>
    <w:rsid w:val="00266EA9"/>
    <w:rsid w:val="002E3995"/>
    <w:rsid w:val="002F324A"/>
    <w:rsid w:val="00347405"/>
    <w:rsid w:val="003815CA"/>
    <w:rsid w:val="003849A0"/>
    <w:rsid w:val="00384EDE"/>
    <w:rsid w:val="003B5D85"/>
    <w:rsid w:val="003C02AC"/>
    <w:rsid w:val="003C257A"/>
    <w:rsid w:val="003E1860"/>
    <w:rsid w:val="003F33E6"/>
    <w:rsid w:val="0042373A"/>
    <w:rsid w:val="00426B58"/>
    <w:rsid w:val="00427964"/>
    <w:rsid w:val="004F2974"/>
    <w:rsid w:val="00556BA6"/>
    <w:rsid w:val="00580B87"/>
    <w:rsid w:val="005F7AC4"/>
    <w:rsid w:val="00683BAA"/>
    <w:rsid w:val="006D76EF"/>
    <w:rsid w:val="006E29F2"/>
    <w:rsid w:val="00793B69"/>
    <w:rsid w:val="007B4986"/>
    <w:rsid w:val="007C685D"/>
    <w:rsid w:val="00851D9A"/>
    <w:rsid w:val="0085759F"/>
    <w:rsid w:val="0094184E"/>
    <w:rsid w:val="0096019C"/>
    <w:rsid w:val="009E1210"/>
    <w:rsid w:val="00A035B9"/>
    <w:rsid w:val="00A107AA"/>
    <w:rsid w:val="00A273E6"/>
    <w:rsid w:val="00B01E4D"/>
    <w:rsid w:val="00B42AD2"/>
    <w:rsid w:val="00C8096F"/>
    <w:rsid w:val="00CA08B7"/>
    <w:rsid w:val="00CC70C1"/>
    <w:rsid w:val="00CD7A26"/>
    <w:rsid w:val="00CE08A5"/>
    <w:rsid w:val="00D30A6B"/>
    <w:rsid w:val="00D52A24"/>
    <w:rsid w:val="00D65630"/>
    <w:rsid w:val="00D7782A"/>
    <w:rsid w:val="00DE25B5"/>
    <w:rsid w:val="00DF17C6"/>
    <w:rsid w:val="00DF4708"/>
    <w:rsid w:val="00E65CFB"/>
    <w:rsid w:val="00E702AB"/>
    <w:rsid w:val="00EB30E2"/>
    <w:rsid w:val="00EF44C5"/>
    <w:rsid w:val="00EF7765"/>
    <w:rsid w:val="00EF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6874"/>
  <w15:chartTrackingRefBased/>
  <w15:docId w15:val="{160F7F17-ED9D-D544-95A0-978CA2CFB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31B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776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7765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EF776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7765"/>
    <w:rPr>
      <w:lang w:val="ca-ES"/>
    </w:rPr>
  </w:style>
  <w:style w:type="table" w:styleId="Tablaconcuadrcula">
    <w:name w:val="Table Grid"/>
    <w:basedOn w:val="Tablanormal"/>
    <w:uiPriority w:val="39"/>
    <w:rsid w:val="00CD7A26"/>
    <w:rPr>
      <w:kern w:val="0"/>
      <w:lang w:val="es-ES_tradnl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5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212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Monfort Salvador</dc:creator>
  <cp:keywords/>
  <dc:description/>
  <cp:lastModifiedBy>Vicente Monfort Salvador</cp:lastModifiedBy>
  <cp:revision>58</cp:revision>
  <cp:lastPrinted>2023-11-22T15:59:00Z</cp:lastPrinted>
  <dcterms:created xsi:type="dcterms:W3CDTF">2023-11-22T09:54:00Z</dcterms:created>
  <dcterms:modified xsi:type="dcterms:W3CDTF">2024-01-22T08:13:00Z</dcterms:modified>
</cp:coreProperties>
</file>