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166F" w:rsidRDefault="005355F8">
      <w:r>
        <w:t xml:space="preserve">Introducción </w:t>
      </w:r>
    </w:p>
    <w:p w:rsidR="00881D1D" w:rsidRDefault="00881D1D">
      <w:r>
        <w:t xml:space="preserve">Las tecnologías </w:t>
      </w:r>
      <w:proofErr w:type="spellStart"/>
      <w:r>
        <w:t>ómicas</w:t>
      </w:r>
      <w:proofErr w:type="spellEnd"/>
      <w:r>
        <w:t xml:space="preserve"> representaron el surgimiento de un nuevo paradigma en la investigación tanto básica como aplicada, la capacidad de obtener cantidades masivas de datos en un solo experimento y en un periodo corto de tiempo. </w:t>
      </w:r>
    </w:p>
    <w:p w:rsidR="00F9608F" w:rsidRDefault="00F9608F">
      <w:r>
        <w:t xml:space="preserve">Las tecnologías </w:t>
      </w:r>
      <w:proofErr w:type="spellStart"/>
      <w:r>
        <w:t>ómicas</w:t>
      </w:r>
      <w:proofErr w:type="spellEnd"/>
      <w:r>
        <w:t xml:space="preserve"> han constituidos los fundamentos de la ciencia, tanto básica como aplicada, durante las últimas dos décadas. Comenzando con la </w:t>
      </w:r>
      <w:proofErr w:type="spellStart"/>
      <w:r>
        <w:t>génomica</w:t>
      </w:r>
      <w:proofErr w:type="spellEnd"/>
      <w:r>
        <w:t xml:space="preserve">, impulsada por el Proyecto </w:t>
      </w:r>
      <w:proofErr w:type="spellStart"/>
      <w:r>
        <w:t>Genome</w:t>
      </w:r>
      <w:proofErr w:type="spellEnd"/>
      <w:r>
        <w:t xml:space="preserve"> en 20xx y la secuenciación masiva del genoma humano [</w:t>
      </w:r>
      <w:proofErr w:type="spellStart"/>
      <w:r>
        <w:t>ref</w:t>
      </w:r>
      <w:proofErr w:type="spellEnd"/>
      <w:r>
        <w:t xml:space="preserve">], la </w:t>
      </w:r>
      <w:proofErr w:type="spellStart"/>
      <w:r>
        <w:t>trasncriptómica</w:t>
      </w:r>
      <w:proofErr w:type="spellEnd"/>
      <w:r>
        <w:t xml:space="preserve"> y la proteómica han adquirido una relevancia intrínseca a la investigación.   </w:t>
      </w:r>
    </w:p>
    <w:p w:rsidR="00DE7383" w:rsidRDefault="00DE7383" w:rsidP="00F9608F">
      <w:r>
        <w:t xml:space="preserve">En los últimos años el surgimiento de otras variables de tecnologías </w:t>
      </w:r>
      <w:proofErr w:type="spellStart"/>
      <w:r>
        <w:t>ómicas</w:t>
      </w:r>
      <w:proofErr w:type="spellEnd"/>
      <w:r>
        <w:t xml:space="preserve"> como la metabolómica, secuenciación masiva, </w:t>
      </w:r>
      <w:proofErr w:type="spellStart"/>
      <w:r w:rsidR="00E24FD5">
        <w:t>epigenomica</w:t>
      </w:r>
      <w:proofErr w:type="spellEnd"/>
      <w:r>
        <w:t xml:space="preserve"> y XXXX han acentuado esta creciente tendencia. Todas estas crecientes formas de analizar muestras bilógicas han provocado la necesidad de métodos para analizar las grandes cantidades de datos que las tecnologías </w:t>
      </w:r>
      <w:proofErr w:type="spellStart"/>
      <w:r>
        <w:t>ómicas</w:t>
      </w:r>
      <w:proofErr w:type="spellEnd"/>
      <w:r>
        <w:t xml:space="preserve"> generan. Pero si, como suele suceder</w:t>
      </w:r>
      <w:r w:rsidR="00884205">
        <w:t xml:space="preserve"> los últimos años</w:t>
      </w:r>
      <w:r>
        <w:t>,</w:t>
      </w:r>
      <w:r w:rsidR="00884205">
        <w:t xml:space="preserve"> </w:t>
      </w:r>
      <w:r>
        <w:t xml:space="preserve">se analizan las mismas muestras con diferentes tecnologías entramos en una dimensión completamente diferente. </w:t>
      </w:r>
      <w:r w:rsidR="00884205">
        <w:t xml:space="preserve">Cada análisis </w:t>
      </w:r>
      <w:proofErr w:type="spellStart"/>
      <w:r w:rsidR="00884205">
        <w:t>ómico</w:t>
      </w:r>
      <w:proofErr w:type="spellEnd"/>
      <w:r w:rsidR="00884205">
        <w:t xml:space="preserve"> </w:t>
      </w:r>
    </w:p>
    <w:p w:rsidR="004428E4" w:rsidRDefault="00DE7383" w:rsidP="00F9608F">
      <w:r>
        <w:t xml:space="preserve">Un estudio </w:t>
      </w:r>
      <w:proofErr w:type="spellStart"/>
      <w:r>
        <w:t>holistico</w:t>
      </w:r>
      <w:proofErr w:type="spellEnd"/>
      <w:r>
        <w:t xml:space="preserve"> de dife</w:t>
      </w:r>
      <w:r w:rsidR="00884205">
        <w:t>re</w:t>
      </w:r>
      <w:r>
        <w:t xml:space="preserve">ntes </w:t>
      </w:r>
      <w:proofErr w:type="spellStart"/>
      <w:r w:rsidR="004428E4">
        <w:t>ómicas</w:t>
      </w:r>
      <w:proofErr w:type="spellEnd"/>
      <w:r w:rsidR="004428E4">
        <w:t xml:space="preserve"> requiere una forma de analizar las muestras (ya se han pacientes, cultivos, células cancerosas o el diseño de fármacos) que integre todas los conjunto de datos en un solo objeto que represente todas las características de los pacientes para cada uno de las </w:t>
      </w:r>
      <w:proofErr w:type="spellStart"/>
      <w:r w:rsidR="004428E4">
        <w:t>ómicas</w:t>
      </w:r>
      <w:proofErr w:type="spellEnd"/>
      <w:r w:rsidR="004428E4">
        <w:t xml:space="preserve"> utilizadas.</w:t>
      </w:r>
    </w:p>
    <w:p w:rsidR="00DE7383" w:rsidRDefault="004428E4" w:rsidP="00F9608F">
      <w:r>
        <w:t>El análisis integrativo de datos multi-</w:t>
      </w:r>
      <w:proofErr w:type="spellStart"/>
      <w:r>
        <w:t>ómicos</w:t>
      </w:r>
      <w:proofErr w:type="spellEnd"/>
      <w:r>
        <w:t xml:space="preserve"> requiere un procesado </w:t>
      </w:r>
    </w:p>
    <w:p w:rsidR="00DE7383" w:rsidRDefault="00DE7383" w:rsidP="00F9608F"/>
    <w:p w:rsidR="00F9608F" w:rsidRPr="00F9608F" w:rsidRDefault="00F9608F" w:rsidP="00F9608F">
      <w:pPr>
        <w:rPr>
          <w:color w:val="4472C4" w:themeColor="accent1"/>
        </w:rPr>
      </w:pPr>
      <w:r w:rsidRPr="00F9608F">
        <w:rPr>
          <w:color w:val="4472C4" w:themeColor="accent1"/>
        </w:rPr>
        <w:t xml:space="preserve">Con la ampliación y mayor accesibilidad de las tecnologías </w:t>
      </w:r>
      <w:proofErr w:type="spellStart"/>
      <w:r w:rsidRPr="00F9608F">
        <w:rPr>
          <w:color w:val="4472C4" w:themeColor="accent1"/>
        </w:rPr>
        <w:t>ómicas</w:t>
      </w:r>
      <w:proofErr w:type="spellEnd"/>
      <w:r w:rsidRPr="00F9608F">
        <w:rPr>
          <w:color w:val="4472C4" w:themeColor="accent1"/>
        </w:rPr>
        <w:t>, el análisis integrativo de datos multi-</w:t>
      </w:r>
      <w:proofErr w:type="spellStart"/>
      <w:r w:rsidRPr="00F9608F">
        <w:rPr>
          <w:color w:val="4472C4" w:themeColor="accent1"/>
        </w:rPr>
        <w:t>ómicos</w:t>
      </w:r>
      <w:proofErr w:type="spellEnd"/>
      <w:r w:rsidRPr="00F9608F">
        <w:rPr>
          <w:color w:val="4472C4" w:themeColor="accent1"/>
        </w:rPr>
        <w:t xml:space="preserve"> se ha convertido en una aproximación habitual en la investigación y estudio de enfermedades o para la búsqueda de distintos tipos de biomarcadores. </w:t>
      </w:r>
    </w:p>
    <w:p w:rsidR="00F9608F" w:rsidRPr="00F9608F" w:rsidRDefault="00F9608F" w:rsidP="00F9608F">
      <w:pPr>
        <w:rPr>
          <w:color w:val="4472C4" w:themeColor="accent1"/>
        </w:rPr>
      </w:pPr>
      <w:r w:rsidRPr="00F9608F">
        <w:rPr>
          <w:color w:val="4472C4" w:themeColor="accent1"/>
        </w:rPr>
        <w:t xml:space="preserve">Uno de los principales problemas que presenta este enfoque es la dificultad para interpretar los complejos resultados obtenidos tras el habitual procesado de los datos. Muchos métodos de integración se basan en técnicas multivariantes de reducción de la dimensión y las nuevas dimensiones (como por ejemplo el Análisis de Componentes Principales) pueden suponer una compleja interpretación. </w:t>
      </w:r>
    </w:p>
    <w:p w:rsidR="00F9608F" w:rsidRPr="00F9608F" w:rsidRDefault="00F9608F" w:rsidP="00F9608F">
      <w:pPr>
        <w:rPr>
          <w:color w:val="4472C4" w:themeColor="accent1"/>
        </w:rPr>
      </w:pPr>
      <w:r w:rsidRPr="00F9608F">
        <w:rPr>
          <w:color w:val="4472C4" w:themeColor="accent1"/>
        </w:rPr>
        <w:t>Para abordar esta situación analizaremos la aplicabilidad de un método emergente de análisis integrativo de datos multi-</w:t>
      </w:r>
      <w:proofErr w:type="spellStart"/>
      <w:r w:rsidRPr="00F9608F">
        <w:rPr>
          <w:color w:val="4472C4" w:themeColor="accent1"/>
        </w:rPr>
        <w:t>ómicos</w:t>
      </w:r>
      <w:proofErr w:type="spellEnd"/>
      <w:r w:rsidRPr="00F9608F">
        <w:rPr>
          <w:color w:val="4472C4" w:themeColor="accent1"/>
        </w:rPr>
        <w:t xml:space="preserve">, el </w:t>
      </w:r>
      <w:proofErr w:type="spellStart"/>
      <w:r w:rsidRPr="00F9608F">
        <w:rPr>
          <w:color w:val="4472C4" w:themeColor="accent1"/>
        </w:rPr>
        <w:t>Similarity</w:t>
      </w:r>
      <w:proofErr w:type="spellEnd"/>
      <w:r w:rsidRPr="00F9608F">
        <w:rPr>
          <w:color w:val="4472C4" w:themeColor="accent1"/>
        </w:rPr>
        <w:t xml:space="preserve"> Network </w:t>
      </w:r>
      <w:proofErr w:type="spellStart"/>
      <w:r w:rsidRPr="00F9608F">
        <w:rPr>
          <w:color w:val="4472C4" w:themeColor="accent1"/>
        </w:rPr>
        <w:t>Fusion</w:t>
      </w:r>
      <w:proofErr w:type="spellEnd"/>
      <w:r w:rsidRPr="00F9608F">
        <w:rPr>
          <w:color w:val="4472C4" w:themeColor="accent1"/>
        </w:rPr>
        <w:t xml:space="preserve"> (SNF). </w:t>
      </w:r>
    </w:p>
    <w:p w:rsidR="00F9608F" w:rsidRPr="00F9608F" w:rsidRDefault="00F9608F" w:rsidP="00F9608F">
      <w:pPr>
        <w:rPr>
          <w:color w:val="4472C4" w:themeColor="accent1"/>
        </w:rPr>
      </w:pPr>
      <w:r w:rsidRPr="00F9608F">
        <w:rPr>
          <w:color w:val="4472C4" w:themeColor="accent1"/>
        </w:rPr>
        <w:t xml:space="preserve">El </w:t>
      </w:r>
      <w:proofErr w:type="spellStart"/>
      <w:r w:rsidRPr="00F9608F">
        <w:rPr>
          <w:color w:val="4472C4" w:themeColor="accent1"/>
        </w:rPr>
        <w:t>Similarity</w:t>
      </w:r>
      <w:proofErr w:type="spellEnd"/>
      <w:r w:rsidRPr="00F9608F">
        <w:rPr>
          <w:color w:val="4472C4" w:themeColor="accent1"/>
        </w:rPr>
        <w:t xml:space="preserve"> Network </w:t>
      </w:r>
      <w:proofErr w:type="spellStart"/>
      <w:r w:rsidRPr="00F9608F">
        <w:rPr>
          <w:color w:val="4472C4" w:themeColor="accent1"/>
        </w:rPr>
        <w:t>Fusion</w:t>
      </w:r>
      <w:proofErr w:type="spellEnd"/>
      <w:r w:rsidRPr="00F9608F">
        <w:rPr>
          <w:color w:val="4472C4" w:themeColor="accent1"/>
        </w:rPr>
        <w:t xml:space="preserve"> construye redes de similitud entre muestras analizadas de distintas </w:t>
      </w:r>
      <w:proofErr w:type="spellStart"/>
      <w:r w:rsidRPr="00F9608F">
        <w:rPr>
          <w:color w:val="4472C4" w:themeColor="accent1"/>
        </w:rPr>
        <w:t>ómicas</w:t>
      </w:r>
      <w:proofErr w:type="spellEnd"/>
      <w:r w:rsidRPr="00F9608F">
        <w:rPr>
          <w:color w:val="4472C4" w:themeColor="accent1"/>
        </w:rPr>
        <w:t xml:space="preserve"> y las fusiona en una única red integrativa que refleja la similitud global </w:t>
      </w:r>
      <w:r w:rsidRPr="00F9608F">
        <w:rPr>
          <w:color w:val="4472C4" w:themeColor="accent1"/>
        </w:rPr>
        <w:lastRenderedPageBreak/>
        <w:t xml:space="preserve">entre las muestras considerando todos los datos de las distintas </w:t>
      </w:r>
      <w:proofErr w:type="spellStart"/>
      <w:r w:rsidRPr="00F9608F">
        <w:rPr>
          <w:color w:val="4472C4" w:themeColor="accent1"/>
        </w:rPr>
        <w:t>ómicas</w:t>
      </w:r>
      <w:proofErr w:type="spellEnd"/>
      <w:r w:rsidRPr="00F9608F">
        <w:rPr>
          <w:color w:val="4472C4" w:themeColor="accent1"/>
        </w:rPr>
        <w:t xml:space="preserve"> involucradas en el análisis. </w:t>
      </w:r>
    </w:p>
    <w:p w:rsidR="00F9608F" w:rsidRPr="00F9608F" w:rsidRDefault="00F9608F" w:rsidP="00F9608F">
      <w:pPr>
        <w:rPr>
          <w:color w:val="4472C4" w:themeColor="accent1"/>
        </w:rPr>
      </w:pPr>
      <w:r w:rsidRPr="00F9608F">
        <w:rPr>
          <w:color w:val="4472C4" w:themeColor="accent1"/>
        </w:rPr>
        <w:t xml:space="preserve">Utilizando este nuevo enfoque analizaremos </w:t>
      </w:r>
      <w:proofErr w:type="spellStart"/>
      <w:r w:rsidRPr="00F9608F">
        <w:rPr>
          <w:color w:val="4472C4" w:themeColor="accent1"/>
        </w:rPr>
        <w:t>DataSets</w:t>
      </w:r>
      <w:proofErr w:type="spellEnd"/>
      <w:r w:rsidRPr="00F9608F">
        <w:rPr>
          <w:color w:val="4472C4" w:themeColor="accent1"/>
        </w:rPr>
        <w:t xml:space="preserve"> que contienen información de múltiples </w:t>
      </w:r>
      <w:proofErr w:type="spellStart"/>
      <w:r w:rsidRPr="00F9608F">
        <w:rPr>
          <w:color w:val="4472C4" w:themeColor="accent1"/>
        </w:rPr>
        <w:t>ómicas</w:t>
      </w:r>
      <w:proofErr w:type="spellEnd"/>
      <w:r w:rsidRPr="00F9608F">
        <w:rPr>
          <w:color w:val="4472C4" w:themeColor="accent1"/>
        </w:rPr>
        <w:t xml:space="preserve"> para realizar un estudio integrativo que resulte en un resultado completo único. </w:t>
      </w:r>
    </w:p>
    <w:p w:rsidR="00F9608F" w:rsidRPr="00F9608F" w:rsidRDefault="00F9608F" w:rsidP="00F9608F">
      <w:pPr>
        <w:rPr>
          <w:color w:val="4472C4" w:themeColor="accent1"/>
        </w:rPr>
      </w:pPr>
      <w:r w:rsidRPr="00F9608F">
        <w:rPr>
          <w:color w:val="4472C4" w:themeColor="accent1"/>
        </w:rPr>
        <w:t>Para validar el método se comparar su rendimiento e interpretabilidad con otros métodos de integración</w:t>
      </w:r>
    </w:p>
    <w:p w:rsidR="00F9608F" w:rsidRDefault="00F9608F">
      <w:proofErr w:type="spellStart"/>
      <w:r>
        <w:t>Similarity</w:t>
      </w:r>
      <w:proofErr w:type="spellEnd"/>
      <w:r>
        <w:t xml:space="preserve"> </w:t>
      </w:r>
      <w:proofErr w:type="spellStart"/>
      <w:r>
        <w:t>network</w:t>
      </w:r>
      <w:proofErr w:type="spellEnd"/>
      <w:r>
        <w:t xml:space="preserve"> fusión es un método </w:t>
      </w:r>
      <w:proofErr w:type="spellStart"/>
      <w:r>
        <w:t>network-based</w:t>
      </w:r>
      <w:proofErr w:type="spellEnd"/>
      <w:r>
        <w:t xml:space="preserve"> para integrar datos </w:t>
      </w:r>
      <w:proofErr w:type="spellStart"/>
      <w:r>
        <w:t>multi-omicos</w:t>
      </w:r>
      <w:proofErr w:type="spellEnd"/>
      <w:r>
        <w:t xml:space="preserve"> usando un método de fusión de redes. </w:t>
      </w:r>
    </w:p>
    <w:p w:rsidR="00F9608F" w:rsidRDefault="00F9608F"/>
    <w:p w:rsidR="007C77EF" w:rsidRDefault="00C27CF8">
      <w:r w:rsidRPr="00C27CF8">
        <w:t xml:space="preserve">SNF </w:t>
      </w:r>
      <w:proofErr w:type="spellStart"/>
      <w:r w:rsidRPr="00C27CF8">
        <w:t>is</w:t>
      </w:r>
      <w:proofErr w:type="spellEnd"/>
      <w:r w:rsidRPr="00C27CF8">
        <w:t xml:space="preserve"> more </w:t>
      </w:r>
      <w:proofErr w:type="spellStart"/>
      <w:r w:rsidRPr="00C27CF8">
        <w:t>robust</w:t>
      </w:r>
      <w:proofErr w:type="spellEnd"/>
      <w:r w:rsidRPr="00C27CF8">
        <w:t xml:space="preserve"> </w:t>
      </w:r>
      <w:proofErr w:type="spellStart"/>
      <w:r w:rsidRPr="00C27CF8">
        <w:t>with</w:t>
      </w:r>
      <w:proofErr w:type="spellEnd"/>
      <w:r w:rsidRPr="00C27CF8">
        <w:t xml:space="preserve"> </w:t>
      </w:r>
      <w:proofErr w:type="spellStart"/>
      <w:r w:rsidRPr="00C27CF8">
        <w:t>respect</w:t>
      </w:r>
      <w:proofErr w:type="spellEnd"/>
      <w:r w:rsidRPr="00C27CF8">
        <w:t xml:space="preserve"> </w:t>
      </w:r>
      <w:proofErr w:type="spellStart"/>
      <w:r w:rsidRPr="00C27CF8">
        <w:t>to</w:t>
      </w:r>
      <w:proofErr w:type="spellEnd"/>
      <w:r w:rsidRPr="00C27CF8">
        <w:t xml:space="preserve"> </w:t>
      </w:r>
      <w:proofErr w:type="spellStart"/>
      <w:r w:rsidRPr="00C27CF8">
        <w:t>noise</w:t>
      </w:r>
      <w:proofErr w:type="spellEnd"/>
      <w:r w:rsidRPr="00C27CF8">
        <w:t xml:space="preserve"> </w:t>
      </w:r>
      <w:proofErr w:type="spellStart"/>
      <w:r w:rsidRPr="00C27CF8">
        <w:t>compared</w:t>
      </w:r>
      <w:proofErr w:type="spellEnd"/>
      <w:r w:rsidRPr="00C27CF8">
        <w:t xml:space="preserve"> </w:t>
      </w:r>
      <w:proofErr w:type="spellStart"/>
      <w:r w:rsidRPr="00C27CF8">
        <w:t>to</w:t>
      </w:r>
      <w:proofErr w:type="spellEnd"/>
      <w:r w:rsidRPr="00C27CF8">
        <w:t xml:space="preserve"> </w:t>
      </w:r>
      <w:proofErr w:type="spellStart"/>
      <w:r w:rsidRPr="00C27CF8">
        <w:t>the</w:t>
      </w:r>
      <w:proofErr w:type="spellEnd"/>
      <w:r w:rsidRPr="00C27CF8">
        <w:t xml:space="preserve"> alternative </w:t>
      </w:r>
      <w:proofErr w:type="spellStart"/>
      <w:r w:rsidRPr="00C27CF8">
        <w:t>approaches</w:t>
      </w:r>
      <w:proofErr w:type="spellEnd"/>
      <w:r w:rsidRPr="00C27CF8">
        <w:t>.</w:t>
      </w:r>
      <w:r>
        <w:t>[1]</w:t>
      </w:r>
    </w:p>
    <w:sectPr w:rsidR="007C77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F8"/>
    <w:rsid w:val="0019166F"/>
    <w:rsid w:val="003B5C6B"/>
    <w:rsid w:val="003D2F4D"/>
    <w:rsid w:val="004428E4"/>
    <w:rsid w:val="00506F69"/>
    <w:rsid w:val="005355F8"/>
    <w:rsid w:val="007C77EF"/>
    <w:rsid w:val="00881D1D"/>
    <w:rsid w:val="00884205"/>
    <w:rsid w:val="00A0110D"/>
    <w:rsid w:val="00A93B6F"/>
    <w:rsid w:val="00C27CF8"/>
    <w:rsid w:val="00C90785"/>
    <w:rsid w:val="00DE7383"/>
    <w:rsid w:val="00E24FD5"/>
    <w:rsid w:val="00F960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D719"/>
  <w15:chartTrackingRefBased/>
  <w15:docId w15:val="{9C193C5D-8DDE-471F-9360-64A34CF97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55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355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355F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355F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355F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355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55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55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55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55F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355F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355F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355F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355F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355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55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55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55F8"/>
    <w:rPr>
      <w:rFonts w:eastAsiaTheme="majorEastAsia" w:cstheme="majorBidi"/>
      <w:color w:val="272727" w:themeColor="text1" w:themeTint="D8"/>
    </w:rPr>
  </w:style>
  <w:style w:type="paragraph" w:styleId="Ttulo">
    <w:name w:val="Title"/>
    <w:basedOn w:val="Normal"/>
    <w:next w:val="Normal"/>
    <w:link w:val="TtuloCar"/>
    <w:uiPriority w:val="10"/>
    <w:qFormat/>
    <w:rsid w:val="005355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55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55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55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55F8"/>
    <w:pPr>
      <w:spacing w:before="160"/>
      <w:jc w:val="center"/>
    </w:pPr>
    <w:rPr>
      <w:i/>
      <w:iCs/>
      <w:color w:val="404040" w:themeColor="text1" w:themeTint="BF"/>
    </w:rPr>
  </w:style>
  <w:style w:type="character" w:customStyle="1" w:styleId="CitaCar">
    <w:name w:val="Cita Car"/>
    <w:basedOn w:val="Fuentedeprrafopredeter"/>
    <w:link w:val="Cita"/>
    <w:uiPriority w:val="29"/>
    <w:rsid w:val="005355F8"/>
    <w:rPr>
      <w:i/>
      <w:iCs/>
      <w:color w:val="404040" w:themeColor="text1" w:themeTint="BF"/>
    </w:rPr>
  </w:style>
  <w:style w:type="paragraph" w:styleId="Prrafodelista">
    <w:name w:val="List Paragraph"/>
    <w:basedOn w:val="Normal"/>
    <w:uiPriority w:val="34"/>
    <w:qFormat/>
    <w:rsid w:val="005355F8"/>
    <w:pPr>
      <w:ind w:left="720"/>
      <w:contextualSpacing/>
    </w:pPr>
  </w:style>
  <w:style w:type="character" w:styleId="nfasisintenso">
    <w:name w:val="Intense Emphasis"/>
    <w:basedOn w:val="Fuentedeprrafopredeter"/>
    <w:uiPriority w:val="21"/>
    <w:qFormat/>
    <w:rsid w:val="005355F8"/>
    <w:rPr>
      <w:i/>
      <w:iCs/>
      <w:color w:val="2F5496" w:themeColor="accent1" w:themeShade="BF"/>
    </w:rPr>
  </w:style>
  <w:style w:type="paragraph" w:styleId="Citadestacada">
    <w:name w:val="Intense Quote"/>
    <w:basedOn w:val="Normal"/>
    <w:next w:val="Normal"/>
    <w:link w:val="CitadestacadaCar"/>
    <w:uiPriority w:val="30"/>
    <w:qFormat/>
    <w:rsid w:val="005355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355F8"/>
    <w:rPr>
      <w:i/>
      <w:iCs/>
      <w:color w:val="2F5496" w:themeColor="accent1" w:themeShade="BF"/>
    </w:rPr>
  </w:style>
  <w:style w:type="character" w:styleId="Referenciaintensa">
    <w:name w:val="Intense Reference"/>
    <w:basedOn w:val="Fuentedeprrafopredeter"/>
    <w:uiPriority w:val="32"/>
    <w:qFormat/>
    <w:rsid w:val="005355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2</Pages>
  <Words>478</Words>
  <Characters>2634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HT</dc:creator>
  <cp:keywords/>
  <dc:description/>
  <cp:lastModifiedBy>Sergio HT</cp:lastModifiedBy>
  <cp:revision>4</cp:revision>
  <dcterms:created xsi:type="dcterms:W3CDTF">2025-03-11T18:24:00Z</dcterms:created>
  <dcterms:modified xsi:type="dcterms:W3CDTF">2025-03-18T22:04:00Z</dcterms:modified>
</cp:coreProperties>
</file>