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AF" w:rsidRDefault="00A95EA3">
      <w:r>
        <w:rPr>
          <w:noProof/>
        </w:rPr>
        <w:drawing>
          <wp:inline distT="0" distB="0" distL="0" distR="0" wp14:anchorId="2CB3F7CD" wp14:editId="66C354CC">
            <wp:extent cx="5731510" cy="581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87E49">
        <w:rPr>
          <w:noProof/>
        </w:rPr>
        <w:drawing>
          <wp:inline distT="0" distB="0" distL="0" distR="0" wp14:anchorId="59B1AE0D" wp14:editId="29A8060E">
            <wp:extent cx="5566964" cy="3607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804" cy="36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693D" w:rsidRDefault="00A4693D"/>
    <w:p w:rsidR="00A4693D" w:rsidRDefault="00DB3CCF">
      <w:pPr>
        <w:rPr>
          <w:rStyle w:val="Hyperlink"/>
          <w:sz w:val="18"/>
          <w:szCs w:val="18"/>
        </w:rPr>
      </w:pPr>
      <w:hyperlink r:id="rId6" w:history="1">
        <w:r w:rsidR="00A4693D" w:rsidRPr="00402CA4">
          <w:rPr>
            <w:rStyle w:val="Hyperlink"/>
            <w:sz w:val="18"/>
            <w:szCs w:val="18"/>
          </w:rPr>
          <w:t>https://www.planningportal.nsw.gov.au/find-a-property/697355_3_Hampshire_Avenue_207_West_Pymble_DP220751</w:t>
        </w:r>
      </w:hyperlink>
    </w:p>
    <w:p w:rsidR="00DB3CCF" w:rsidRDefault="00DB3CCF">
      <w:pPr>
        <w:rPr>
          <w:sz w:val="18"/>
          <w:szCs w:val="18"/>
        </w:rPr>
      </w:pPr>
      <w:r w:rsidRPr="00DB3CCF">
        <w:rPr>
          <w:sz w:val="18"/>
          <w:szCs w:val="18"/>
        </w:rPr>
        <w:t>https://www.stepps.com.au/company-category/data/</w:t>
      </w:r>
      <w:r>
        <w:rPr>
          <w:sz w:val="18"/>
          <w:szCs w:val="18"/>
        </w:rPr>
        <w:t xml:space="preserve">                                         </w:t>
      </w:r>
      <w:r w:rsidRPr="00DB3CCF">
        <w:rPr>
          <w:b/>
          <w:sz w:val="18"/>
          <w:szCs w:val="18"/>
        </w:rPr>
        <w:t xml:space="preserve">EXCELLENT </w:t>
      </w:r>
      <w:proofErr w:type="spellStart"/>
      <w:r w:rsidRPr="00DB3CCF">
        <w:rPr>
          <w:b/>
          <w:sz w:val="18"/>
          <w:szCs w:val="18"/>
        </w:rPr>
        <w:t>SIte</w:t>
      </w:r>
      <w:proofErr w:type="spellEnd"/>
    </w:p>
    <w:p w:rsidR="00A4693D" w:rsidRDefault="00A4693D">
      <w:pPr>
        <w:rPr>
          <w:sz w:val="18"/>
          <w:szCs w:val="18"/>
        </w:rPr>
      </w:pPr>
    </w:p>
    <w:p w:rsidR="00091708" w:rsidRPr="00A4693D" w:rsidRDefault="00091708">
      <w:pPr>
        <w:rPr>
          <w:sz w:val="18"/>
          <w:szCs w:val="18"/>
        </w:rPr>
      </w:pPr>
    </w:p>
    <w:sectPr w:rsidR="00091708" w:rsidRPr="00A4693D" w:rsidSect="00A95EA3">
      <w:pgSz w:w="11906" w:h="16838"/>
      <w:pgMar w:top="284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A3"/>
    <w:rsid w:val="00091708"/>
    <w:rsid w:val="004A77AF"/>
    <w:rsid w:val="00987E49"/>
    <w:rsid w:val="00A4693D"/>
    <w:rsid w:val="00A95EA3"/>
    <w:rsid w:val="00DB3CCF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04C8"/>
  <w15:chartTrackingRefBased/>
  <w15:docId w15:val="{4D2BF13A-F6F7-4E7D-881E-DCE848D9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ningportal.nsw.gov.au/find-a-property/697355_3_Hampshire_Avenue_207_West_Pymble_DP22075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Insuasti</dc:creator>
  <cp:keywords/>
  <dc:description/>
  <cp:lastModifiedBy>Sergio Insuasti</cp:lastModifiedBy>
  <cp:revision>3</cp:revision>
  <cp:lastPrinted>2019-02-18T05:38:00Z</cp:lastPrinted>
  <dcterms:created xsi:type="dcterms:W3CDTF">2019-02-18T04:55:00Z</dcterms:created>
  <dcterms:modified xsi:type="dcterms:W3CDTF">2019-02-27T10:29:00Z</dcterms:modified>
</cp:coreProperties>
</file>