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F690" w14:textId="5A718049" w:rsidR="007B3173" w:rsidRDefault="00470E5B">
      <w:r>
        <w:fldChar w:fldCharType="begin"/>
      </w:r>
      <w:r>
        <w:instrText xml:space="preserve"> HYPERLINK "</w:instrText>
      </w:r>
      <w:r w:rsidRPr="00470E5B">
        <w:instrText>https://www.prnewswire.com/news-releases/mmcs-drones-used-in-the-battle-against-the-new-coronavirus-outbreak-301001511.html</w:instrText>
      </w:r>
      <w:r>
        <w:instrText xml:space="preserve">" </w:instrText>
      </w:r>
      <w:r>
        <w:fldChar w:fldCharType="separate"/>
      </w:r>
      <w:r w:rsidRPr="009D2FF1">
        <w:rPr>
          <w:rStyle w:val="Hyperlink"/>
        </w:rPr>
        <w:t>https://www.prnewswire.com/news-releases/mmcs-drones-used-in-the-battle-against-the-new-coronavirus-outbreak-301001511.html</w:t>
      </w:r>
      <w:r>
        <w:fldChar w:fldCharType="end"/>
      </w:r>
    </w:p>
    <w:p w14:paraId="4F534F4E" w14:textId="77777777" w:rsidR="00470E5B" w:rsidRDefault="00470E5B"/>
    <w:p w14:paraId="2C3ECF24" w14:textId="77777777" w:rsidR="00470E5B" w:rsidRDefault="00470E5B"/>
    <w:sectPr w:rsidR="0047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5B"/>
    <w:rsid w:val="00470E5B"/>
    <w:rsid w:val="007B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FD471"/>
  <w15:chartTrackingRefBased/>
  <w15:docId w15:val="{87EC0475-3504-C645-9223-4CC3C90E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Hao-Chiao</dc:creator>
  <cp:keywords/>
  <dc:description/>
  <cp:lastModifiedBy>Yiu, Hao-Chiao</cp:lastModifiedBy>
  <cp:revision>1</cp:revision>
  <dcterms:created xsi:type="dcterms:W3CDTF">2021-11-29T21:39:00Z</dcterms:created>
  <dcterms:modified xsi:type="dcterms:W3CDTF">2021-11-29T21:40:00Z</dcterms:modified>
</cp:coreProperties>
</file>