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007A7" w14:textId="77777777" w:rsidR="009817E3" w:rsidRPr="001020C4" w:rsidRDefault="009817E3" w:rsidP="009817E3">
      <w:pPr>
        <w:rPr>
          <w:b/>
          <w:bCs/>
          <w:sz w:val="36"/>
          <w:szCs w:val="36"/>
          <w:lang w:val="pt-BR"/>
        </w:rPr>
      </w:pPr>
      <w:r w:rsidRPr="001020C4">
        <w:rPr>
          <w:b/>
          <w:bCs/>
          <w:sz w:val="36"/>
          <w:szCs w:val="36"/>
          <w:lang w:val="pt-BR"/>
        </w:rPr>
        <w:t>Especificação de Requisitos de Software (SRS) - Módulo Lógico da Tampa do Porta-Malas</w:t>
      </w:r>
    </w:p>
    <w:p w14:paraId="43C260A4" w14:textId="77777777" w:rsidR="009817E3" w:rsidRPr="009817E3" w:rsidRDefault="009817E3" w:rsidP="009817E3">
      <w:pPr>
        <w:rPr>
          <w:lang w:val="pt-BR"/>
        </w:rPr>
      </w:pPr>
      <w:r w:rsidRPr="009817E3">
        <w:rPr>
          <w:b/>
          <w:bCs/>
          <w:lang w:val="pt-BR"/>
        </w:rPr>
        <w:t>Documento ID:</w:t>
      </w:r>
      <w:r w:rsidRPr="009817E3">
        <w:rPr>
          <w:lang w:val="pt-BR"/>
        </w:rPr>
        <w:t xml:space="preserve"> SRS-TLM-V1.0 </w:t>
      </w:r>
      <w:r w:rsidRPr="009817E3">
        <w:rPr>
          <w:b/>
          <w:bCs/>
          <w:lang w:val="pt-BR"/>
        </w:rPr>
        <w:t>Data:</w:t>
      </w:r>
      <w:r w:rsidRPr="009817E3">
        <w:rPr>
          <w:lang w:val="pt-BR"/>
        </w:rPr>
        <w:t xml:space="preserve"> 24 de </w:t>
      </w:r>
      <w:proofErr w:type="gramStart"/>
      <w:r w:rsidRPr="009817E3">
        <w:rPr>
          <w:lang w:val="pt-BR"/>
        </w:rPr>
        <w:t>Julho</w:t>
      </w:r>
      <w:proofErr w:type="gramEnd"/>
      <w:r w:rsidRPr="009817E3">
        <w:rPr>
          <w:lang w:val="pt-BR"/>
        </w:rPr>
        <w:t xml:space="preserve"> de 2025 </w:t>
      </w:r>
      <w:r w:rsidRPr="009817E3">
        <w:rPr>
          <w:b/>
          <w:bCs/>
          <w:lang w:val="pt-BR"/>
        </w:rPr>
        <w:t>Versão:</w:t>
      </w:r>
      <w:r w:rsidRPr="009817E3">
        <w:rPr>
          <w:lang w:val="pt-BR"/>
        </w:rPr>
        <w:t xml:space="preserve"> 1.0</w:t>
      </w:r>
    </w:p>
    <w:p w14:paraId="13025EA7" w14:textId="77777777" w:rsidR="009817E3" w:rsidRPr="009817E3" w:rsidRDefault="00000000" w:rsidP="009817E3">
      <w:r>
        <w:pict w14:anchorId="40418675">
          <v:rect id="_x0000_i1025" style="width:0;height:1.5pt" o:hralign="center" o:hrstd="t" o:hr="t" fillcolor="#a0a0a0" stroked="f"/>
        </w:pict>
      </w:r>
    </w:p>
    <w:p w14:paraId="5CF5F5CC" w14:textId="77777777" w:rsidR="009817E3" w:rsidRPr="005A6BFA" w:rsidRDefault="009817E3" w:rsidP="009817E3">
      <w:pPr>
        <w:rPr>
          <w:b/>
          <w:bCs/>
          <w:sz w:val="32"/>
          <w:szCs w:val="32"/>
          <w:lang w:val="pt-BR"/>
        </w:rPr>
      </w:pPr>
      <w:r w:rsidRPr="005A6BFA">
        <w:rPr>
          <w:b/>
          <w:bCs/>
          <w:sz w:val="32"/>
          <w:szCs w:val="32"/>
          <w:lang w:val="pt-BR"/>
        </w:rPr>
        <w:t>1. Introdução</w:t>
      </w:r>
    </w:p>
    <w:p w14:paraId="62E377BC" w14:textId="77777777" w:rsidR="009817E3" w:rsidRPr="009817E3" w:rsidRDefault="009817E3" w:rsidP="009817E3">
      <w:pPr>
        <w:rPr>
          <w:b/>
          <w:bCs/>
          <w:lang w:val="pt-BR"/>
        </w:rPr>
      </w:pPr>
      <w:r w:rsidRPr="009817E3">
        <w:rPr>
          <w:b/>
          <w:bCs/>
          <w:lang w:val="pt-BR"/>
        </w:rPr>
        <w:t>1.1 Propósito</w:t>
      </w:r>
    </w:p>
    <w:p w14:paraId="4B756553" w14:textId="77777777" w:rsidR="009817E3" w:rsidRPr="009817E3" w:rsidRDefault="009817E3" w:rsidP="009817E3">
      <w:pPr>
        <w:rPr>
          <w:lang w:val="pt-BR"/>
        </w:rPr>
      </w:pPr>
      <w:r w:rsidRPr="009817E3">
        <w:rPr>
          <w:lang w:val="pt-BR"/>
        </w:rPr>
        <w:t>Este documento descreve os requisitos funcionais para o Módulo Lógico da Tampa do Porta-Malas (</w:t>
      </w:r>
      <w:proofErr w:type="spellStart"/>
      <w:r w:rsidRPr="009817E3">
        <w:rPr>
          <w:lang w:val="pt-BR"/>
        </w:rPr>
        <w:t>Trunk</w:t>
      </w:r>
      <w:proofErr w:type="spellEnd"/>
      <w:r w:rsidRPr="009817E3">
        <w:rPr>
          <w:lang w:val="pt-BR"/>
        </w:rPr>
        <w:t xml:space="preserve"> </w:t>
      </w:r>
      <w:proofErr w:type="spellStart"/>
      <w:r w:rsidRPr="009817E3">
        <w:rPr>
          <w:lang w:val="pt-BR"/>
        </w:rPr>
        <w:t>Lid</w:t>
      </w:r>
      <w:proofErr w:type="spellEnd"/>
      <w:r w:rsidRPr="009817E3">
        <w:rPr>
          <w:lang w:val="pt-BR"/>
        </w:rPr>
        <w:t xml:space="preserve"> </w:t>
      </w:r>
      <w:proofErr w:type="spellStart"/>
      <w:r w:rsidRPr="009817E3">
        <w:rPr>
          <w:lang w:val="pt-BR"/>
        </w:rPr>
        <w:t>Logic</w:t>
      </w:r>
      <w:proofErr w:type="spellEnd"/>
      <w:r w:rsidRPr="009817E3">
        <w:rPr>
          <w:lang w:val="pt-BR"/>
        </w:rPr>
        <w:t xml:space="preserve"> Module), responsável por controlar o acionamento (abertura) da tampa do porta-malas de um veículo automotivo. O módulo processa diversas entradas de comando e status do veículo para determinar o estado de saída do atuador.</w:t>
      </w:r>
    </w:p>
    <w:p w14:paraId="71BD0EEB" w14:textId="77777777" w:rsidR="009817E3" w:rsidRPr="009817E3" w:rsidRDefault="009817E3" w:rsidP="009817E3">
      <w:pPr>
        <w:rPr>
          <w:b/>
          <w:bCs/>
          <w:lang w:val="pt-BR"/>
        </w:rPr>
      </w:pPr>
      <w:r w:rsidRPr="009817E3">
        <w:rPr>
          <w:b/>
          <w:bCs/>
          <w:lang w:val="pt-BR"/>
        </w:rPr>
        <w:t>1.2 Escopo</w:t>
      </w:r>
    </w:p>
    <w:p w14:paraId="7CF2518B" w14:textId="77777777" w:rsidR="009817E3" w:rsidRPr="009817E3" w:rsidRDefault="009817E3" w:rsidP="009817E3">
      <w:pPr>
        <w:rPr>
          <w:lang w:val="pt-BR"/>
        </w:rPr>
      </w:pPr>
      <w:r w:rsidRPr="009817E3">
        <w:rPr>
          <w:lang w:val="pt-BR"/>
        </w:rPr>
        <w:t xml:space="preserve">O escopo deste módulo abrange a lógica </w:t>
      </w:r>
      <w:proofErr w:type="spellStart"/>
      <w:r w:rsidRPr="009817E3">
        <w:rPr>
          <w:lang w:val="pt-BR"/>
        </w:rPr>
        <w:t>combinacional</w:t>
      </w:r>
      <w:proofErr w:type="spellEnd"/>
      <w:r w:rsidRPr="009817E3">
        <w:rPr>
          <w:lang w:val="pt-BR"/>
        </w:rPr>
        <w:t xml:space="preserve"> para acionar a saída do atuador da tampa do porta-malas. Não inclui o controle de travamento ou outros atuadores do veículo.</w:t>
      </w:r>
    </w:p>
    <w:p w14:paraId="772F2B38" w14:textId="77777777" w:rsidR="009817E3" w:rsidRPr="005A6BFA" w:rsidRDefault="009817E3" w:rsidP="009817E3">
      <w:pPr>
        <w:rPr>
          <w:b/>
          <w:bCs/>
          <w:sz w:val="32"/>
          <w:szCs w:val="32"/>
          <w:lang w:val="pt-BR"/>
        </w:rPr>
      </w:pPr>
      <w:r w:rsidRPr="005A6BFA">
        <w:rPr>
          <w:b/>
          <w:bCs/>
          <w:sz w:val="32"/>
          <w:szCs w:val="32"/>
          <w:lang w:val="pt-BR"/>
        </w:rPr>
        <w:t>2. Visão Geral do Sistema (Contexto)</w:t>
      </w:r>
    </w:p>
    <w:p w14:paraId="6799E892" w14:textId="77777777" w:rsidR="009817E3" w:rsidRPr="009817E3" w:rsidRDefault="009817E3" w:rsidP="009817E3">
      <w:pPr>
        <w:rPr>
          <w:lang w:val="pt-BR"/>
        </w:rPr>
      </w:pPr>
      <w:r w:rsidRPr="009817E3">
        <w:rPr>
          <w:lang w:val="pt-BR"/>
        </w:rPr>
        <w:t>O Módulo Lógico da Tampa do Porta-Malas é um subsistema da Unidade de Controle Eletrônico (ECU) do veículo, que recebe sinais de outras partes do veículo e envia um comando para o atuador físico.</w:t>
      </w:r>
    </w:p>
    <w:p w14:paraId="167C122B" w14:textId="77777777" w:rsidR="009817E3" w:rsidRPr="005A6BFA" w:rsidRDefault="009817E3" w:rsidP="009817E3">
      <w:pPr>
        <w:rPr>
          <w:b/>
          <w:bCs/>
          <w:sz w:val="32"/>
          <w:szCs w:val="32"/>
          <w:lang w:val="pt-BR"/>
        </w:rPr>
      </w:pPr>
      <w:r w:rsidRPr="005A6BFA">
        <w:rPr>
          <w:b/>
          <w:bCs/>
          <w:sz w:val="32"/>
          <w:szCs w:val="32"/>
          <w:lang w:val="pt-BR"/>
        </w:rPr>
        <w:t>3. Requisitos de Interface</w:t>
      </w:r>
    </w:p>
    <w:p w14:paraId="30D1A907" w14:textId="77777777" w:rsidR="009817E3" w:rsidRPr="009817E3" w:rsidRDefault="009817E3" w:rsidP="009817E3">
      <w:pPr>
        <w:rPr>
          <w:b/>
          <w:bCs/>
          <w:lang w:val="pt-BR"/>
        </w:rPr>
      </w:pPr>
      <w:r w:rsidRPr="009817E3">
        <w:rPr>
          <w:b/>
          <w:bCs/>
          <w:lang w:val="pt-BR"/>
        </w:rPr>
        <w:t>3.1 Entradas (Inputs)</w:t>
      </w:r>
    </w:p>
    <w:tbl>
      <w:tblPr>
        <w:tblW w:w="9720" w:type="dxa"/>
        <w:tblLook w:val="04A0" w:firstRow="1" w:lastRow="0" w:firstColumn="1" w:lastColumn="0" w:noHBand="0" w:noVBand="1"/>
      </w:tblPr>
      <w:tblGrid>
        <w:gridCol w:w="3328"/>
        <w:gridCol w:w="1400"/>
        <w:gridCol w:w="2700"/>
        <w:gridCol w:w="2360"/>
      </w:tblGrid>
      <w:tr w:rsidR="009817E3" w:rsidRPr="009817E3" w14:paraId="244BEE98" w14:textId="77777777" w:rsidTr="009817E3">
        <w:trPr>
          <w:trHeight w:val="435"/>
        </w:trPr>
        <w:tc>
          <w:tcPr>
            <w:tcW w:w="32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5AB63100" w14:textId="77777777" w:rsidR="009817E3" w:rsidRPr="009817E3" w:rsidRDefault="009817E3" w:rsidP="009817E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817E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Nome do </w:t>
            </w:r>
            <w:proofErr w:type="spellStart"/>
            <w:r w:rsidRPr="009817E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Sinal</w:t>
            </w:r>
            <w:proofErr w:type="spellEnd"/>
          </w:p>
        </w:tc>
        <w:tc>
          <w:tcPr>
            <w:tcW w:w="14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1A82C1BE" w14:textId="77777777" w:rsidR="009817E3" w:rsidRPr="009817E3" w:rsidRDefault="009817E3" w:rsidP="009817E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817E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Tipo de Dado</w:t>
            </w:r>
          </w:p>
        </w:tc>
        <w:tc>
          <w:tcPr>
            <w:tcW w:w="27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254F495A" w14:textId="77777777" w:rsidR="009817E3" w:rsidRPr="009817E3" w:rsidRDefault="009817E3" w:rsidP="009817E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817E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Descrição</w:t>
            </w:r>
            <w:proofErr w:type="spellEnd"/>
          </w:p>
        </w:tc>
        <w:tc>
          <w:tcPr>
            <w:tcW w:w="23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BFBFBF"/>
            <w:noWrap/>
            <w:vAlign w:val="bottom"/>
            <w:hideMark/>
          </w:tcPr>
          <w:p w14:paraId="6DBDC56E" w14:textId="77777777" w:rsidR="009817E3" w:rsidRPr="009817E3" w:rsidRDefault="009817E3" w:rsidP="009817E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817E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Faixa</w:t>
            </w:r>
            <w:proofErr w:type="spellEnd"/>
            <w:r w:rsidRPr="009817E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de Valores</w:t>
            </w:r>
          </w:p>
        </w:tc>
      </w:tr>
      <w:tr w:rsidR="009817E3" w:rsidRPr="009817E3" w14:paraId="11A1326F" w14:textId="77777777" w:rsidTr="009817E3">
        <w:trPr>
          <w:trHeight w:val="870"/>
        </w:trPr>
        <w:tc>
          <w:tcPr>
            <w:tcW w:w="32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0D0AC6" w14:textId="77777777" w:rsidR="009817E3" w:rsidRPr="009817E3" w:rsidRDefault="009817E3" w:rsidP="009817E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817E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Remote_Trunk_Open_Command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630154" w14:textId="77777777" w:rsidR="009817E3" w:rsidRPr="009817E3" w:rsidRDefault="009817E3" w:rsidP="00981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817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Booleano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36E494" w14:textId="77777777" w:rsidR="009817E3" w:rsidRPr="009817E3" w:rsidRDefault="009817E3" w:rsidP="00981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pt-BR"/>
                <w14:ligatures w14:val="none"/>
              </w:rPr>
            </w:pPr>
            <w:r w:rsidRPr="009817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pt-BR"/>
                <w14:ligatures w14:val="none"/>
              </w:rPr>
              <w:t>Sinal de comando para abrir a tampa do porta-malas via controle remoto (chaveiro).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8EC05A3" w14:textId="77777777" w:rsidR="009817E3" w:rsidRPr="009817E3" w:rsidRDefault="009817E3" w:rsidP="00981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817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 (</w:t>
            </w:r>
            <w:proofErr w:type="spellStart"/>
            <w:r w:rsidRPr="009817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Inativo</w:t>
            </w:r>
            <w:proofErr w:type="spellEnd"/>
            <w:r w:rsidRPr="009817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), 1 (</w:t>
            </w:r>
            <w:proofErr w:type="spellStart"/>
            <w:r w:rsidRPr="009817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Ativo</w:t>
            </w:r>
            <w:proofErr w:type="spellEnd"/>
            <w:r w:rsidRPr="009817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9817E3" w:rsidRPr="009817E3" w14:paraId="547A0C21" w14:textId="77777777" w:rsidTr="009817E3">
        <w:trPr>
          <w:trHeight w:val="750"/>
        </w:trPr>
        <w:tc>
          <w:tcPr>
            <w:tcW w:w="32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18754F" w14:textId="77777777" w:rsidR="009817E3" w:rsidRPr="009817E3" w:rsidRDefault="009817E3" w:rsidP="009817E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817E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Internal_Trunk_Open_Command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593F3F" w14:textId="77777777" w:rsidR="009817E3" w:rsidRPr="009817E3" w:rsidRDefault="009817E3" w:rsidP="00981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817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Booleano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DC5549" w14:textId="77777777" w:rsidR="009817E3" w:rsidRPr="009817E3" w:rsidRDefault="009817E3" w:rsidP="00981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pt-BR"/>
                <w14:ligatures w14:val="none"/>
              </w:rPr>
            </w:pPr>
            <w:r w:rsidRPr="009817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pt-BR"/>
                <w14:ligatures w14:val="none"/>
              </w:rPr>
              <w:t>Sinal de comando para abrir a tampa do porta-malas via botão interno no veículo.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EC0C608" w14:textId="77777777" w:rsidR="009817E3" w:rsidRPr="009817E3" w:rsidRDefault="009817E3" w:rsidP="00981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817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 (</w:t>
            </w:r>
            <w:proofErr w:type="spellStart"/>
            <w:r w:rsidRPr="009817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Inativo</w:t>
            </w:r>
            <w:proofErr w:type="spellEnd"/>
            <w:r w:rsidRPr="009817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), 1 (</w:t>
            </w:r>
            <w:proofErr w:type="spellStart"/>
            <w:r w:rsidRPr="009817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Ativo</w:t>
            </w:r>
            <w:proofErr w:type="spellEnd"/>
            <w:r w:rsidRPr="009817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9817E3" w:rsidRPr="009817E3" w14:paraId="2FEBFE20" w14:textId="77777777" w:rsidTr="009817E3">
        <w:trPr>
          <w:trHeight w:val="795"/>
        </w:trPr>
        <w:tc>
          <w:tcPr>
            <w:tcW w:w="32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30250E" w14:textId="77777777" w:rsidR="009817E3" w:rsidRPr="009817E3" w:rsidRDefault="009817E3" w:rsidP="009817E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817E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KL30_ON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0A6678" w14:textId="77777777" w:rsidR="009817E3" w:rsidRPr="009817E3" w:rsidRDefault="009817E3" w:rsidP="00981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817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Booleano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0A085F" w14:textId="77777777" w:rsidR="009817E3" w:rsidRPr="009817E3" w:rsidRDefault="009817E3" w:rsidP="00981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pt-BR"/>
                <w14:ligatures w14:val="none"/>
              </w:rPr>
            </w:pPr>
            <w:r w:rsidRPr="009817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pt-BR"/>
                <w14:ligatures w14:val="none"/>
              </w:rPr>
              <w:t>Sinal de energia constante da bateria (IGN_OFF/Bateria Direta). Indica que a ECU está energizada.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CF00B3D" w14:textId="77777777" w:rsidR="009817E3" w:rsidRPr="009817E3" w:rsidRDefault="009817E3" w:rsidP="00981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817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 (OFF), 1 (ON)</w:t>
            </w:r>
          </w:p>
        </w:tc>
      </w:tr>
      <w:tr w:rsidR="009817E3" w:rsidRPr="009817E3" w14:paraId="3C9F199A" w14:textId="77777777" w:rsidTr="009817E3">
        <w:trPr>
          <w:trHeight w:val="810"/>
        </w:trPr>
        <w:tc>
          <w:tcPr>
            <w:tcW w:w="32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80D8BC" w14:textId="77777777" w:rsidR="009817E3" w:rsidRPr="009817E3" w:rsidRDefault="009817E3" w:rsidP="009817E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817E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Vehicle_Status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07663B" w14:textId="77777777" w:rsidR="009817E3" w:rsidRPr="009817E3" w:rsidRDefault="009817E3" w:rsidP="00981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817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Booleano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E9DFA4" w14:textId="77777777" w:rsidR="009817E3" w:rsidRPr="009817E3" w:rsidRDefault="009817E3" w:rsidP="00981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pt-BR"/>
                <w14:ligatures w14:val="none"/>
              </w:rPr>
            </w:pPr>
            <w:r w:rsidRPr="009817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pt-BR"/>
                <w14:ligatures w14:val="none"/>
              </w:rPr>
              <w:t>Status de movimento do veículo.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6357A3C" w14:textId="77777777" w:rsidR="009817E3" w:rsidRPr="009817E3" w:rsidRDefault="009817E3" w:rsidP="00981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817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0 (Parado), 1 (Em </w:t>
            </w:r>
            <w:proofErr w:type="spellStart"/>
            <w:r w:rsidRPr="009817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Movimento</w:t>
            </w:r>
            <w:proofErr w:type="spellEnd"/>
            <w:r w:rsidRPr="009817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9817E3" w:rsidRPr="009817E3" w14:paraId="0997526F" w14:textId="77777777" w:rsidTr="009817E3">
        <w:trPr>
          <w:trHeight w:val="675"/>
        </w:trPr>
        <w:tc>
          <w:tcPr>
            <w:tcW w:w="32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A5FF90" w14:textId="77777777" w:rsidR="009817E3" w:rsidRPr="009817E3" w:rsidRDefault="009817E3" w:rsidP="009817E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817E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KL15_ON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4A1042" w14:textId="77777777" w:rsidR="009817E3" w:rsidRPr="009817E3" w:rsidRDefault="009817E3" w:rsidP="00981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817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Booleano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5E5865" w14:textId="77777777" w:rsidR="009817E3" w:rsidRPr="009817E3" w:rsidRDefault="009817E3" w:rsidP="00981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pt-BR"/>
                <w14:ligatures w14:val="none"/>
              </w:rPr>
            </w:pPr>
            <w:r w:rsidRPr="009817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pt-BR"/>
                <w14:ligatures w14:val="none"/>
              </w:rPr>
              <w:t>Sinal da ignição. Indica que a ignição está ligada.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B71D8CE" w14:textId="77777777" w:rsidR="009817E3" w:rsidRPr="009817E3" w:rsidRDefault="009817E3" w:rsidP="00981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817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 (OFF), 1 (ON)</w:t>
            </w:r>
          </w:p>
        </w:tc>
      </w:tr>
      <w:tr w:rsidR="009817E3" w:rsidRPr="009817E3" w14:paraId="33EE3A34" w14:textId="77777777" w:rsidTr="009817E3">
        <w:trPr>
          <w:trHeight w:val="915"/>
        </w:trPr>
        <w:tc>
          <w:tcPr>
            <w:tcW w:w="32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42244D" w14:textId="77777777" w:rsidR="009817E3" w:rsidRPr="009817E3" w:rsidRDefault="009817E3" w:rsidP="009817E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817E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Engine_ON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774563" w14:textId="77777777" w:rsidR="009817E3" w:rsidRPr="009817E3" w:rsidRDefault="009817E3" w:rsidP="00981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817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Booleano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ADAF46" w14:textId="77777777" w:rsidR="009817E3" w:rsidRPr="009817E3" w:rsidRDefault="009817E3" w:rsidP="00981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pt-BR"/>
                <w14:ligatures w14:val="none"/>
              </w:rPr>
            </w:pPr>
            <w:r w:rsidRPr="009817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pt-BR"/>
                <w14:ligatures w14:val="none"/>
              </w:rPr>
              <w:t>Sinal de status do motor. Indica que o motor está ligado.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929CEC5" w14:textId="77777777" w:rsidR="009817E3" w:rsidRPr="009817E3" w:rsidRDefault="009817E3" w:rsidP="00981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817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 (OFF), 1 (ON)</w:t>
            </w:r>
          </w:p>
        </w:tc>
      </w:tr>
    </w:tbl>
    <w:p w14:paraId="52C4B596" w14:textId="225E36F3" w:rsidR="0053285B" w:rsidRDefault="0053285B" w:rsidP="009817E3">
      <w:pPr>
        <w:rPr>
          <w:lang w:val="pt-BR"/>
        </w:rPr>
      </w:pPr>
    </w:p>
    <w:p w14:paraId="51EA1602" w14:textId="77777777" w:rsidR="009817E3" w:rsidRDefault="009817E3" w:rsidP="009817E3">
      <w:pPr>
        <w:rPr>
          <w:lang w:val="pt-BR"/>
        </w:rPr>
      </w:pPr>
    </w:p>
    <w:p w14:paraId="2796BF9D" w14:textId="1722FAB2" w:rsidR="00B1574F" w:rsidRDefault="00B1574F" w:rsidP="009817E3">
      <w:pPr>
        <w:rPr>
          <w:b/>
          <w:bCs/>
          <w:lang w:val="pt-BR"/>
        </w:rPr>
      </w:pPr>
      <w:r w:rsidRPr="00B1574F">
        <w:rPr>
          <w:b/>
          <w:bCs/>
          <w:lang w:val="pt-BR"/>
        </w:rPr>
        <w:t>3.2 Saídas (Outputs)</w:t>
      </w:r>
    </w:p>
    <w:p w14:paraId="6C48CDD9" w14:textId="77777777" w:rsidR="00B1574F" w:rsidRDefault="00B1574F" w:rsidP="009817E3">
      <w:pPr>
        <w:rPr>
          <w:b/>
          <w:bCs/>
          <w:lang w:val="pt-BR"/>
        </w:rPr>
      </w:pPr>
    </w:p>
    <w:tbl>
      <w:tblPr>
        <w:tblW w:w="9540" w:type="dxa"/>
        <w:tblLook w:val="04A0" w:firstRow="1" w:lastRow="0" w:firstColumn="1" w:lastColumn="0" w:noHBand="0" w:noVBand="1"/>
      </w:tblPr>
      <w:tblGrid>
        <w:gridCol w:w="2028"/>
        <w:gridCol w:w="1227"/>
        <w:gridCol w:w="4045"/>
        <w:gridCol w:w="2240"/>
      </w:tblGrid>
      <w:tr w:rsidR="00B1574F" w:rsidRPr="00B1574F" w14:paraId="68292D93" w14:textId="77777777" w:rsidTr="00B1574F">
        <w:trPr>
          <w:trHeight w:val="600"/>
        </w:trPr>
        <w:tc>
          <w:tcPr>
            <w:tcW w:w="203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  <w:hideMark/>
          </w:tcPr>
          <w:p w14:paraId="40EAC3B7" w14:textId="77777777" w:rsidR="00B1574F" w:rsidRPr="00B1574F" w:rsidRDefault="00B1574F" w:rsidP="00B1574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B1574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Nome do </w:t>
            </w:r>
            <w:proofErr w:type="spellStart"/>
            <w:r w:rsidRPr="00B1574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Sinal</w:t>
            </w:r>
            <w:proofErr w:type="spellEnd"/>
          </w:p>
        </w:tc>
        <w:tc>
          <w:tcPr>
            <w:tcW w:w="123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  <w:hideMark/>
          </w:tcPr>
          <w:p w14:paraId="0963172E" w14:textId="77777777" w:rsidR="00B1574F" w:rsidRPr="00B1574F" w:rsidRDefault="00B1574F" w:rsidP="00B1574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B1574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Tipo de Dado</w:t>
            </w:r>
          </w:p>
        </w:tc>
        <w:tc>
          <w:tcPr>
            <w:tcW w:w="421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  <w:hideMark/>
          </w:tcPr>
          <w:p w14:paraId="397CEF11" w14:textId="77777777" w:rsidR="00B1574F" w:rsidRPr="00B1574F" w:rsidRDefault="00B1574F" w:rsidP="00B1574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B1574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Descrição</w:t>
            </w:r>
            <w:proofErr w:type="spellEnd"/>
          </w:p>
        </w:tc>
        <w:tc>
          <w:tcPr>
            <w:tcW w:w="205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BFBFBF"/>
            <w:vAlign w:val="bottom"/>
            <w:hideMark/>
          </w:tcPr>
          <w:p w14:paraId="08EC313A" w14:textId="77777777" w:rsidR="00B1574F" w:rsidRPr="00B1574F" w:rsidRDefault="00B1574F" w:rsidP="00B1574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B1574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Faixa</w:t>
            </w:r>
            <w:proofErr w:type="spellEnd"/>
            <w:r w:rsidRPr="00B1574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de Valores</w:t>
            </w:r>
          </w:p>
        </w:tc>
      </w:tr>
      <w:tr w:rsidR="00B1574F" w:rsidRPr="00B1574F" w14:paraId="47DDC993" w14:textId="77777777" w:rsidTr="00B1574F">
        <w:trPr>
          <w:trHeight w:val="1575"/>
        </w:trPr>
        <w:tc>
          <w:tcPr>
            <w:tcW w:w="203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C64064" w14:textId="77777777" w:rsidR="00B1574F" w:rsidRPr="00B1574F" w:rsidRDefault="00B1574F" w:rsidP="00B1574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B1574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Trunk_Lid_Signal</w:t>
            </w:r>
            <w:proofErr w:type="spellEnd"/>
          </w:p>
        </w:tc>
        <w:tc>
          <w:tcPr>
            <w:tcW w:w="123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A0E397" w14:textId="77777777" w:rsidR="00B1574F" w:rsidRPr="00B1574F" w:rsidRDefault="00B1574F" w:rsidP="00B157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B15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Booleano</w:t>
            </w:r>
            <w:proofErr w:type="spellEnd"/>
          </w:p>
        </w:tc>
        <w:tc>
          <w:tcPr>
            <w:tcW w:w="421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47F897" w14:textId="77777777" w:rsidR="00B1574F" w:rsidRPr="00B1574F" w:rsidRDefault="00B1574F" w:rsidP="00B157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pt-BR"/>
                <w14:ligatures w14:val="none"/>
              </w:rPr>
            </w:pPr>
            <w:r w:rsidRPr="00B15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pt-BR"/>
                <w14:ligatures w14:val="none"/>
              </w:rPr>
              <w:t>Sinal de acionamento para o atuador da tampa do porta-malas. Quando 1, o atuador é ativado para abrir a tampa.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5187F6F" w14:textId="77777777" w:rsidR="00B1574F" w:rsidRPr="00B1574F" w:rsidRDefault="00B1574F" w:rsidP="00B157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B15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 (</w:t>
            </w:r>
            <w:proofErr w:type="spellStart"/>
            <w:r w:rsidRPr="00B15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Desativado</w:t>
            </w:r>
            <w:proofErr w:type="spellEnd"/>
            <w:r w:rsidRPr="00B15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B15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Fechado</w:t>
            </w:r>
            <w:proofErr w:type="spellEnd"/>
            <w:r w:rsidRPr="00B15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), 1 (</w:t>
            </w:r>
            <w:proofErr w:type="spellStart"/>
            <w:r w:rsidRPr="00B15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Ativado</w:t>
            </w:r>
            <w:proofErr w:type="spellEnd"/>
            <w:r w:rsidRPr="00B15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B15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Abrir</w:t>
            </w:r>
            <w:proofErr w:type="spellEnd"/>
            <w:r w:rsidRPr="00B15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</w:tbl>
    <w:p w14:paraId="6F51050F" w14:textId="77777777" w:rsidR="00B1574F" w:rsidRPr="00B1574F" w:rsidRDefault="00B1574F" w:rsidP="009817E3">
      <w:pPr>
        <w:rPr>
          <w:b/>
          <w:bCs/>
          <w:lang w:val="pt-BR"/>
        </w:rPr>
      </w:pPr>
    </w:p>
    <w:p w14:paraId="702659E1" w14:textId="77777777" w:rsidR="009817E3" w:rsidRDefault="009817E3" w:rsidP="009817E3">
      <w:pPr>
        <w:rPr>
          <w:lang w:val="pt-BR"/>
        </w:rPr>
      </w:pPr>
    </w:p>
    <w:p w14:paraId="3C3D7544" w14:textId="77777777" w:rsidR="00B1574F" w:rsidRPr="005A6BFA" w:rsidRDefault="00B1574F" w:rsidP="00B1574F">
      <w:pPr>
        <w:rPr>
          <w:b/>
          <w:bCs/>
          <w:sz w:val="32"/>
          <w:szCs w:val="32"/>
          <w:lang w:val="pt-BR"/>
        </w:rPr>
      </w:pPr>
      <w:r w:rsidRPr="005A6BFA">
        <w:rPr>
          <w:b/>
          <w:bCs/>
          <w:sz w:val="32"/>
          <w:szCs w:val="32"/>
          <w:lang w:val="pt-BR"/>
        </w:rPr>
        <w:t>4. Requisitos Funcionais</w:t>
      </w:r>
    </w:p>
    <w:p w14:paraId="1CC88EB1" w14:textId="77777777" w:rsidR="00B1574F" w:rsidRPr="00B1574F" w:rsidRDefault="00B1574F" w:rsidP="00B1574F">
      <w:pPr>
        <w:rPr>
          <w:b/>
          <w:bCs/>
          <w:lang w:val="pt-BR"/>
        </w:rPr>
      </w:pPr>
      <w:r w:rsidRPr="00B1574F">
        <w:rPr>
          <w:b/>
          <w:bCs/>
          <w:lang w:val="pt-BR"/>
        </w:rPr>
        <w:t>4.1 Lógica de Acionamento da Tampa do Porta-Malas</w:t>
      </w:r>
    </w:p>
    <w:p w14:paraId="5516DFBC" w14:textId="77777777" w:rsidR="00B1574F" w:rsidRPr="00B1574F" w:rsidRDefault="00B1574F" w:rsidP="00B1574F">
      <w:pPr>
        <w:rPr>
          <w:lang w:val="pt-BR"/>
        </w:rPr>
      </w:pPr>
      <w:r w:rsidRPr="00B1574F">
        <w:rPr>
          <w:b/>
          <w:bCs/>
          <w:lang w:val="pt-BR"/>
        </w:rPr>
        <w:t>FR-TLM-001:</w:t>
      </w:r>
      <w:r w:rsidRPr="00B1574F">
        <w:rPr>
          <w:lang w:val="pt-BR"/>
        </w:rPr>
        <w:t xml:space="preserve"> O </w:t>
      </w:r>
      <w:proofErr w:type="spellStart"/>
      <w:r w:rsidRPr="00B1574F">
        <w:rPr>
          <w:lang w:val="pt-BR"/>
        </w:rPr>
        <w:t>Trunk_Lid_Signal</w:t>
      </w:r>
      <w:proofErr w:type="spellEnd"/>
      <w:r w:rsidRPr="00B1574F">
        <w:rPr>
          <w:lang w:val="pt-BR"/>
        </w:rPr>
        <w:t xml:space="preserve"> DEVE ser definido como 1 (ATIVADO, para abrir a tampa do porta-malas) SOMENTE SE TODAS as seguintes condições forem verdadeiras:</w:t>
      </w:r>
    </w:p>
    <w:p w14:paraId="69921B6B" w14:textId="77777777" w:rsidR="00B1574F" w:rsidRPr="00B1574F" w:rsidRDefault="00B1574F" w:rsidP="00B1574F">
      <w:pPr>
        <w:numPr>
          <w:ilvl w:val="0"/>
          <w:numId w:val="3"/>
        </w:numPr>
      </w:pPr>
      <w:proofErr w:type="spellStart"/>
      <w:r w:rsidRPr="00B1574F">
        <w:rPr>
          <w:b/>
          <w:bCs/>
        </w:rPr>
        <w:t>Comando</w:t>
      </w:r>
      <w:proofErr w:type="spellEnd"/>
      <w:r w:rsidRPr="00B1574F">
        <w:rPr>
          <w:b/>
          <w:bCs/>
        </w:rPr>
        <w:t xml:space="preserve"> de </w:t>
      </w:r>
      <w:proofErr w:type="spellStart"/>
      <w:r w:rsidRPr="00B1574F">
        <w:rPr>
          <w:b/>
          <w:bCs/>
        </w:rPr>
        <w:t>Abertura</w:t>
      </w:r>
      <w:proofErr w:type="spellEnd"/>
      <w:r w:rsidRPr="00B1574F">
        <w:rPr>
          <w:b/>
          <w:bCs/>
        </w:rPr>
        <w:t>:</w:t>
      </w:r>
    </w:p>
    <w:p w14:paraId="2532B5D5" w14:textId="77777777" w:rsidR="00B1574F" w:rsidRPr="00B1574F" w:rsidRDefault="00B1574F" w:rsidP="00B1574F">
      <w:pPr>
        <w:numPr>
          <w:ilvl w:val="1"/>
          <w:numId w:val="3"/>
        </w:numPr>
      </w:pPr>
      <w:r w:rsidRPr="00B1574F">
        <w:t>(</w:t>
      </w:r>
      <w:proofErr w:type="spellStart"/>
      <w:r w:rsidRPr="00B1574F">
        <w:t>Remote_Trunk_Open_Command</w:t>
      </w:r>
      <w:proofErr w:type="spellEnd"/>
      <w:r w:rsidRPr="00B1574F">
        <w:t xml:space="preserve"> é 1) OU (</w:t>
      </w:r>
      <w:proofErr w:type="spellStart"/>
      <w:r w:rsidRPr="00B1574F">
        <w:t>Internal_Trunk_Open_Command</w:t>
      </w:r>
      <w:proofErr w:type="spellEnd"/>
      <w:r w:rsidRPr="00B1574F">
        <w:t xml:space="preserve"> é 1)</w:t>
      </w:r>
    </w:p>
    <w:p w14:paraId="25767DAE" w14:textId="77777777" w:rsidR="00B1574F" w:rsidRPr="00B1574F" w:rsidRDefault="00B1574F" w:rsidP="00B1574F">
      <w:pPr>
        <w:numPr>
          <w:ilvl w:val="1"/>
          <w:numId w:val="3"/>
        </w:numPr>
        <w:rPr>
          <w:lang w:val="pt-BR"/>
        </w:rPr>
      </w:pPr>
      <w:r w:rsidRPr="00B1574F">
        <w:rPr>
          <w:i/>
          <w:iCs/>
          <w:lang w:val="pt-BR"/>
        </w:rPr>
        <w:t>Isto é, pelo menos um dos comandos de abertura (remoto ou interno) deve estar ativo.</w:t>
      </w:r>
    </w:p>
    <w:p w14:paraId="4DC032C2" w14:textId="77777777" w:rsidR="00B1574F" w:rsidRPr="00B1574F" w:rsidRDefault="00B1574F" w:rsidP="00B1574F">
      <w:pPr>
        <w:numPr>
          <w:ilvl w:val="0"/>
          <w:numId w:val="3"/>
        </w:numPr>
      </w:pPr>
      <w:r w:rsidRPr="00B1574F">
        <w:rPr>
          <w:b/>
          <w:bCs/>
        </w:rPr>
        <w:t xml:space="preserve">Energia </w:t>
      </w:r>
      <w:proofErr w:type="spellStart"/>
      <w:r w:rsidRPr="00B1574F">
        <w:rPr>
          <w:b/>
          <w:bCs/>
        </w:rPr>
        <w:t>Básica</w:t>
      </w:r>
      <w:proofErr w:type="spellEnd"/>
      <w:r w:rsidRPr="00B1574F">
        <w:rPr>
          <w:b/>
          <w:bCs/>
        </w:rPr>
        <w:t xml:space="preserve"> do Sistema:</w:t>
      </w:r>
    </w:p>
    <w:p w14:paraId="61681F4E" w14:textId="77777777" w:rsidR="00B1574F" w:rsidRPr="00B1574F" w:rsidRDefault="00B1574F" w:rsidP="00B1574F">
      <w:pPr>
        <w:numPr>
          <w:ilvl w:val="1"/>
          <w:numId w:val="3"/>
        </w:numPr>
      </w:pPr>
      <w:r w:rsidRPr="00B1574F">
        <w:t>KL30_ON é 1</w:t>
      </w:r>
    </w:p>
    <w:p w14:paraId="7285E393" w14:textId="77777777" w:rsidR="00B1574F" w:rsidRPr="00B1574F" w:rsidRDefault="00B1574F" w:rsidP="00B1574F">
      <w:pPr>
        <w:numPr>
          <w:ilvl w:val="1"/>
          <w:numId w:val="3"/>
        </w:numPr>
        <w:rPr>
          <w:lang w:val="pt-BR"/>
        </w:rPr>
      </w:pPr>
      <w:r w:rsidRPr="00B1574F">
        <w:rPr>
          <w:i/>
          <w:iCs/>
          <w:lang w:val="pt-BR"/>
        </w:rPr>
        <w:lastRenderedPageBreak/>
        <w:t>Isto é, a Unidade de Controle Eletrônico (ECU) deve estar energizada para operar.</w:t>
      </w:r>
    </w:p>
    <w:p w14:paraId="1578825B" w14:textId="77777777" w:rsidR="00B1574F" w:rsidRPr="00B1574F" w:rsidRDefault="00B1574F" w:rsidP="00B1574F">
      <w:pPr>
        <w:numPr>
          <w:ilvl w:val="0"/>
          <w:numId w:val="3"/>
        </w:numPr>
      </w:pPr>
      <w:r w:rsidRPr="00B1574F">
        <w:rPr>
          <w:b/>
          <w:bCs/>
        </w:rPr>
        <w:t xml:space="preserve">Status do </w:t>
      </w:r>
      <w:proofErr w:type="spellStart"/>
      <w:r w:rsidRPr="00B1574F">
        <w:rPr>
          <w:b/>
          <w:bCs/>
        </w:rPr>
        <w:t>Veículo</w:t>
      </w:r>
      <w:proofErr w:type="spellEnd"/>
      <w:r w:rsidRPr="00B1574F">
        <w:rPr>
          <w:b/>
          <w:bCs/>
        </w:rPr>
        <w:t xml:space="preserve"> - Parado:</w:t>
      </w:r>
    </w:p>
    <w:p w14:paraId="4B2D8B97" w14:textId="77777777" w:rsidR="00B1574F" w:rsidRPr="00B1574F" w:rsidRDefault="00B1574F" w:rsidP="00B1574F">
      <w:pPr>
        <w:numPr>
          <w:ilvl w:val="1"/>
          <w:numId w:val="3"/>
        </w:numPr>
      </w:pPr>
      <w:proofErr w:type="spellStart"/>
      <w:r w:rsidRPr="00B1574F">
        <w:t>Vehicle_Status</w:t>
      </w:r>
      <w:proofErr w:type="spellEnd"/>
      <w:r w:rsidRPr="00B1574F">
        <w:t xml:space="preserve"> é 0</w:t>
      </w:r>
    </w:p>
    <w:p w14:paraId="2D50F1FA" w14:textId="77777777" w:rsidR="00B1574F" w:rsidRPr="00B1574F" w:rsidRDefault="00B1574F" w:rsidP="00B1574F">
      <w:pPr>
        <w:numPr>
          <w:ilvl w:val="1"/>
          <w:numId w:val="3"/>
        </w:numPr>
        <w:rPr>
          <w:lang w:val="pt-BR"/>
        </w:rPr>
      </w:pPr>
      <w:r w:rsidRPr="00B1574F">
        <w:rPr>
          <w:i/>
          <w:iCs/>
          <w:lang w:val="pt-BR"/>
        </w:rPr>
        <w:t>Isto é, o veículo deve estar completamente parado para a abertura da tampa do porta-malas, por segurança.</w:t>
      </w:r>
    </w:p>
    <w:p w14:paraId="155FE0A9" w14:textId="77777777" w:rsidR="00B1574F" w:rsidRPr="00B1574F" w:rsidRDefault="00B1574F" w:rsidP="00B1574F">
      <w:pPr>
        <w:numPr>
          <w:ilvl w:val="0"/>
          <w:numId w:val="3"/>
        </w:numPr>
        <w:rPr>
          <w:lang w:val="pt-BR"/>
        </w:rPr>
      </w:pPr>
      <w:r w:rsidRPr="00B1574F">
        <w:rPr>
          <w:b/>
          <w:bCs/>
          <w:lang w:val="pt-BR"/>
        </w:rPr>
        <w:t>Status da Ignição/Motor - Desligados ou em Condição Segura:</w:t>
      </w:r>
    </w:p>
    <w:p w14:paraId="1A3A68E5" w14:textId="77777777" w:rsidR="00B1574F" w:rsidRPr="00B1574F" w:rsidRDefault="00B1574F" w:rsidP="00B1574F">
      <w:pPr>
        <w:numPr>
          <w:ilvl w:val="1"/>
          <w:numId w:val="3"/>
        </w:numPr>
        <w:rPr>
          <w:lang w:val="pt-BR"/>
        </w:rPr>
      </w:pPr>
      <w:r w:rsidRPr="00B1574F">
        <w:rPr>
          <w:lang w:val="pt-BR"/>
        </w:rPr>
        <w:t>(KL15_ON é 0) OU (</w:t>
      </w:r>
      <w:proofErr w:type="spellStart"/>
      <w:r w:rsidRPr="00B1574F">
        <w:rPr>
          <w:lang w:val="pt-BR"/>
        </w:rPr>
        <w:t>Engine_ON</w:t>
      </w:r>
      <w:proofErr w:type="spellEnd"/>
      <w:r w:rsidRPr="00B1574F">
        <w:rPr>
          <w:lang w:val="pt-BR"/>
        </w:rPr>
        <w:t xml:space="preserve"> é 0)</w:t>
      </w:r>
    </w:p>
    <w:p w14:paraId="4DD6E731" w14:textId="77777777" w:rsidR="00B1574F" w:rsidRPr="00B1574F" w:rsidRDefault="00B1574F" w:rsidP="00B1574F">
      <w:pPr>
        <w:numPr>
          <w:ilvl w:val="1"/>
          <w:numId w:val="3"/>
        </w:numPr>
        <w:rPr>
          <w:lang w:val="pt-BR"/>
        </w:rPr>
      </w:pPr>
      <w:r w:rsidRPr="00B1574F">
        <w:rPr>
          <w:i/>
          <w:iCs/>
          <w:lang w:val="pt-BR"/>
        </w:rPr>
        <w:t>Isto é, a ignição deve estar desligada OU o motor deve estar desligado. Esta é uma medida de segurança para evitar a abertura acidental da tampa do porta-malas enquanto o veículo está em condição de operação (ignição ligada E motor ligado).</w:t>
      </w:r>
    </w:p>
    <w:p w14:paraId="48702003" w14:textId="77777777" w:rsidR="00B1574F" w:rsidRPr="00B1574F" w:rsidRDefault="00B1574F" w:rsidP="00B1574F">
      <w:pPr>
        <w:rPr>
          <w:lang w:val="pt-BR"/>
        </w:rPr>
      </w:pPr>
      <w:r w:rsidRPr="00B1574F">
        <w:rPr>
          <w:b/>
          <w:bCs/>
          <w:lang w:val="pt-BR"/>
        </w:rPr>
        <w:t>FR-TLM-002:</w:t>
      </w:r>
      <w:r w:rsidRPr="00B1574F">
        <w:rPr>
          <w:lang w:val="pt-BR"/>
        </w:rPr>
        <w:t xml:space="preserve"> Em todas as outras condições (que não satisfaçam FR-TLM-001), o </w:t>
      </w:r>
      <w:proofErr w:type="spellStart"/>
      <w:r w:rsidRPr="00B1574F">
        <w:rPr>
          <w:lang w:val="pt-BR"/>
        </w:rPr>
        <w:t>Trunk_Lid_Signal</w:t>
      </w:r>
      <w:proofErr w:type="spellEnd"/>
      <w:r w:rsidRPr="00B1574F">
        <w:rPr>
          <w:lang w:val="pt-BR"/>
        </w:rPr>
        <w:t xml:space="preserve"> DEVE ser definido como 0 (DESATIVADO, a tampa do porta-malas permanece fechada/travada).</w:t>
      </w:r>
    </w:p>
    <w:p w14:paraId="1088EB6F" w14:textId="77777777" w:rsidR="00B1574F" w:rsidRPr="00B1574F" w:rsidRDefault="00000000" w:rsidP="00B1574F">
      <w:r>
        <w:pict w14:anchorId="693BF546">
          <v:rect id="_x0000_i1026" style="width:0;height:1.5pt" o:hralign="center" o:hrstd="t" o:hr="t" fillcolor="#a0a0a0" stroked="f"/>
        </w:pict>
      </w:r>
    </w:p>
    <w:p w14:paraId="6FBCBAB7" w14:textId="77777777" w:rsidR="00B1574F" w:rsidRPr="005A6BFA" w:rsidRDefault="00B1574F" w:rsidP="00B1574F">
      <w:pPr>
        <w:rPr>
          <w:b/>
          <w:bCs/>
          <w:sz w:val="32"/>
          <w:szCs w:val="32"/>
          <w:lang w:val="pt-BR"/>
        </w:rPr>
      </w:pPr>
      <w:r w:rsidRPr="005A6BFA">
        <w:rPr>
          <w:b/>
          <w:bCs/>
          <w:sz w:val="32"/>
          <w:szCs w:val="32"/>
          <w:lang w:val="pt-BR"/>
        </w:rPr>
        <w:t xml:space="preserve">5. Requisitos Não Funcionais (Exemplos, para uma </w:t>
      </w:r>
      <w:proofErr w:type="spellStart"/>
      <w:r w:rsidRPr="005A6BFA">
        <w:rPr>
          <w:b/>
          <w:bCs/>
          <w:sz w:val="32"/>
          <w:szCs w:val="32"/>
          <w:lang w:val="pt-BR"/>
        </w:rPr>
        <w:t>spec</w:t>
      </w:r>
      <w:proofErr w:type="spellEnd"/>
      <w:r w:rsidRPr="005A6BFA">
        <w:rPr>
          <w:b/>
          <w:bCs/>
          <w:sz w:val="32"/>
          <w:szCs w:val="32"/>
          <w:lang w:val="pt-BR"/>
        </w:rPr>
        <w:t xml:space="preserve"> real)</w:t>
      </w:r>
    </w:p>
    <w:p w14:paraId="365403EE" w14:textId="77777777" w:rsidR="00B1574F" w:rsidRPr="00B1574F" w:rsidRDefault="00B1574F" w:rsidP="00B1574F">
      <w:pPr>
        <w:numPr>
          <w:ilvl w:val="0"/>
          <w:numId w:val="4"/>
        </w:numPr>
        <w:rPr>
          <w:lang w:val="pt-BR"/>
        </w:rPr>
      </w:pPr>
      <w:r w:rsidRPr="00B1574F">
        <w:rPr>
          <w:b/>
          <w:bCs/>
          <w:lang w:val="pt-BR"/>
        </w:rPr>
        <w:t>NFR-TLM-001 (Performance):</w:t>
      </w:r>
      <w:r w:rsidRPr="00B1574F">
        <w:rPr>
          <w:lang w:val="pt-BR"/>
        </w:rPr>
        <w:t xml:space="preserve"> A latência entre a mudança das entradas válidas e a atualização da saída </w:t>
      </w:r>
      <w:proofErr w:type="spellStart"/>
      <w:r w:rsidRPr="00B1574F">
        <w:rPr>
          <w:lang w:val="pt-BR"/>
        </w:rPr>
        <w:t>Trunk_Lid_Signal</w:t>
      </w:r>
      <w:proofErr w:type="spellEnd"/>
      <w:r w:rsidRPr="00B1574F">
        <w:rPr>
          <w:lang w:val="pt-BR"/>
        </w:rPr>
        <w:t xml:space="preserve"> deve ser inferior a 10 ms.</w:t>
      </w:r>
    </w:p>
    <w:p w14:paraId="50278844" w14:textId="77777777" w:rsidR="00B1574F" w:rsidRPr="00B1574F" w:rsidRDefault="00B1574F" w:rsidP="00B1574F">
      <w:pPr>
        <w:numPr>
          <w:ilvl w:val="0"/>
          <w:numId w:val="4"/>
        </w:numPr>
        <w:rPr>
          <w:lang w:val="pt-BR"/>
        </w:rPr>
      </w:pPr>
      <w:r w:rsidRPr="00B1574F">
        <w:rPr>
          <w:b/>
          <w:bCs/>
          <w:lang w:val="pt-BR"/>
        </w:rPr>
        <w:t>NFR-TLM-002 (Robustez):</w:t>
      </w:r>
      <w:r w:rsidRPr="00B1574F">
        <w:rPr>
          <w:lang w:val="pt-BR"/>
        </w:rPr>
        <w:t xml:space="preserve"> O módulo deve ser robusto a ruídos nos sinais de entrada, mantendo um comportamento consistente.</w:t>
      </w:r>
    </w:p>
    <w:p w14:paraId="16DD5E95" w14:textId="59EB1CEE" w:rsidR="001020C4" w:rsidRPr="005A6BFA" w:rsidRDefault="00B1574F" w:rsidP="006900D4">
      <w:pPr>
        <w:numPr>
          <w:ilvl w:val="0"/>
          <w:numId w:val="4"/>
        </w:numPr>
        <w:rPr>
          <w:lang w:val="pt-BR"/>
        </w:rPr>
      </w:pPr>
      <w:r w:rsidRPr="005A6BFA">
        <w:rPr>
          <w:b/>
          <w:bCs/>
          <w:lang w:val="pt-BR"/>
        </w:rPr>
        <w:t>NFR-TLM-003 (Confiabilidade):</w:t>
      </w:r>
      <w:r w:rsidRPr="005A6BFA">
        <w:rPr>
          <w:lang w:val="pt-BR"/>
        </w:rPr>
        <w:t xml:space="preserve"> O módulo deve ter uma probabilidade de falha menor que X por hora de operação.</w:t>
      </w:r>
    </w:p>
    <w:p w14:paraId="19F4F1ED" w14:textId="77777777" w:rsidR="00B1574F" w:rsidRDefault="00B1574F" w:rsidP="009817E3">
      <w:pPr>
        <w:rPr>
          <w:lang w:val="pt-BR"/>
        </w:rPr>
      </w:pPr>
    </w:p>
    <w:p w14:paraId="53A1FC0F" w14:textId="57DF7C9D" w:rsidR="00B1574F" w:rsidRPr="005A6BFA" w:rsidRDefault="00B1574F" w:rsidP="00B1574F">
      <w:pPr>
        <w:rPr>
          <w:sz w:val="32"/>
          <w:szCs w:val="32"/>
          <w:lang w:val="pt-BR"/>
        </w:rPr>
      </w:pPr>
      <w:r w:rsidRPr="005A6BFA">
        <w:rPr>
          <w:b/>
          <w:bCs/>
          <w:sz w:val="32"/>
          <w:szCs w:val="32"/>
          <w:lang w:val="pt-BR"/>
        </w:rPr>
        <w:t>6. Lógica principal a ser representada:</w:t>
      </w:r>
    </w:p>
    <w:p w14:paraId="084FA524" w14:textId="77777777" w:rsidR="00B1574F" w:rsidRDefault="00B1574F" w:rsidP="00B1574F">
      <w:proofErr w:type="spellStart"/>
      <w:r w:rsidRPr="00B1574F">
        <w:t>Trunk_Lid_Signal</w:t>
      </w:r>
      <w:proofErr w:type="spellEnd"/>
      <w:r w:rsidRPr="00B1574F">
        <w:t xml:space="preserve"> = 1 </w:t>
      </w:r>
      <w:r w:rsidRPr="00B1574F">
        <w:rPr>
          <w:b/>
          <w:bCs/>
        </w:rPr>
        <w:t>SE</w:t>
      </w:r>
      <w:r w:rsidRPr="00B1574F">
        <w:t xml:space="preserve"> </w:t>
      </w:r>
      <w:proofErr w:type="gramStart"/>
      <w:r w:rsidRPr="00B1574F">
        <w:t>( (</w:t>
      </w:r>
      <w:proofErr w:type="spellStart"/>
      <w:proofErr w:type="gramEnd"/>
      <w:r w:rsidRPr="00B1574F">
        <w:t>Remote_Trunk_Open_Command</w:t>
      </w:r>
      <w:proofErr w:type="spellEnd"/>
      <w:r w:rsidRPr="00B1574F">
        <w:t xml:space="preserve"> = 1) </w:t>
      </w:r>
      <w:r w:rsidRPr="00B1574F">
        <w:rPr>
          <w:b/>
          <w:bCs/>
        </w:rPr>
        <w:t>OU</w:t>
      </w:r>
      <w:r w:rsidRPr="00B1574F">
        <w:t xml:space="preserve"> (</w:t>
      </w:r>
      <w:proofErr w:type="spellStart"/>
      <w:r w:rsidRPr="00B1574F">
        <w:t>Internal_Trunk_Open_Command</w:t>
      </w:r>
      <w:proofErr w:type="spellEnd"/>
      <w:r w:rsidRPr="00B1574F">
        <w:t xml:space="preserve"> = 1</w:t>
      </w:r>
      <w:proofErr w:type="gramStart"/>
      <w:r w:rsidRPr="00B1574F">
        <w:t>) )</w:t>
      </w:r>
      <w:proofErr w:type="gramEnd"/>
      <w:r w:rsidRPr="00B1574F">
        <w:t xml:space="preserve"> </w:t>
      </w:r>
      <w:r w:rsidRPr="00B1574F">
        <w:rPr>
          <w:b/>
          <w:bCs/>
        </w:rPr>
        <w:t>E</w:t>
      </w:r>
      <w:r w:rsidRPr="00B1574F">
        <w:t xml:space="preserve"> </w:t>
      </w:r>
      <w:proofErr w:type="gramStart"/>
      <w:r w:rsidRPr="00B1574F">
        <w:t>( KL</w:t>
      </w:r>
      <w:proofErr w:type="gramEnd"/>
      <w:r w:rsidRPr="00B1574F">
        <w:t xml:space="preserve">30_ON = </w:t>
      </w:r>
      <w:proofErr w:type="gramStart"/>
      <w:r w:rsidRPr="00B1574F">
        <w:t>1 )</w:t>
      </w:r>
      <w:proofErr w:type="gramEnd"/>
      <w:r w:rsidRPr="00B1574F">
        <w:t xml:space="preserve"> </w:t>
      </w:r>
      <w:r w:rsidRPr="00B1574F">
        <w:rPr>
          <w:b/>
          <w:bCs/>
        </w:rPr>
        <w:t>E</w:t>
      </w:r>
      <w:r w:rsidRPr="00B1574F">
        <w:t xml:space="preserve"> </w:t>
      </w:r>
      <w:proofErr w:type="gramStart"/>
      <w:r w:rsidRPr="00B1574F">
        <w:t xml:space="preserve">( </w:t>
      </w:r>
      <w:proofErr w:type="spellStart"/>
      <w:r w:rsidRPr="00B1574F">
        <w:t>Vehicle</w:t>
      </w:r>
      <w:proofErr w:type="gramEnd"/>
      <w:r w:rsidRPr="00B1574F">
        <w:t>_Status</w:t>
      </w:r>
      <w:proofErr w:type="spellEnd"/>
      <w:r w:rsidRPr="00B1574F">
        <w:t xml:space="preserve"> = </w:t>
      </w:r>
      <w:proofErr w:type="gramStart"/>
      <w:r w:rsidRPr="00B1574F">
        <w:t>0 )</w:t>
      </w:r>
      <w:proofErr w:type="gramEnd"/>
      <w:r w:rsidRPr="00B1574F">
        <w:t xml:space="preserve"> </w:t>
      </w:r>
      <w:r w:rsidRPr="00B1574F">
        <w:rPr>
          <w:b/>
          <w:bCs/>
        </w:rPr>
        <w:t>E</w:t>
      </w:r>
      <w:r w:rsidRPr="00B1574F">
        <w:t xml:space="preserve"> </w:t>
      </w:r>
      <w:proofErr w:type="gramStart"/>
      <w:r w:rsidRPr="00B1574F">
        <w:t>( (</w:t>
      </w:r>
      <w:proofErr w:type="gramEnd"/>
      <w:r w:rsidRPr="00B1574F">
        <w:t xml:space="preserve">KL15_ON = 0) </w:t>
      </w:r>
      <w:r w:rsidRPr="00B1574F">
        <w:rPr>
          <w:b/>
          <w:bCs/>
        </w:rPr>
        <w:t>OU</w:t>
      </w:r>
      <w:r w:rsidRPr="00B1574F">
        <w:t xml:space="preserve"> (</w:t>
      </w:r>
      <w:proofErr w:type="spellStart"/>
      <w:r w:rsidRPr="00B1574F">
        <w:t>Engine_ON</w:t>
      </w:r>
      <w:proofErr w:type="spellEnd"/>
      <w:r w:rsidRPr="00B1574F">
        <w:t xml:space="preserve"> = 0</w:t>
      </w:r>
      <w:proofErr w:type="gramStart"/>
      <w:r w:rsidRPr="00B1574F">
        <w:t>) )</w:t>
      </w:r>
      <w:proofErr w:type="gramEnd"/>
    </w:p>
    <w:p w14:paraId="6A3AFB35" w14:textId="77777777" w:rsidR="00F12087" w:rsidRDefault="00F12087" w:rsidP="00B1574F"/>
    <w:p w14:paraId="43E7B3A7" w14:textId="77777777" w:rsidR="00F12087" w:rsidRDefault="00F12087" w:rsidP="00B1574F"/>
    <w:p w14:paraId="05156DD1" w14:textId="3ACA4EFF" w:rsidR="00F12087" w:rsidRPr="005A6BFA" w:rsidRDefault="00F12087" w:rsidP="00B1574F">
      <w:pPr>
        <w:rPr>
          <w:b/>
          <w:bCs/>
          <w:sz w:val="32"/>
          <w:szCs w:val="32"/>
          <w:lang w:val="pt-BR"/>
        </w:rPr>
      </w:pPr>
      <w:r w:rsidRPr="005A6BFA">
        <w:rPr>
          <w:b/>
          <w:bCs/>
          <w:sz w:val="32"/>
          <w:szCs w:val="32"/>
          <w:lang w:val="pt-BR"/>
        </w:rPr>
        <w:t>7. Modelo lógico:</w:t>
      </w:r>
    </w:p>
    <w:p w14:paraId="671A5E4B" w14:textId="77777777" w:rsidR="00F12087" w:rsidRDefault="00F12087" w:rsidP="00B1574F"/>
    <w:p w14:paraId="17733734" w14:textId="0D7C6D7A" w:rsidR="00F12087" w:rsidRPr="00B1574F" w:rsidRDefault="00F12087" w:rsidP="00B1574F">
      <w:r w:rsidRPr="00F12087">
        <w:rPr>
          <w:noProof/>
        </w:rPr>
        <w:drawing>
          <wp:inline distT="0" distB="0" distL="0" distR="0" wp14:anchorId="79808EE0" wp14:editId="36ADB3D6">
            <wp:extent cx="5943600" cy="4275117"/>
            <wp:effectExtent l="0" t="0" r="0" b="0"/>
            <wp:docPr id="1006388352" name="Imagem 1" descr="Diagrama, Esquemát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88352" name="Imagem 1" descr="Diagrama, Esquemátic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9782" cy="4279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A9F29" w14:textId="77777777" w:rsidR="00B1574F" w:rsidRPr="00B1574F" w:rsidRDefault="00B1574F" w:rsidP="009817E3"/>
    <w:sectPr w:rsidR="00B1574F" w:rsidRPr="00B157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9505F"/>
    <w:multiLevelType w:val="multilevel"/>
    <w:tmpl w:val="04E0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6E415E"/>
    <w:multiLevelType w:val="multilevel"/>
    <w:tmpl w:val="EF6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B24CA8"/>
    <w:multiLevelType w:val="multilevel"/>
    <w:tmpl w:val="05283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2E7203"/>
    <w:multiLevelType w:val="multilevel"/>
    <w:tmpl w:val="4D227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5234838">
    <w:abstractNumId w:val="2"/>
  </w:num>
  <w:num w:numId="2" w16cid:durableId="432242567">
    <w:abstractNumId w:val="0"/>
  </w:num>
  <w:num w:numId="3" w16cid:durableId="1456870813">
    <w:abstractNumId w:val="3"/>
  </w:num>
  <w:num w:numId="4" w16cid:durableId="789976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582"/>
    <w:rsid w:val="001020C4"/>
    <w:rsid w:val="001D3505"/>
    <w:rsid w:val="00367582"/>
    <w:rsid w:val="0053285B"/>
    <w:rsid w:val="005A6BFA"/>
    <w:rsid w:val="0061158D"/>
    <w:rsid w:val="009817E3"/>
    <w:rsid w:val="00B1574F"/>
    <w:rsid w:val="00BC3CBD"/>
    <w:rsid w:val="00CD11C2"/>
    <w:rsid w:val="00F12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47601"/>
  <w15:chartTrackingRefBased/>
  <w15:docId w15:val="{15AF2C90-28BB-48F3-9D1E-92629305E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67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67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7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67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67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67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67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67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67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67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7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7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675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6758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675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6758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675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675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67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67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67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67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67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6758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6758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6758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67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6758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675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9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69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45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83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665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34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08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93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560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8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8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00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071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869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85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065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58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11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576</Words>
  <Characters>3288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Fink, Sergio Moreira</dc:creator>
  <cp:keywords/>
  <dc:description/>
  <cp:lastModifiedBy>Fink, Sergio Moreira</cp:lastModifiedBy>
  <cp:revision>5</cp:revision>
  <dcterms:created xsi:type="dcterms:W3CDTF">2025-07-24T14:30:00Z</dcterms:created>
  <dcterms:modified xsi:type="dcterms:W3CDTF">2025-07-24T16:51:00Z</dcterms:modified>
</cp:coreProperties>
</file>