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8E" w:rsidRPr="00C02A96" w:rsidRDefault="00B62F8E" w:rsidP="00B62F8E">
      <w:pPr>
        <w:spacing w:after="0"/>
        <w:rPr>
          <w:rFonts w:asciiTheme="majorHAnsi" w:hAnsiTheme="majorHAnsi"/>
        </w:rPr>
      </w:pPr>
      <w:r w:rsidRPr="00C02A96">
        <w:rPr>
          <w:rFonts w:asciiTheme="majorHAnsi" w:hAnsiTheme="majorHAnsi"/>
          <w:b/>
          <w:i/>
        </w:rPr>
        <w:t>Aluno:</w:t>
      </w:r>
      <w:r w:rsidRPr="00C02A96">
        <w:rPr>
          <w:rFonts w:asciiTheme="majorHAnsi" w:hAnsiTheme="majorHAnsi"/>
        </w:rPr>
        <w:t xml:space="preserve"> Sergio Ricardo Medeiros</w:t>
      </w:r>
    </w:p>
    <w:p w:rsidR="00B62F8E" w:rsidRDefault="00B62F8E" w:rsidP="00B62F8E">
      <w:pPr>
        <w:spacing w:after="0"/>
        <w:rPr>
          <w:rFonts w:asciiTheme="majorHAnsi" w:hAnsiTheme="majorHAnsi"/>
        </w:rPr>
      </w:pPr>
      <w:r w:rsidRPr="00C02A96">
        <w:rPr>
          <w:rFonts w:asciiTheme="majorHAnsi" w:hAnsiTheme="majorHAnsi"/>
          <w:b/>
          <w:i/>
        </w:rPr>
        <w:t>Projeto:</w:t>
      </w:r>
      <w:r w:rsidRPr="00C02A96">
        <w:rPr>
          <w:rFonts w:asciiTheme="majorHAnsi" w:hAnsiTheme="majorHAnsi"/>
        </w:rPr>
        <w:t xml:space="preserve"> </w:t>
      </w:r>
      <w:proofErr w:type="spellStart"/>
      <w:r w:rsidR="00E75508">
        <w:rPr>
          <w:rFonts w:asciiTheme="majorHAnsi" w:hAnsiTheme="majorHAnsi"/>
        </w:rPr>
        <w:t>Fintech</w:t>
      </w:r>
      <w:proofErr w:type="spellEnd"/>
    </w:p>
    <w:p w:rsidR="00E75508" w:rsidRPr="00C02A96" w:rsidRDefault="00E75508" w:rsidP="00B62F8E">
      <w:pPr>
        <w:spacing w:after="0"/>
        <w:rPr>
          <w:rFonts w:asciiTheme="majorHAnsi" w:hAnsiTheme="majorHAnsi"/>
        </w:rPr>
      </w:pPr>
      <w:r w:rsidRPr="00E75508">
        <w:rPr>
          <w:rFonts w:asciiTheme="majorHAnsi" w:hAnsiTheme="majorHAnsi"/>
          <w:b/>
          <w:i/>
        </w:rPr>
        <w:t>APP</w:t>
      </w:r>
      <w:r>
        <w:rPr>
          <w:rFonts w:asciiTheme="majorHAnsi" w:hAnsiTheme="majorHAnsi"/>
          <w:b/>
          <w:i/>
        </w:rPr>
        <w:t>: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GiveMeMyMoney</w:t>
      </w:r>
      <w:proofErr w:type="spellEnd"/>
      <w:proofErr w:type="gramEnd"/>
      <w:r>
        <w:rPr>
          <w:rFonts w:asciiTheme="majorHAnsi" w:hAnsiTheme="majorHAnsi"/>
        </w:rPr>
        <w:t xml:space="preserve"> - GMM</w:t>
      </w:r>
    </w:p>
    <w:p w:rsidR="00B62F8E" w:rsidRPr="00C02A96" w:rsidRDefault="00B62F8E" w:rsidP="00B62F8E">
      <w:pPr>
        <w:spacing w:after="0"/>
        <w:rPr>
          <w:rFonts w:asciiTheme="majorHAnsi" w:hAnsiTheme="majorHAnsi"/>
        </w:rPr>
      </w:pPr>
      <w:r w:rsidRPr="00C02A96">
        <w:rPr>
          <w:rFonts w:asciiTheme="majorHAnsi" w:hAnsiTheme="majorHAnsi"/>
          <w:b/>
          <w:i/>
        </w:rPr>
        <w:t>Fase:</w:t>
      </w:r>
      <w:r w:rsidRPr="00C02A96">
        <w:rPr>
          <w:rFonts w:asciiTheme="majorHAnsi" w:hAnsiTheme="majorHAnsi"/>
        </w:rPr>
        <w:t xml:space="preserve"> </w:t>
      </w:r>
      <w:r w:rsidR="00E75508">
        <w:rPr>
          <w:rFonts w:asciiTheme="majorHAnsi" w:hAnsiTheme="majorHAnsi"/>
        </w:rPr>
        <w:t xml:space="preserve">3° </w:t>
      </w:r>
      <w:proofErr w:type="spellStart"/>
      <w:r w:rsidR="00E75508">
        <w:rPr>
          <w:rFonts w:asciiTheme="majorHAnsi" w:hAnsiTheme="majorHAnsi"/>
        </w:rPr>
        <w:t>Modeling</w:t>
      </w:r>
      <w:proofErr w:type="spellEnd"/>
    </w:p>
    <w:p w:rsidR="00B62F8E" w:rsidRPr="00E75508" w:rsidRDefault="00B62F8E" w:rsidP="00B62F8E">
      <w:pPr>
        <w:spacing w:after="0"/>
        <w:rPr>
          <w:rFonts w:asciiTheme="majorHAnsi" w:hAnsiTheme="majorHAnsi"/>
        </w:rPr>
      </w:pPr>
      <w:r w:rsidRPr="00C02A96">
        <w:rPr>
          <w:rFonts w:asciiTheme="majorHAnsi" w:hAnsiTheme="majorHAnsi"/>
          <w:b/>
          <w:i/>
        </w:rPr>
        <w:t xml:space="preserve">Atividade: </w:t>
      </w:r>
      <w:proofErr w:type="gramStart"/>
      <w:r w:rsidR="00E75508">
        <w:rPr>
          <w:rFonts w:asciiTheme="majorHAnsi" w:hAnsiTheme="majorHAnsi"/>
        </w:rPr>
        <w:t>Cap.</w:t>
      </w:r>
      <w:proofErr w:type="gramEnd"/>
      <w:r w:rsidR="00E75508">
        <w:rPr>
          <w:rFonts w:asciiTheme="majorHAnsi" w:hAnsiTheme="majorHAnsi"/>
        </w:rPr>
        <w:t>: 7 – Definindo as estruturas físicas</w:t>
      </w:r>
    </w:p>
    <w:p w:rsidR="00B62F8E" w:rsidRDefault="00B62F8E" w:rsidP="00B62F8E">
      <w:pPr>
        <w:spacing w:after="0"/>
        <w:rPr>
          <w:sz w:val="24"/>
          <w:szCs w:val="24"/>
        </w:rPr>
      </w:pPr>
    </w:p>
    <w:p w:rsidR="00B62F8E" w:rsidRDefault="00B62F8E" w:rsidP="00B62F8E">
      <w:pPr>
        <w:pStyle w:val="Ttulo"/>
        <w:jc w:val="center"/>
        <w:rPr>
          <w:sz w:val="48"/>
          <w:szCs w:val="48"/>
        </w:rPr>
      </w:pPr>
      <w:r w:rsidRPr="00C02A96">
        <w:rPr>
          <w:sz w:val="48"/>
          <w:szCs w:val="48"/>
        </w:rPr>
        <w:t>Documento</w:t>
      </w:r>
    </w:p>
    <w:p w:rsidR="00E75508" w:rsidRDefault="00E75508" w:rsidP="00E75508">
      <w:pPr>
        <w:pStyle w:val="PargrafodaLista"/>
        <w:numPr>
          <w:ilvl w:val="0"/>
          <w:numId w:val="2"/>
        </w:numPr>
        <w:spacing w:after="0"/>
      </w:pPr>
      <w:r>
        <w:t xml:space="preserve">Definição de nomenclatura para modelagem do projeto. </w:t>
      </w:r>
    </w:p>
    <w:p w:rsidR="00E75508" w:rsidRDefault="00E75508" w:rsidP="00E75508">
      <w:pPr>
        <w:pStyle w:val="PargrafodaLista"/>
        <w:numPr>
          <w:ilvl w:val="1"/>
          <w:numId w:val="2"/>
        </w:numPr>
        <w:spacing w:after="0"/>
      </w:pPr>
      <w:r>
        <w:t>SGDB – Oracle.</w:t>
      </w:r>
    </w:p>
    <w:p w:rsidR="00E75508" w:rsidRDefault="00E75508" w:rsidP="00E75508">
      <w:pPr>
        <w:pStyle w:val="PargrafodaLista"/>
        <w:numPr>
          <w:ilvl w:val="1"/>
          <w:numId w:val="2"/>
        </w:numPr>
        <w:spacing w:after="0"/>
      </w:pPr>
      <w:r>
        <w:t>Máximo de 30 caracteres para nomes.</w:t>
      </w:r>
    </w:p>
    <w:p w:rsidR="00E75508" w:rsidRDefault="00E75508" w:rsidP="00E75508">
      <w:pPr>
        <w:pStyle w:val="PargrafodaLista"/>
        <w:numPr>
          <w:ilvl w:val="1"/>
          <w:numId w:val="2"/>
        </w:numPr>
        <w:spacing w:after="0"/>
      </w:pPr>
      <w:r>
        <w:t>Entidades com letras maiúsculas e no singular.</w:t>
      </w:r>
    </w:p>
    <w:p w:rsidR="00E75508" w:rsidRDefault="00E75508" w:rsidP="00E75508">
      <w:pPr>
        <w:pStyle w:val="PargrafodaLista"/>
        <w:numPr>
          <w:ilvl w:val="1"/>
          <w:numId w:val="2"/>
        </w:numPr>
        <w:spacing w:after="0"/>
      </w:pPr>
      <w:r>
        <w:t>Atributos com letras minúsculas e no singular.</w:t>
      </w:r>
    </w:p>
    <w:p w:rsidR="00E75508" w:rsidRDefault="00E75508" w:rsidP="00E75508">
      <w:pPr>
        <w:pStyle w:val="PargrafodaLista"/>
        <w:numPr>
          <w:ilvl w:val="1"/>
          <w:numId w:val="2"/>
        </w:numPr>
        <w:spacing w:after="0"/>
      </w:pPr>
      <w:r>
        <w:t xml:space="preserve">Entidades deverão iniciar com </w:t>
      </w:r>
      <w:r w:rsidR="007B12F7">
        <w:t xml:space="preserve">o prefixo </w:t>
      </w:r>
      <w:r>
        <w:t xml:space="preserve">T_XXX_ onde XXX é a sigla do </w:t>
      </w:r>
      <w:proofErr w:type="spellStart"/>
      <w:r>
        <w:t>App</w:t>
      </w:r>
      <w:proofErr w:type="spellEnd"/>
      <w:r>
        <w:t>.</w:t>
      </w:r>
    </w:p>
    <w:p w:rsidR="007B12F7" w:rsidRDefault="007B12F7" w:rsidP="00E75508">
      <w:pPr>
        <w:pStyle w:val="PargrafodaLista"/>
        <w:numPr>
          <w:ilvl w:val="1"/>
          <w:numId w:val="2"/>
        </w:numPr>
        <w:spacing w:after="0"/>
      </w:pPr>
      <w:r>
        <w:t>Atributos devem conter de 2 a 3 caracteres no prefixo mais underline antes da descrição.</w:t>
      </w:r>
    </w:p>
    <w:p w:rsidR="007B12F7" w:rsidRDefault="007B12F7" w:rsidP="007B12F7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866"/>
        <w:gridCol w:w="3083"/>
        <w:gridCol w:w="2974"/>
        <w:gridCol w:w="4065"/>
      </w:tblGrid>
      <w:tr w:rsidR="007B12F7" w:rsidRPr="00A26B11" w:rsidTr="00A26B11">
        <w:tc>
          <w:tcPr>
            <w:tcW w:w="846" w:type="dxa"/>
          </w:tcPr>
          <w:p w:rsidR="007B12F7" w:rsidRPr="00A26B11" w:rsidRDefault="007B12F7" w:rsidP="00A26B11">
            <w:pPr>
              <w:jc w:val="center"/>
              <w:rPr>
                <w:b/>
              </w:rPr>
            </w:pPr>
            <w:proofErr w:type="spellStart"/>
            <w:r w:rsidRPr="00A26B11">
              <w:rPr>
                <w:b/>
              </w:rPr>
              <w:t>Préfixo</w:t>
            </w:r>
            <w:proofErr w:type="spellEnd"/>
          </w:p>
        </w:tc>
        <w:tc>
          <w:tcPr>
            <w:tcW w:w="3090" w:type="dxa"/>
          </w:tcPr>
          <w:p w:rsidR="007B12F7" w:rsidRPr="00A26B11" w:rsidRDefault="007B12F7" w:rsidP="00A26B11">
            <w:pPr>
              <w:jc w:val="center"/>
              <w:rPr>
                <w:b/>
              </w:rPr>
            </w:pPr>
            <w:r w:rsidRPr="00A26B11">
              <w:rPr>
                <w:b/>
              </w:rPr>
              <w:t>Tipos no SGDB</w:t>
            </w:r>
          </w:p>
        </w:tc>
        <w:tc>
          <w:tcPr>
            <w:tcW w:w="2976" w:type="dxa"/>
          </w:tcPr>
          <w:p w:rsidR="007B12F7" w:rsidRPr="00A26B11" w:rsidRDefault="00A26B11" w:rsidP="00A26B11">
            <w:pPr>
              <w:jc w:val="center"/>
              <w:rPr>
                <w:b/>
              </w:rPr>
            </w:pPr>
            <w:r>
              <w:rPr>
                <w:b/>
              </w:rPr>
              <w:t>Utilização/Simplificação</w:t>
            </w:r>
          </w:p>
        </w:tc>
        <w:tc>
          <w:tcPr>
            <w:tcW w:w="4076" w:type="dxa"/>
          </w:tcPr>
          <w:p w:rsidR="007B12F7" w:rsidRPr="00A26B11" w:rsidRDefault="00A26B11" w:rsidP="00A26B11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7B12F7" w:rsidTr="00A26B11">
        <w:tc>
          <w:tcPr>
            <w:tcW w:w="846" w:type="dxa"/>
          </w:tcPr>
          <w:p w:rsidR="007B12F7" w:rsidRDefault="007B12F7" w:rsidP="007B12F7">
            <w:proofErr w:type="gramStart"/>
            <w:r>
              <w:t>id</w:t>
            </w:r>
            <w:proofErr w:type="gramEnd"/>
          </w:p>
        </w:tc>
        <w:tc>
          <w:tcPr>
            <w:tcW w:w="3090" w:type="dxa"/>
          </w:tcPr>
          <w:p w:rsidR="007B12F7" w:rsidRDefault="007B12F7" w:rsidP="007B12F7">
            <w:proofErr w:type="spellStart"/>
            <w:r>
              <w:t>Number</w:t>
            </w:r>
            <w:proofErr w:type="spellEnd"/>
            <w:r>
              <w:t>(x)</w:t>
            </w:r>
          </w:p>
        </w:tc>
        <w:tc>
          <w:tcPr>
            <w:tcW w:w="2976" w:type="dxa"/>
          </w:tcPr>
          <w:p w:rsidR="007B12F7" w:rsidRDefault="007B12F7" w:rsidP="007B12F7">
            <w:r>
              <w:t>Número inteiro</w:t>
            </w:r>
          </w:p>
        </w:tc>
        <w:tc>
          <w:tcPr>
            <w:tcW w:w="4076" w:type="dxa"/>
          </w:tcPr>
          <w:p w:rsidR="007B12F7" w:rsidRDefault="007B12F7" w:rsidP="007B12F7">
            <w:r>
              <w:t>Utilizado apenas para indicar colunas chave.</w:t>
            </w:r>
          </w:p>
        </w:tc>
      </w:tr>
      <w:tr w:rsidR="007B12F7" w:rsidTr="00A26B11">
        <w:tc>
          <w:tcPr>
            <w:tcW w:w="846" w:type="dxa"/>
          </w:tcPr>
          <w:p w:rsidR="007B12F7" w:rsidRDefault="007B12F7" w:rsidP="007B12F7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3090" w:type="dxa"/>
          </w:tcPr>
          <w:p w:rsidR="007B12F7" w:rsidRDefault="007B12F7" w:rsidP="007B12F7">
            <w:r>
              <w:t xml:space="preserve">Varchar2, string, </w:t>
            </w:r>
            <w:proofErr w:type="spellStart"/>
            <w:r>
              <w:t>char</w:t>
            </w:r>
            <w:proofErr w:type="spellEnd"/>
            <w:proofErr w:type="gramStart"/>
            <w:r>
              <w:t>, ...</w:t>
            </w:r>
            <w:proofErr w:type="gramEnd"/>
          </w:p>
        </w:tc>
        <w:tc>
          <w:tcPr>
            <w:tcW w:w="2976" w:type="dxa"/>
          </w:tcPr>
          <w:p w:rsidR="007B12F7" w:rsidRDefault="007B12F7" w:rsidP="007B12F7">
            <w:proofErr w:type="gramStart"/>
            <w:r>
              <w:t>Todos</w:t>
            </w:r>
            <w:proofErr w:type="gramEnd"/>
            <w:r>
              <w:t xml:space="preserve"> textos até 4000 bytes.</w:t>
            </w:r>
          </w:p>
        </w:tc>
        <w:tc>
          <w:tcPr>
            <w:tcW w:w="4076" w:type="dxa"/>
          </w:tcPr>
          <w:p w:rsidR="007B12F7" w:rsidRDefault="007B12F7" w:rsidP="007B12F7"/>
        </w:tc>
      </w:tr>
      <w:tr w:rsidR="007B12F7" w:rsidTr="00A26B11">
        <w:tc>
          <w:tcPr>
            <w:tcW w:w="846" w:type="dxa"/>
          </w:tcPr>
          <w:p w:rsidR="007B12F7" w:rsidRDefault="007B12F7" w:rsidP="007B12F7">
            <w:r>
              <w:t>l</w:t>
            </w:r>
          </w:p>
        </w:tc>
        <w:tc>
          <w:tcPr>
            <w:tcW w:w="3090" w:type="dxa"/>
          </w:tcPr>
          <w:p w:rsidR="007B12F7" w:rsidRDefault="007B12F7" w:rsidP="007B12F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976" w:type="dxa"/>
          </w:tcPr>
          <w:p w:rsidR="007B12F7" w:rsidRDefault="007B12F7" w:rsidP="007B12F7">
            <w:proofErr w:type="spellStart"/>
            <w:r>
              <w:t>Constraint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in </w:t>
            </w:r>
            <w:proofErr w:type="gramStart"/>
            <w:r>
              <w:t xml:space="preserve">( </w:t>
            </w:r>
            <w:proofErr w:type="gramEnd"/>
            <w:r>
              <w:t>“T”, “F”)</w:t>
            </w:r>
          </w:p>
        </w:tc>
        <w:tc>
          <w:tcPr>
            <w:tcW w:w="4076" w:type="dxa"/>
          </w:tcPr>
          <w:p w:rsidR="007B12F7" w:rsidRDefault="007B12F7" w:rsidP="007B12F7"/>
        </w:tc>
      </w:tr>
      <w:tr w:rsidR="007B12F7" w:rsidTr="00A26B11">
        <w:tc>
          <w:tcPr>
            <w:tcW w:w="846" w:type="dxa"/>
          </w:tcPr>
          <w:p w:rsidR="007B12F7" w:rsidRDefault="007B12F7" w:rsidP="007B12F7">
            <w:r>
              <w:t>n</w:t>
            </w:r>
          </w:p>
        </w:tc>
        <w:tc>
          <w:tcPr>
            <w:tcW w:w="3090" w:type="dxa"/>
          </w:tcPr>
          <w:p w:rsidR="007B12F7" w:rsidRDefault="007B12F7" w:rsidP="007B12F7">
            <w:proofErr w:type="spellStart"/>
            <w:r>
              <w:t>Number</w:t>
            </w:r>
            <w:proofErr w:type="spellEnd"/>
            <w:r>
              <w:t>(x)</w:t>
            </w:r>
          </w:p>
        </w:tc>
        <w:tc>
          <w:tcPr>
            <w:tcW w:w="2976" w:type="dxa"/>
          </w:tcPr>
          <w:p w:rsidR="007B12F7" w:rsidRDefault="007B12F7" w:rsidP="007B12F7">
            <w:r>
              <w:t>Número inteiro</w:t>
            </w:r>
          </w:p>
        </w:tc>
        <w:tc>
          <w:tcPr>
            <w:tcW w:w="4076" w:type="dxa"/>
          </w:tcPr>
          <w:p w:rsidR="007B12F7" w:rsidRDefault="007B12F7" w:rsidP="007B12F7">
            <w:r>
              <w:t>Que não seja coluna chave.</w:t>
            </w:r>
          </w:p>
        </w:tc>
      </w:tr>
      <w:tr w:rsidR="007B12F7" w:rsidTr="00A26B11">
        <w:tc>
          <w:tcPr>
            <w:tcW w:w="846" w:type="dxa"/>
          </w:tcPr>
          <w:p w:rsidR="007B12F7" w:rsidRDefault="007B12F7" w:rsidP="007B12F7">
            <w:proofErr w:type="spellStart"/>
            <w:proofErr w:type="gramStart"/>
            <w:r>
              <w:t>vlr</w:t>
            </w:r>
            <w:proofErr w:type="spellEnd"/>
            <w:proofErr w:type="gramEnd"/>
          </w:p>
        </w:tc>
        <w:tc>
          <w:tcPr>
            <w:tcW w:w="3090" w:type="dxa"/>
          </w:tcPr>
          <w:p w:rsidR="007B12F7" w:rsidRDefault="007B12F7" w:rsidP="007B12F7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x,y), Decimal, </w:t>
            </w:r>
            <w:proofErr w:type="spellStart"/>
            <w:r>
              <w:t>Float</w:t>
            </w:r>
            <w:proofErr w:type="spellEnd"/>
            <w:r>
              <w:t xml:space="preserve">, </w:t>
            </w:r>
            <w:r w:rsidR="00A26B11">
              <w:t>...</w:t>
            </w:r>
            <w:r>
              <w:t xml:space="preserve"> </w:t>
            </w:r>
          </w:p>
        </w:tc>
        <w:tc>
          <w:tcPr>
            <w:tcW w:w="2976" w:type="dxa"/>
          </w:tcPr>
          <w:p w:rsidR="007B12F7" w:rsidRDefault="00A26B11" w:rsidP="007B12F7">
            <w:proofErr w:type="gramStart"/>
            <w:r>
              <w:t>Todos</w:t>
            </w:r>
            <w:proofErr w:type="gramEnd"/>
            <w:r>
              <w:t xml:space="preserve"> valores decimais</w:t>
            </w:r>
          </w:p>
        </w:tc>
        <w:tc>
          <w:tcPr>
            <w:tcW w:w="4076" w:type="dxa"/>
          </w:tcPr>
          <w:p w:rsidR="007B12F7" w:rsidRDefault="007B12F7" w:rsidP="007B12F7"/>
        </w:tc>
      </w:tr>
      <w:tr w:rsidR="007B12F7" w:rsidTr="00A26B11">
        <w:tc>
          <w:tcPr>
            <w:tcW w:w="846" w:type="dxa"/>
          </w:tcPr>
          <w:p w:rsidR="007B12F7" w:rsidRDefault="007B12F7" w:rsidP="007B12F7">
            <w:proofErr w:type="spellStart"/>
            <w:proofErr w:type="gramStart"/>
            <w:r>
              <w:t>dt</w:t>
            </w:r>
            <w:proofErr w:type="spellEnd"/>
            <w:proofErr w:type="gramEnd"/>
          </w:p>
        </w:tc>
        <w:tc>
          <w:tcPr>
            <w:tcW w:w="3090" w:type="dxa"/>
          </w:tcPr>
          <w:p w:rsidR="007B12F7" w:rsidRDefault="007B12F7" w:rsidP="007B12F7">
            <w:r>
              <w:t>Date</w:t>
            </w:r>
          </w:p>
        </w:tc>
        <w:tc>
          <w:tcPr>
            <w:tcW w:w="2976" w:type="dxa"/>
          </w:tcPr>
          <w:p w:rsidR="007B12F7" w:rsidRDefault="00A26B11" w:rsidP="007B12F7">
            <w:r>
              <w:t>Data e hora</w:t>
            </w:r>
          </w:p>
        </w:tc>
        <w:tc>
          <w:tcPr>
            <w:tcW w:w="4076" w:type="dxa"/>
          </w:tcPr>
          <w:p w:rsidR="007B12F7" w:rsidRDefault="007B12F7" w:rsidP="007B12F7"/>
        </w:tc>
      </w:tr>
      <w:tr w:rsidR="007B12F7" w:rsidTr="00A26B11">
        <w:tc>
          <w:tcPr>
            <w:tcW w:w="846" w:type="dxa"/>
          </w:tcPr>
          <w:p w:rsidR="007B12F7" w:rsidRDefault="007B12F7" w:rsidP="007B12F7">
            <w:proofErr w:type="spellStart"/>
            <w:proofErr w:type="gramStart"/>
            <w:r>
              <w:t>blob</w:t>
            </w:r>
            <w:proofErr w:type="spellEnd"/>
            <w:proofErr w:type="gramEnd"/>
          </w:p>
        </w:tc>
        <w:tc>
          <w:tcPr>
            <w:tcW w:w="3090" w:type="dxa"/>
          </w:tcPr>
          <w:p w:rsidR="007B12F7" w:rsidRDefault="007B12F7" w:rsidP="007B12F7">
            <w:proofErr w:type="spellStart"/>
            <w:r>
              <w:t>Blob</w:t>
            </w:r>
            <w:proofErr w:type="spellEnd"/>
          </w:p>
        </w:tc>
        <w:tc>
          <w:tcPr>
            <w:tcW w:w="2976" w:type="dxa"/>
          </w:tcPr>
          <w:p w:rsidR="007B12F7" w:rsidRDefault="007B12F7" w:rsidP="007B12F7"/>
        </w:tc>
        <w:tc>
          <w:tcPr>
            <w:tcW w:w="4076" w:type="dxa"/>
          </w:tcPr>
          <w:p w:rsidR="007B12F7" w:rsidRDefault="007B12F7" w:rsidP="007B12F7"/>
        </w:tc>
      </w:tr>
      <w:tr w:rsidR="007B12F7" w:rsidTr="00A26B11">
        <w:tc>
          <w:tcPr>
            <w:tcW w:w="846" w:type="dxa"/>
          </w:tcPr>
          <w:p w:rsidR="007B12F7" w:rsidRDefault="007B12F7" w:rsidP="007B12F7">
            <w:proofErr w:type="spellStart"/>
            <w:proofErr w:type="gramStart"/>
            <w:r>
              <w:t>clob</w:t>
            </w:r>
            <w:proofErr w:type="spellEnd"/>
            <w:proofErr w:type="gramEnd"/>
          </w:p>
        </w:tc>
        <w:tc>
          <w:tcPr>
            <w:tcW w:w="3090" w:type="dxa"/>
          </w:tcPr>
          <w:p w:rsidR="007B12F7" w:rsidRDefault="007B12F7" w:rsidP="007B12F7">
            <w:proofErr w:type="spellStart"/>
            <w:r>
              <w:t>Clob</w:t>
            </w:r>
            <w:proofErr w:type="spellEnd"/>
          </w:p>
        </w:tc>
        <w:tc>
          <w:tcPr>
            <w:tcW w:w="2976" w:type="dxa"/>
          </w:tcPr>
          <w:p w:rsidR="007B12F7" w:rsidRDefault="007B12F7" w:rsidP="007B12F7"/>
        </w:tc>
        <w:tc>
          <w:tcPr>
            <w:tcW w:w="4076" w:type="dxa"/>
          </w:tcPr>
          <w:p w:rsidR="007B12F7" w:rsidRDefault="007B12F7" w:rsidP="007B12F7"/>
        </w:tc>
      </w:tr>
      <w:tr w:rsidR="007B12F7" w:rsidTr="00A26B11">
        <w:tc>
          <w:tcPr>
            <w:tcW w:w="846" w:type="dxa"/>
          </w:tcPr>
          <w:p w:rsidR="007B12F7" w:rsidRDefault="007B12F7" w:rsidP="007B12F7"/>
        </w:tc>
        <w:tc>
          <w:tcPr>
            <w:tcW w:w="3090" w:type="dxa"/>
          </w:tcPr>
          <w:p w:rsidR="007B12F7" w:rsidRDefault="007B12F7" w:rsidP="007B12F7"/>
        </w:tc>
        <w:tc>
          <w:tcPr>
            <w:tcW w:w="2976" w:type="dxa"/>
          </w:tcPr>
          <w:p w:rsidR="007B12F7" w:rsidRDefault="007B12F7" w:rsidP="007B12F7"/>
        </w:tc>
        <w:tc>
          <w:tcPr>
            <w:tcW w:w="4076" w:type="dxa"/>
          </w:tcPr>
          <w:p w:rsidR="007B12F7" w:rsidRDefault="007B12F7" w:rsidP="007B12F7"/>
        </w:tc>
      </w:tr>
    </w:tbl>
    <w:p w:rsidR="007B12F7" w:rsidRDefault="007B12F7" w:rsidP="007B12F7">
      <w:pPr>
        <w:spacing w:after="0"/>
      </w:pPr>
      <w:r>
        <w:t xml:space="preserve"> </w:t>
      </w:r>
    </w:p>
    <w:p w:rsidR="00C02A96" w:rsidRDefault="00E75508" w:rsidP="00C02A96">
      <w:pPr>
        <w:spacing w:after="0"/>
      </w:pPr>
      <w:r>
        <w:t xml:space="preserve"> </w:t>
      </w:r>
    </w:p>
    <w:p w:rsidR="00922CB8" w:rsidRPr="00922CB8" w:rsidRDefault="00922CB8" w:rsidP="00922CB8">
      <w:pPr>
        <w:pStyle w:val="Ttulo"/>
        <w:jc w:val="center"/>
        <w:rPr>
          <w:sz w:val="48"/>
          <w:szCs w:val="48"/>
        </w:rPr>
      </w:pPr>
      <w:r w:rsidRPr="00922CB8">
        <w:rPr>
          <w:sz w:val="48"/>
          <w:szCs w:val="48"/>
        </w:rPr>
        <w:t>Histórico de Revisões do Documento</w:t>
      </w:r>
    </w:p>
    <w:tbl>
      <w:tblPr>
        <w:tblStyle w:val="Tabelacomgrade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shd w:val="clear" w:color="auto" w:fill="FFFFFF" w:themeFill="background1"/>
        <w:tblLayout w:type="fixed"/>
        <w:tblLook w:val="04A0"/>
      </w:tblPr>
      <w:tblGrid>
        <w:gridCol w:w="1384"/>
        <w:gridCol w:w="851"/>
        <w:gridCol w:w="1984"/>
        <w:gridCol w:w="5528"/>
        <w:gridCol w:w="993"/>
      </w:tblGrid>
      <w:tr w:rsidR="00431789" w:rsidTr="00431789">
        <w:tc>
          <w:tcPr>
            <w:tcW w:w="1384" w:type="dxa"/>
            <w:shd w:val="clear" w:color="auto" w:fill="FFFFFF" w:themeFill="background1"/>
            <w:vAlign w:val="center"/>
          </w:tcPr>
          <w:p w:rsidR="00431789" w:rsidRPr="00431789" w:rsidRDefault="00431789" w:rsidP="00431789">
            <w:pPr>
              <w:jc w:val="center"/>
              <w:rPr>
                <w:rFonts w:asciiTheme="majorHAnsi" w:hAnsiTheme="majorHAnsi"/>
                <w:b/>
                <w:i/>
                <w:color w:val="365F91" w:themeColor="accent1" w:themeShade="BF"/>
              </w:rPr>
            </w:pPr>
            <w:r w:rsidRPr="00431789">
              <w:rPr>
                <w:rFonts w:asciiTheme="majorHAnsi" w:hAnsiTheme="majorHAnsi"/>
                <w:b/>
                <w:i/>
                <w:color w:val="365F91" w:themeColor="accent1" w:themeShade="BF"/>
              </w:rPr>
              <w:t>Data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31789" w:rsidRPr="00431789" w:rsidRDefault="003416BF" w:rsidP="00431789">
            <w:pPr>
              <w:jc w:val="center"/>
              <w:rPr>
                <w:rFonts w:asciiTheme="majorHAnsi" w:hAnsiTheme="majorHAnsi"/>
                <w:b/>
                <w:i/>
                <w:color w:val="365F91" w:themeColor="accent1" w:themeShade="BF"/>
              </w:rPr>
            </w:pPr>
            <w:r>
              <w:rPr>
                <w:rFonts w:asciiTheme="majorHAnsi" w:hAnsiTheme="majorHAnsi"/>
                <w:b/>
                <w:i/>
                <w:color w:val="365F91" w:themeColor="accent1" w:themeShade="BF"/>
              </w:rPr>
              <w:t>Papel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31789" w:rsidRPr="00431789" w:rsidRDefault="00431789" w:rsidP="00431789">
            <w:pPr>
              <w:jc w:val="center"/>
              <w:rPr>
                <w:rFonts w:asciiTheme="majorHAnsi" w:hAnsiTheme="majorHAnsi"/>
                <w:b/>
                <w:i/>
                <w:color w:val="365F91" w:themeColor="accent1" w:themeShade="BF"/>
              </w:rPr>
            </w:pPr>
            <w:r w:rsidRPr="00431789">
              <w:rPr>
                <w:rFonts w:asciiTheme="majorHAnsi" w:hAnsiTheme="majorHAnsi"/>
                <w:b/>
                <w:i/>
                <w:color w:val="365F91" w:themeColor="accent1" w:themeShade="BF"/>
              </w:rPr>
              <w:t>Ator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431789" w:rsidRPr="00431789" w:rsidRDefault="00431789" w:rsidP="00431789">
            <w:pPr>
              <w:jc w:val="center"/>
              <w:rPr>
                <w:rFonts w:asciiTheme="majorHAnsi" w:hAnsiTheme="majorHAnsi"/>
                <w:b/>
                <w:i/>
                <w:color w:val="365F91" w:themeColor="accent1" w:themeShade="BF"/>
              </w:rPr>
            </w:pPr>
            <w:r w:rsidRPr="00431789">
              <w:rPr>
                <w:rFonts w:asciiTheme="majorHAnsi" w:hAnsiTheme="majorHAnsi"/>
                <w:b/>
                <w:i/>
                <w:color w:val="365F91" w:themeColor="accent1" w:themeShade="BF"/>
              </w:rPr>
              <w:t>Atividade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31789" w:rsidRPr="00431789" w:rsidRDefault="00431789" w:rsidP="00431789">
            <w:pPr>
              <w:jc w:val="center"/>
              <w:rPr>
                <w:rFonts w:asciiTheme="majorHAnsi" w:hAnsiTheme="majorHAnsi"/>
                <w:b/>
                <w:i/>
                <w:color w:val="365F91" w:themeColor="accent1" w:themeShade="BF"/>
              </w:rPr>
            </w:pPr>
            <w:r w:rsidRPr="00431789">
              <w:rPr>
                <w:rFonts w:asciiTheme="majorHAnsi" w:hAnsiTheme="majorHAnsi"/>
                <w:b/>
                <w:i/>
                <w:color w:val="365F91" w:themeColor="accent1" w:themeShade="BF"/>
              </w:rPr>
              <w:t>Revisão</w:t>
            </w:r>
            <w:r>
              <w:rPr>
                <w:rFonts w:asciiTheme="majorHAnsi" w:hAnsiTheme="majorHAnsi"/>
                <w:b/>
                <w:i/>
                <w:color w:val="365F91" w:themeColor="accent1" w:themeShade="BF"/>
              </w:rPr>
              <w:t xml:space="preserve"> N°</w:t>
            </w:r>
          </w:p>
        </w:tc>
      </w:tr>
      <w:tr w:rsidR="00431789" w:rsidTr="00431789">
        <w:tc>
          <w:tcPr>
            <w:tcW w:w="1384" w:type="dxa"/>
            <w:shd w:val="clear" w:color="auto" w:fill="FFFFFF" w:themeFill="background1"/>
            <w:vAlign w:val="center"/>
          </w:tcPr>
          <w:p w:rsidR="00431789" w:rsidRDefault="00E75508" w:rsidP="00E75508">
            <w:pPr>
              <w:jc w:val="center"/>
            </w:pPr>
            <w:r>
              <w:t>13</w:t>
            </w:r>
            <w:r w:rsidR="00431789">
              <w:t>/</w:t>
            </w:r>
            <w:r>
              <w:t>11</w:t>
            </w:r>
            <w:r w:rsidR="00431789">
              <w:t>/2022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31789" w:rsidRDefault="00E75508" w:rsidP="00E75508">
            <w:pPr>
              <w:jc w:val="center"/>
            </w:pPr>
            <w:r>
              <w:t xml:space="preserve">DEV 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  <w:r>
              <w:t>Sergio R Medeiros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431789" w:rsidRDefault="00431789" w:rsidP="00431789">
            <w:r>
              <w:t xml:space="preserve">Elaboração do documento. 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431789" w:rsidTr="00431789">
        <w:tc>
          <w:tcPr>
            <w:tcW w:w="13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  <w:r>
              <w:t>PO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431789" w:rsidRDefault="00431789" w:rsidP="00431789"/>
        </w:tc>
        <w:tc>
          <w:tcPr>
            <w:tcW w:w="993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</w:tr>
      <w:tr w:rsidR="00431789" w:rsidTr="00431789">
        <w:tc>
          <w:tcPr>
            <w:tcW w:w="13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31789" w:rsidRDefault="00E75508" w:rsidP="00431789">
            <w:pPr>
              <w:jc w:val="center"/>
            </w:pPr>
            <w:r>
              <w:t>SM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431789" w:rsidRDefault="00431789" w:rsidP="00431789"/>
        </w:tc>
        <w:tc>
          <w:tcPr>
            <w:tcW w:w="993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</w:tr>
      <w:tr w:rsidR="00431789" w:rsidTr="00431789">
        <w:tc>
          <w:tcPr>
            <w:tcW w:w="13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431789" w:rsidRDefault="00431789" w:rsidP="00431789"/>
        </w:tc>
        <w:tc>
          <w:tcPr>
            <w:tcW w:w="993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</w:tr>
      <w:tr w:rsidR="00431789" w:rsidTr="00431789">
        <w:tc>
          <w:tcPr>
            <w:tcW w:w="13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431789" w:rsidRDefault="00431789" w:rsidP="00431789"/>
        </w:tc>
        <w:tc>
          <w:tcPr>
            <w:tcW w:w="993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</w:tr>
      <w:tr w:rsidR="00431789" w:rsidTr="00431789">
        <w:tc>
          <w:tcPr>
            <w:tcW w:w="13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431789" w:rsidRDefault="00431789" w:rsidP="00431789"/>
        </w:tc>
        <w:tc>
          <w:tcPr>
            <w:tcW w:w="993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</w:tr>
      <w:tr w:rsidR="00431789" w:rsidTr="00431789">
        <w:tc>
          <w:tcPr>
            <w:tcW w:w="13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431789" w:rsidRDefault="00431789" w:rsidP="00431789"/>
        </w:tc>
        <w:tc>
          <w:tcPr>
            <w:tcW w:w="993" w:type="dxa"/>
            <w:shd w:val="clear" w:color="auto" w:fill="FFFFFF" w:themeFill="background1"/>
            <w:vAlign w:val="center"/>
          </w:tcPr>
          <w:p w:rsidR="00431789" w:rsidRDefault="00431789" w:rsidP="00431789">
            <w:pPr>
              <w:jc w:val="center"/>
            </w:pPr>
          </w:p>
        </w:tc>
      </w:tr>
    </w:tbl>
    <w:p w:rsidR="00922CB8" w:rsidRDefault="00922CB8" w:rsidP="00C02A96">
      <w:pPr>
        <w:spacing w:after="0"/>
      </w:pPr>
    </w:p>
    <w:p w:rsidR="00FB0D98" w:rsidRDefault="00FB0D98" w:rsidP="00C02A96">
      <w:pPr>
        <w:spacing w:after="0"/>
      </w:pPr>
    </w:p>
    <w:p w:rsidR="00DC6DE1" w:rsidRPr="00FB0D98" w:rsidRDefault="00DC6DE1" w:rsidP="00FB0D98">
      <w:pPr>
        <w:pStyle w:val="Ttulo"/>
        <w:spacing w:after="0"/>
        <w:rPr>
          <w:sz w:val="28"/>
          <w:szCs w:val="28"/>
        </w:rPr>
      </w:pPr>
      <w:proofErr w:type="spellStart"/>
      <w:r w:rsidRPr="00FB0D98">
        <w:rPr>
          <w:sz w:val="28"/>
          <w:szCs w:val="28"/>
        </w:rPr>
        <w:t>Scrum</w:t>
      </w:r>
      <w:proofErr w:type="spellEnd"/>
      <w:r w:rsidRPr="00FB0D98">
        <w:rPr>
          <w:sz w:val="28"/>
          <w:szCs w:val="28"/>
        </w:rPr>
        <w:t xml:space="preserve"> </w:t>
      </w:r>
      <w:proofErr w:type="spellStart"/>
      <w:r w:rsidRPr="00FB0D98">
        <w:rPr>
          <w:sz w:val="28"/>
          <w:szCs w:val="28"/>
        </w:rPr>
        <w:t>Team</w:t>
      </w:r>
      <w:proofErr w:type="spellEnd"/>
      <w:r w:rsidRPr="00FB0D98">
        <w:rPr>
          <w:sz w:val="28"/>
          <w:szCs w:val="28"/>
        </w:rPr>
        <w:t xml:space="preserve"> </w:t>
      </w:r>
      <w:proofErr w:type="spellStart"/>
      <w:r w:rsidRPr="00FB0D98">
        <w:rPr>
          <w:sz w:val="28"/>
          <w:szCs w:val="28"/>
        </w:rPr>
        <w:t>Contacts</w:t>
      </w:r>
      <w:proofErr w:type="spellEnd"/>
    </w:p>
    <w:p w:rsidR="00DC6DE1" w:rsidRDefault="00DC6DE1" w:rsidP="00FB0D98">
      <w:pPr>
        <w:pStyle w:val="PargrafodaLista"/>
        <w:numPr>
          <w:ilvl w:val="0"/>
          <w:numId w:val="1"/>
        </w:numPr>
        <w:spacing w:after="0"/>
      </w:pPr>
      <w:r>
        <w:t>Sergio Ricardo Medei</w:t>
      </w:r>
      <w:r w:rsidR="00AE6C4A">
        <w:t xml:space="preserve">ros </w:t>
      </w:r>
      <w:proofErr w:type="spellStart"/>
      <w:r w:rsidR="00AE6C4A">
        <w:t>Cel</w:t>
      </w:r>
      <w:proofErr w:type="spellEnd"/>
      <w:r w:rsidR="00AE6C4A">
        <w:t xml:space="preserve">: +55 (11) 9 8171 4287 </w:t>
      </w:r>
      <w:proofErr w:type="spellStart"/>
      <w:r w:rsidR="00AE6C4A">
        <w:t>e-</w:t>
      </w:r>
      <w:r>
        <w:t>Mail</w:t>
      </w:r>
      <w:proofErr w:type="spellEnd"/>
      <w:r>
        <w:t xml:space="preserve">: </w:t>
      </w:r>
      <w:hyperlink r:id="rId8" w:history="1">
        <w:r w:rsidR="00AE6C4A" w:rsidRPr="00A03F10">
          <w:rPr>
            <w:rStyle w:val="Hyperlink"/>
          </w:rPr>
          <w:t>sergiomede787@gmail.com</w:t>
        </w:r>
      </w:hyperlink>
    </w:p>
    <w:p w:rsidR="00AE6C4A" w:rsidRPr="00C02A96" w:rsidRDefault="00AE6C4A" w:rsidP="00AE6C4A">
      <w:pPr>
        <w:pStyle w:val="PargrafodaLista"/>
        <w:spacing w:after="0"/>
      </w:pPr>
    </w:p>
    <w:sectPr w:rsidR="00AE6C4A" w:rsidRPr="00C02A96" w:rsidSect="00922CB8">
      <w:headerReference w:type="default" r:id="rId9"/>
      <w:footerReference w:type="default" r:id="rId10"/>
      <w:pgSz w:w="11906" w:h="16838" w:code="9"/>
      <w:pgMar w:top="851" w:right="567" w:bottom="851" w:left="567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F6A" w:rsidRDefault="00276F6A" w:rsidP="00A12CA7">
      <w:pPr>
        <w:spacing w:after="0" w:line="240" w:lineRule="auto"/>
      </w:pPr>
      <w:r>
        <w:separator/>
      </w:r>
    </w:p>
  </w:endnote>
  <w:endnote w:type="continuationSeparator" w:id="0">
    <w:p w:rsidR="00276F6A" w:rsidRDefault="00276F6A" w:rsidP="00A1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44"/>
      <w:gridCol w:w="1099"/>
      <w:gridCol w:w="4945"/>
    </w:tblGrid>
    <w:tr w:rsidR="00922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22CB8" w:rsidRDefault="00922CB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22CB8" w:rsidRDefault="00922CB8" w:rsidP="00922CB8">
          <w:pPr>
            <w:pStyle w:val="SemEspaament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A26B11" w:rsidRPr="00A26B11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22CB8" w:rsidRDefault="00922CB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ptab w:relativeTo="margin" w:alignment="right" w:leader="none"/>
          </w:r>
        </w:p>
      </w:tc>
    </w:tr>
    <w:tr w:rsidR="00922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22CB8" w:rsidRDefault="00922CB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22CB8" w:rsidRDefault="00922CB8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22CB8" w:rsidRDefault="00922CB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22CB8" w:rsidRDefault="00922CB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F6A" w:rsidRDefault="00276F6A" w:rsidP="00A12CA7">
      <w:pPr>
        <w:spacing w:after="0" w:line="240" w:lineRule="auto"/>
      </w:pPr>
      <w:r>
        <w:separator/>
      </w:r>
    </w:p>
  </w:footnote>
  <w:footnote w:type="continuationSeparator" w:id="0">
    <w:p w:rsidR="00276F6A" w:rsidRDefault="00276F6A" w:rsidP="00A12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959"/>
      <w:gridCol w:w="6379"/>
      <w:gridCol w:w="1701"/>
      <w:gridCol w:w="1701"/>
    </w:tblGrid>
    <w:tr w:rsidR="0080731D" w:rsidTr="00C02A96">
      <w:tc>
        <w:tcPr>
          <w:tcW w:w="959" w:type="dxa"/>
          <w:vMerge w:val="restart"/>
        </w:tcPr>
        <w:p w:rsidR="0080731D" w:rsidRDefault="0080731D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3810</wp:posOffset>
                </wp:positionV>
                <wp:extent cx="605790" cy="297180"/>
                <wp:effectExtent l="19050" t="0" r="3810" b="0"/>
                <wp:wrapNone/>
                <wp:docPr id="8" name="Imagem 2" descr="LogoFiapOn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iapOn.png"/>
                        <pic:cNvPicPr/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9" w:type="dxa"/>
          <w:vMerge w:val="restart"/>
          <w:vAlign w:val="center"/>
        </w:tcPr>
        <w:p w:rsidR="0080731D" w:rsidRPr="0080731D" w:rsidRDefault="0080731D" w:rsidP="0080731D">
          <w:pPr>
            <w:pStyle w:val="Cabealho"/>
            <w:jc w:val="center"/>
            <w:rPr>
              <w:rFonts w:asciiTheme="majorHAnsi" w:hAnsiTheme="majorHAnsi"/>
              <w:sz w:val="24"/>
              <w:szCs w:val="24"/>
            </w:rPr>
          </w:pPr>
          <w:r w:rsidRPr="0080731D">
            <w:rPr>
              <w:rFonts w:asciiTheme="majorHAnsi" w:hAnsiTheme="majorHAnsi"/>
              <w:sz w:val="24"/>
              <w:szCs w:val="24"/>
            </w:rPr>
            <w:t>Graduação em Análise e Desenvolvimento de Sistemas</w:t>
          </w:r>
        </w:p>
      </w:tc>
      <w:tc>
        <w:tcPr>
          <w:tcW w:w="1701" w:type="dxa"/>
        </w:tcPr>
        <w:p w:rsidR="0080731D" w:rsidRPr="0080731D" w:rsidRDefault="0080731D" w:rsidP="0080731D">
          <w:pPr>
            <w:pStyle w:val="Cabealho"/>
            <w:jc w:val="center"/>
            <w:rPr>
              <w:rFonts w:asciiTheme="majorHAnsi" w:hAnsiTheme="majorHAnsi"/>
              <w:b/>
              <w:sz w:val="20"/>
              <w:szCs w:val="20"/>
            </w:rPr>
          </w:pPr>
          <w:proofErr w:type="gramStart"/>
          <w:r w:rsidRPr="0080731D">
            <w:rPr>
              <w:rFonts w:asciiTheme="majorHAnsi" w:eastAsia="Arial Unicode MS" w:hAnsiTheme="majorHAnsi" w:cs="Arial Unicode MS"/>
              <w:b/>
              <w:smallCaps/>
              <w:sz w:val="20"/>
              <w:szCs w:val="20"/>
            </w:rPr>
            <w:t>1TDSOR</w:t>
          </w:r>
          <w:proofErr w:type="gramEnd"/>
          <w:r w:rsidRPr="0080731D">
            <w:rPr>
              <w:rFonts w:asciiTheme="majorHAnsi" w:eastAsia="Arial Unicode MS" w:hAnsiTheme="majorHAnsi" w:cs="Arial Unicode MS"/>
              <w:b/>
              <w:smallCaps/>
              <w:sz w:val="20"/>
              <w:szCs w:val="20"/>
            </w:rPr>
            <w:t>-2022</w:t>
          </w:r>
        </w:p>
      </w:tc>
      <w:tc>
        <w:tcPr>
          <w:tcW w:w="1701" w:type="dxa"/>
          <w:vMerge w:val="restart"/>
          <w:vAlign w:val="center"/>
        </w:tcPr>
        <w:p w:rsidR="0080731D" w:rsidRPr="0080731D" w:rsidRDefault="00C02A96" w:rsidP="00C02A96">
          <w:pPr>
            <w:pStyle w:val="Cabealho"/>
            <w:jc w:val="center"/>
            <w:rPr>
              <w:rFonts w:asciiTheme="majorHAnsi" w:eastAsia="Arial Unicode MS" w:hAnsiTheme="majorHAnsi" w:cs="Arial Unicode MS"/>
              <w:smallCaps/>
            </w:rPr>
          </w:pPr>
          <w:r>
            <w:rPr>
              <w:rFonts w:asciiTheme="majorHAnsi" w:eastAsia="Arial Unicode MS" w:hAnsiTheme="majorHAnsi" w:cs="Arial Unicode MS"/>
              <w:smallCaps/>
            </w:rPr>
            <w:t xml:space="preserve">Revisão </w:t>
          </w:r>
          <w:proofErr w:type="gramStart"/>
          <w:r>
            <w:rPr>
              <w:rFonts w:asciiTheme="majorHAnsi" w:eastAsia="Arial Unicode MS" w:hAnsiTheme="majorHAnsi" w:cs="Arial Unicode MS"/>
              <w:smallCaps/>
            </w:rPr>
            <w:t>1</w:t>
          </w:r>
          <w:proofErr w:type="gramEnd"/>
        </w:p>
      </w:tc>
    </w:tr>
    <w:tr w:rsidR="0080731D" w:rsidTr="00A65E85">
      <w:tc>
        <w:tcPr>
          <w:tcW w:w="959" w:type="dxa"/>
          <w:vMerge/>
        </w:tcPr>
        <w:p w:rsidR="0080731D" w:rsidRDefault="0080731D">
          <w:pPr>
            <w:pStyle w:val="Cabealho"/>
          </w:pPr>
        </w:p>
      </w:tc>
      <w:tc>
        <w:tcPr>
          <w:tcW w:w="6379" w:type="dxa"/>
          <w:vMerge/>
        </w:tcPr>
        <w:p w:rsidR="0080731D" w:rsidRDefault="0080731D">
          <w:pPr>
            <w:pStyle w:val="Cabealho"/>
          </w:pPr>
        </w:p>
      </w:tc>
      <w:tc>
        <w:tcPr>
          <w:tcW w:w="1701" w:type="dxa"/>
        </w:tcPr>
        <w:p w:rsidR="0080731D" w:rsidRPr="0080731D" w:rsidRDefault="0080731D" w:rsidP="0080731D">
          <w:pPr>
            <w:pStyle w:val="Cabealho"/>
            <w:jc w:val="center"/>
            <w:rPr>
              <w:rFonts w:asciiTheme="majorHAnsi" w:hAnsiTheme="majorHAnsi"/>
              <w:sz w:val="20"/>
              <w:szCs w:val="20"/>
            </w:rPr>
          </w:pPr>
          <w:r w:rsidRPr="0080731D">
            <w:rPr>
              <w:rFonts w:asciiTheme="majorHAnsi" w:hAnsiTheme="majorHAnsi"/>
              <w:sz w:val="20"/>
              <w:szCs w:val="20"/>
            </w:rPr>
            <w:t xml:space="preserve">RM: </w:t>
          </w:r>
          <w:r w:rsidRPr="0080731D">
            <w:rPr>
              <w:rFonts w:asciiTheme="majorHAnsi" w:hAnsiTheme="majorHAnsi"/>
              <w:b/>
              <w:sz w:val="20"/>
              <w:szCs w:val="20"/>
            </w:rPr>
            <w:t>97049</w:t>
          </w:r>
        </w:p>
      </w:tc>
      <w:tc>
        <w:tcPr>
          <w:tcW w:w="1701" w:type="dxa"/>
          <w:vMerge/>
        </w:tcPr>
        <w:p w:rsidR="0080731D" w:rsidRPr="0080731D" w:rsidRDefault="0080731D" w:rsidP="0080731D">
          <w:pPr>
            <w:pStyle w:val="Cabealho"/>
            <w:jc w:val="center"/>
            <w:rPr>
              <w:rFonts w:asciiTheme="majorHAnsi" w:hAnsiTheme="majorHAnsi"/>
            </w:rPr>
          </w:pPr>
        </w:p>
      </w:tc>
    </w:tr>
  </w:tbl>
  <w:p w:rsidR="00A12CA7" w:rsidRDefault="00A12CA7" w:rsidP="00B62F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F5305"/>
    <w:multiLevelType w:val="hybridMultilevel"/>
    <w:tmpl w:val="01C65D5C"/>
    <w:lvl w:ilvl="0" w:tplc="44EA1C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90F7B"/>
    <w:multiLevelType w:val="hybridMultilevel"/>
    <w:tmpl w:val="599E694C"/>
    <w:lvl w:ilvl="0" w:tplc="87984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A12CA7"/>
    <w:rsid w:val="0003026C"/>
    <w:rsid w:val="0027048B"/>
    <w:rsid w:val="00276F6A"/>
    <w:rsid w:val="00316AFA"/>
    <w:rsid w:val="003416BF"/>
    <w:rsid w:val="00412DDF"/>
    <w:rsid w:val="00431789"/>
    <w:rsid w:val="006C21C8"/>
    <w:rsid w:val="007168DD"/>
    <w:rsid w:val="007B12F7"/>
    <w:rsid w:val="0080731D"/>
    <w:rsid w:val="00836C00"/>
    <w:rsid w:val="00922CB8"/>
    <w:rsid w:val="00A12CA7"/>
    <w:rsid w:val="00A26B11"/>
    <w:rsid w:val="00AA38B4"/>
    <w:rsid w:val="00AE6C4A"/>
    <w:rsid w:val="00B62F8E"/>
    <w:rsid w:val="00C02A96"/>
    <w:rsid w:val="00DC6DE1"/>
    <w:rsid w:val="00E75508"/>
    <w:rsid w:val="00E83CDC"/>
    <w:rsid w:val="00F81061"/>
    <w:rsid w:val="00F96D81"/>
    <w:rsid w:val="00FA519B"/>
    <w:rsid w:val="00FB0D98"/>
    <w:rsid w:val="00FF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19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0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2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2CA7"/>
  </w:style>
  <w:style w:type="paragraph" w:styleId="Rodap">
    <w:name w:val="footer"/>
    <w:basedOn w:val="Normal"/>
    <w:link w:val="RodapChar"/>
    <w:uiPriority w:val="99"/>
    <w:semiHidden/>
    <w:unhideWhenUsed/>
    <w:rsid w:val="00A12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2CA7"/>
  </w:style>
  <w:style w:type="paragraph" w:styleId="Textodebalo">
    <w:name w:val="Balloon Text"/>
    <w:basedOn w:val="Normal"/>
    <w:link w:val="TextodebaloChar"/>
    <w:uiPriority w:val="99"/>
    <w:semiHidden/>
    <w:unhideWhenUsed/>
    <w:rsid w:val="00A1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CA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1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62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2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link w:val="SemEspaamentoChar"/>
    <w:uiPriority w:val="1"/>
    <w:qFormat/>
    <w:rsid w:val="00922CB8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22CB8"/>
    <w:rPr>
      <w:rFonts w:eastAsiaTheme="minorEastAsia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0D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B0D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B0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B0D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6C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mede78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83A77-DF82-45D1-8E2F-89CCE080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Mede787</dc:creator>
  <cp:lastModifiedBy>Mede787</cp:lastModifiedBy>
  <cp:revision>4</cp:revision>
  <dcterms:created xsi:type="dcterms:W3CDTF">2022-11-13T20:41:00Z</dcterms:created>
  <dcterms:modified xsi:type="dcterms:W3CDTF">2022-11-13T21:10:00Z</dcterms:modified>
</cp:coreProperties>
</file>