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1. Registro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Actor: Usuario final (miembro de la comunidad universitaria).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Breve 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Usuario final (miembro de la comunidad universitaria).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funcionamiento.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contar con un correo institucional 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“Registrarse” en la plataforma.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 los siguientes datos: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completo.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institucional.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(debe cumplir con los requisitos de seguridad, como longitud mínima y uso de caracteres especiales).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 que todos los datos obligatorios estén completos y que la contraseña cumpla con los requisitos de seguridad.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hay errores, muestra un mensaje indicando los campos que deben corregirse.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los datos son válidos, el sistema registra la cuenta y envía un correo de confirmación al correo institucional proporcionado.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confirma el registro haciendo clic en el enlace enviado al correo.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Hasta que el usuario confirme el correo, la cuenta permanecerá inactiva.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confirmada la cuenta, el sistema la activa y muestra el mensaje: “Registro exitoso. Puede iniciar sesión.”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Postcondiciones: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queda registrado en el sistema con un perfil activo.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Los datos del usuario se almacenan de forma segura.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