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A07E2" w14:textId="62DF6326" w:rsidR="00786A49" w:rsidRDefault="5134A0C3" w:rsidP="0AE65763">
      <w:pPr>
        <w:rPr>
          <w:sz w:val="24"/>
          <w:szCs w:val="24"/>
        </w:rPr>
      </w:pPr>
      <w:r w:rsidRPr="0AE65763">
        <w:rPr>
          <w:sz w:val="24"/>
          <w:szCs w:val="24"/>
        </w:rPr>
        <w:t xml:space="preserve">Entrega </w:t>
      </w:r>
      <w:r w:rsidR="5CA72902" w:rsidRPr="0AE65763">
        <w:rPr>
          <w:sz w:val="24"/>
          <w:szCs w:val="24"/>
        </w:rPr>
        <w:t xml:space="preserve">final </w:t>
      </w:r>
      <w:r w:rsidRPr="0AE65763">
        <w:rPr>
          <w:sz w:val="24"/>
          <w:szCs w:val="24"/>
        </w:rPr>
        <w:t>– Proyecto</w:t>
      </w:r>
    </w:p>
    <w:p w14:paraId="51EF3CB9" w14:textId="21302CFC" w:rsidR="64876B5D" w:rsidRDefault="64876B5D" w:rsidP="0163F355">
      <w:pPr>
        <w:rPr>
          <w:rFonts w:ascii="Calibri" w:eastAsia="Calibri" w:hAnsi="Calibri" w:cs="Calibri"/>
          <w:color w:val="000000" w:themeColor="text1"/>
        </w:rPr>
      </w:pPr>
      <w:r w:rsidRPr="0163F355">
        <w:rPr>
          <w:rFonts w:ascii="Calibri" w:eastAsia="Calibri" w:hAnsi="Calibri" w:cs="Calibri"/>
          <w:b/>
          <w:bCs/>
          <w:color w:val="000000" w:themeColor="text1"/>
        </w:rPr>
        <w:t>Integrantes:</w:t>
      </w:r>
    </w:p>
    <w:p w14:paraId="46D97832" w14:textId="0542ABED" w:rsidR="64876B5D" w:rsidRDefault="64876B5D" w:rsidP="0163F355">
      <w:pPr>
        <w:spacing w:after="0"/>
        <w:rPr>
          <w:rFonts w:ascii="Calibri" w:eastAsia="Calibri" w:hAnsi="Calibri" w:cs="Calibri"/>
          <w:color w:val="000000" w:themeColor="text1"/>
        </w:rPr>
      </w:pPr>
      <w:r w:rsidRPr="0163F355">
        <w:rPr>
          <w:rFonts w:ascii="Calibri" w:eastAsia="Calibri" w:hAnsi="Calibri" w:cs="Calibri"/>
          <w:b/>
          <w:bCs/>
          <w:color w:val="000000" w:themeColor="text1"/>
        </w:rPr>
        <w:t>Sergio Rojas</w:t>
      </w:r>
    </w:p>
    <w:p w14:paraId="1D4BC840" w14:textId="0F14B8D9" w:rsidR="64876B5D" w:rsidRDefault="64876B5D" w:rsidP="0163F355">
      <w:pPr>
        <w:spacing w:after="0"/>
        <w:rPr>
          <w:rFonts w:ascii="Calibri" w:eastAsia="Calibri" w:hAnsi="Calibri" w:cs="Calibri"/>
          <w:color w:val="000000" w:themeColor="text1"/>
        </w:rPr>
      </w:pPr>
      <w:r w:rsidRPr="0163F355">
        <w:rPr>
          <w:rFonts w:ascii="Calibri" w:eastAsia="Calibri" w:hAnsi="Calibri" w:cs="Calibri"/>
          <w:b/>
          <w:bCs/>
          <w:color w:val="000000" w:themeColor="text1"/>
        </w:rPr>
        <w:t>Cristhian Amaya</w:t>
      </w:r>
    </w:p>
    <w:p w14:paraId="0CE5FA36" w14:textId="32E9471A" w:rsidR="64876B5D" w:rsidRDefault="64876B5D" w:rsidP="0163F355">
      <w:pPr>
        <w:spacing w:after="0"/>
        <w:rPr>
          <w:rFonts w:ascii="Calibri" w:eastAsia="Calibri" w:hAnsi="Calibri" w:cs="Calibri"/>
          <w:color w:val="000000" w:themeColor="text1"/>
        </w:rPr>
      </w:pPr>
      <w:r w:rsidRPr="0163F355">
        <w:rPr>
          <w:rFonts w:ascii="Calibri" w:eastAsia="Calibri" w:hAnsi="Calibri" w:cs="Calibri"/>
          <w:b/>
          <w:bCs/>
          <w:color w:val="000000" w:themeColor="text1"/>
        </w:rPr>
        <w:t>Andrés Beltrán</w:t>
      </w:r>
    </w:p>
    <w:p w14:paraId="4966927F" w14:textId="75DD6043" w:rsidR="64876B5D" w:rsidRDefault="64876B5D" w:rsidP="0163F355">
      <w:pPr>
        <w:spacing w:after="0"/>
        <w:rPr>
          <w:rFonts w:ascii="Calibri" w:eastAsia="Calibri" w:hAnsi="Calibri" w:cs="Calibri"/>
          <w:color w:val="000000" w:themeColor="text1"/>
        </w:rPr>
      </w:pPr>
      <w:r w:rsidRPr="0163F355">
        <w:rPr>
          <w:rFonts w:ascii="Calibri" w:eastAsia="Calibri" w:hAnsi="Calibri" w:cs="Calibri"/>
          <w:b/>
          <w:bCs/>
          <w:color w:val="000000" w:themeColor="text1"/>
        </w:rPr>
        <w:t>Gloria Ramos</w:t>
      </w:r>
    </w:p>
    <w:p w14:paraId="068339ED" w14:textId="1E0B13CE" w:rsidR="0163F355" w:rsidRDefault="0163F355" w:rsidP="0163F355">
      <w:pPr>
        <w:spacing w:after="0"/>
        <w:rPr>
          <w:rFonts w:ascii="Calibri" w:eastAsia="Calibri" w:hAnsi="Calibri" w:cs="Calibri"/>
          <w:color w:val="000000" w:themeColor="text1"/>
        </w:rPr>
      </w:pPr>
    </w:p>
    <w:p w14:paraId="7DAE466D" w14:textId="31C66E97" w:rsidR="20F2B6B2" w:rsidRDefault="72A33AA1" w:rsidP="20F2B6B2">
      <w:pPr>
        <w:spacing w:after="0"/>
        <w:rPr>
          <w:rFonts w:ascii="Calibri" w:eastAsia="Calibri" w:hAnsi="Calibri" w:cs="Calibri"/>
          <w:color w:val="000000" w:themeColor="text1"/>
        </w:rPr>
      </w:pPr>
      <w:r w:rsidRPr="3ABBFB0B">
        <w:rPr>
          <w:rFonts w:ascii="Calibri" w:eastAsia="Calibri" w:hAnsi="Calibri" w:cs="Calibri"/>
          <w:color w:val="000000" w:themeColor="text1"/>
        </w:rPr>
        <w:t>Enlace del repositorio</w:t>
      </w:r>
      <w:r w:rsidR="7A7A2E76" w:rsidRPr="3ABBFB0B">
        <w:rPr>
          <w:rFonts w:ascii="Calibri" w:eastAsia="Calibri" w:hAnsi="Calibri" w:cs="Calibri"/>
          <w:color w:val="000000" w:themeColor="text1"/>
        </w:rPr>
        <w:t xml:space="preserve"> donde se encuentran todos los soportes</w:t>
      </w:r>
      <w:r w:rsidRPr="3ABBFB0B">
        <w:rPr>
          <w:rFonts w:ascii="Calibri" w:eastAsia="Calibri" w:hAnsi="Calibri" w:cs="Calibri"/>
          <w:color w:val="000000" w:themeColor="text1"/>
        </w:rPr>
        <w:t xml:space="preserve">: </w:t>
      </w:r>
      <w:r w:rsidRPr="3ABBFB0B">
        <w:rPr>
          <w:rFonts w:ascii="Calibri" w:eastAsia="Calibri" w:hAnsi="Calibri" w:cs="Calibri"/>
          <w:b/>
          <w:bCs/>
          <w:color w:val="000000" w:themeColor="text1"/>
          <w:highlight w:val="yellow"/>
        </w:rPr>
        <w:t>https://github.com/SergioRojas86/Proyecto_final_Despliegue_de_soluciones_analiticas</w:t>
      </w:r>
    </w:p>
    <w:p w14:paraId="364A41B3" w14:textId="7C57DD87" w:rsidR="6319718D" w:rsidRDefault="6319718D" w:rsidP="6319718D">
      <w:pPr>
        <w:spacing w:after="0"/>
        <w:rPr>
          <w:rFonts w:ascii="Calibri" w:eastAsia="Calibri" w:hAnsi="Calibri" w:cs="Calibri"/>
          <w:color w:val="000000" w:themeColor="text1"/>
        </w:rPr>
      </w:pPr>
    </w:p>
    <w:p w14:paraId="370257D0" w14:textId="0ADC7166" w:rsidR="64876B5D" w:rsidRDefault="64876B5D" w:rsidP="0163F355">
      <w:pPr>
        <w:jc w:val="center"/>
        <w:rPr>
          <w:rFonts w:ascii="Calibri" w:eastAsia="Calibri" w:hAnsi="Calibri" w:cs="Calibri"/>
          <w:color w:val="000000" w:themeColor="text1"/>
        </w:rPr>
      </w:pPr>
      <w:r w:rsidRPr="0163F355">
        <w:rPr>
          <w:rFonts w:ascii="Calibri" w:eastAsia="Calibri" w:hAnsi="Calibri" w:cs="Calibri"/>
          <w:b/>
          <w:bCs/>
          <w:color w:val="000000" w:themeColor="text1"/>
        </w:rPr>
        <w:t>¿Cuál es la probabilidad de que haya un accidente fatal en un accidente automovilístico en México?</w:t>
      </w:r>
    </w:p>
    <w:p w14:paraId="575A0858" w14:textId="0328075B" w:rsidR="18BD58E3" w:rsidRDefault="18BD58E3" w:rsidP="0163F355">
      <w:pPr>
        <w:pStyle w:val="Prrafodelista"/>
        <w:numPr>
          <w:ilvl w:val="0"/>
          <w:numId w:val="5"/>
        </w:numPr>
        <w:rPr>
          <w:b/>
          <w:bCs/>
          <w:sz w:val="24"/>
          <w:szCs w:val="24"/>
        </w:rPr>
      </w:pPr>
      <w:r w:rsidRPr="0163F355">
        <w:rPr>
          <w:b/>
          <w:bCs/>
          <w:sz w:val="24"/>
          <w:szCs w:val="24"/>
        </w:rPr>
        <w:t>Resumen sobre el problema</w:t>
      </w:r>
      <w:r w:rsidR="107CBF85" w:rsidRPr="0163F355">
        <w:rPr>
          <w:b/>
          <w:bCs/>
          <w:sz w:val="24"/>
          <w:szCs w:val="24"/>
        </w:rPr>
        <w:t>, pregunta, alcance y datos</w:t>
      </w:r>
    </w:p>
    <w:p w14:paraId="1E95F539" w14:textId="57D94B2C" w:rsidR="2D350EA0" w:rsidRDefault="2D350EA0" w:rsidP="0163F355">
      <w:pPr>
        <w:spacing w:line="257" w:lineRule="auto"/>
        <w:jc w:val="both"/>
        <w:rPr>
          <w:rFonts w:ascii="Calibri" w:eastAsia="Calibri" w:hAnsi="Calibri" w:cs="Calibri"/>
          <w:sz w:val="28"/>
          <w:szCs w:val="28"/>
        </w:rPr>
      </w:pPr>
      <w:r w:rsidRPr="0163F355">
        <w:rPr>
          <w:rFonts w:ascii="Calibri" w:eastAsia="Calibri" w:hAnsi="Calibri" w:cs="Calibri"/>
          <w:sz w:val="24"/>
          <w:szCs w:val="24"/>
        </w:rPr>
        <w:t>México, un país latinoamericano con una extensa red de carreteras y alta movilidad, enfrenta una creciente preocupación debido al aumento de accidentes automovilísticos, registrándose alrededor de 296,000 en 2021, con más de 23,000 fatalidades, marcando un preocupante incremento respecto a años anteriores. Diversos factores contribuyen a esta situación, como el exceso de velocidad, consumo de alcohol, falta de cumplimiento de normas de tránsito y condiciones de las carreteras. La falta de implementación efectiva de políticas de seguridad vial también ha dejado una huella significativa.</w:t>
      </w:r>
    </w:p>
    <w:p w14:paraId="03A7E66F" w14:textId="70A987EA" w:rsidR="2D350EA0" w:rsidRDefault="2D350EA0" w:rsidP="0163F355">
      <w:pPr>
        <w:spacing w:line="257" w:lineRule="auto"/>
        <w:jc w:val="both"/>
        <w:rPr>
          <w:rFonts w:ascii="Calibri" w:eastAsia="Calibri" w:hAnsi="Calibri" w:cs="Calibri"/>
          <w:sz w:val="24"/>
          <w:szCs w:val="24"/>
        </w:rPr>
      </w:pPr>
      <w:r w:rsidRPr="0163F355">
        <w:rPr>
          <w:rFonts w:ascii="Calibri" w:eastAsia="Calibri" w:hAnsi="Calibri" w:cs="Calibri"/>
          <w:sz w:val="24"/>
          <w:szCs w:val="24"/>
        </w:rPr>
        <w:t xml:space="preserve">Los impactos social y económico son notables, afectando a familias y comunidades, generando costos médicos y pérdidas de productividad. Frente a este escenario, surge la pregunta central del estudio: </w:t>
      </w:r>
      <w:r w:rsidR="0EB984B4" w:rsidRPr="0163F355">
        <w:rPr>
          <w:rFonts w:ascii="Calibri" w:eastAsia="Calibri" w:hAnsi="Calibri" w:cs="Calibri"/>
          <w:i/>
          <w:iCs/>
          <w:sz w:val="24"/>
          <w:szCs w:val="24"/>
        </w:rPr>
        <w:t>¿Cuál es la probabilidad de que algún implicado peatonal, pasajero o conductor resulte en deceso en un accidente automovilístico?</w:t>
      </w:r>
    </w:p>
    <w:p w14:paraId="1B5D74DD" w14:textId="541AA4F6" w:rsidR="2D350EA0" w:rsidRDefault="2D350EA0" w:rsidP="0163F355">
      <w:pPr>
        <w:spacing w:line="257" w:lineRule="auto"/>
        <w:jc w:val="both"/>
        <w:rPr>
          <w:rFonts w:ascii="Calibri" w:eastAsia="Calibri" w:hAnsi="Calibri" w:cs="Calibri"/>
          <w:sz w:val="28"/>
          <w:szCs w:val="28"/>
        </w:rPr>
      </w:pPr>
      <w:r w:rsidRPr="0163F355">
        <w:rPr>
          <w:rFonts w:ascii="Calibri" w:eastAsia="Calibri" w:hAnsi="Calibri" w:cs="Calibri"/>
          <w:sz w:val="24"/>
          <w:szCs w:val="24"/>
        </w:rPr>
        <w:t>Este estudio busca abordar y reducir las consecuencias devastadoras de los accidentes automovilísticos en el país. Utilizando datos del Instituto Nacional de Estadística y Geografía (INEGI), se pretende analizar las tendencias específicas de 2021. El análisis de datos, respaldado por el Sistema de Información de la Comisión Nacional de Seguridad (SICATUS), permitirá identificar patrones y factores de riesgo asociados a accidentes fatales. Este enfoque proporcionará una base sólida para decisiones informadas y promoción de prácticas de conducción más seguras en México.</w:t>
      </w:r>
    </w:p>
    <w:p w14:paraId="6BFFA4C0" w14:textId="18B034D7" w:rsidR="5BE09864" w:rsidRDefault="5BE09864" w:rsidP="0163F355">
      <w:pPr>
        <w:jc w:val="both"/>
        <w:rPr>
          <w:rFonts w:ascii="Calibri" w:eastAsia="Calibri" w:hAnsi="Calibri" w:cs="Calibri"/>
          <w:color w:val="000000" w:themeColor="text1"/>
          <w:sz w:val="24"/>
          <w:szCs w:val="24"/>
        </w:rPr>
      </w:pPr>
      <w:r w:rsidRPr="0163F355">
        <w:rPr>
          <w:rFonts w:ascii="Calibri" w:eastAsia="Calibri" w:hAnsi="Calibri" w:cs="Calibri"/>
          <w:sz w:val="24"/>
          <w:szCs w:val="24"/>
        </w:rPr>
        <w:t xml:space="preserve">Para esto, el alcance del proyecto </w:t>
      </w:r>
      <w:r w:rsidR="737F92E4" w:rsidRPr="0163F355">
        <w:rPr>
          <w:rFonts w:ascii="Calibri" w:eastAsia="Calibri" w:hAnsi="Calibri" w:cs="Calibri"/>
          <w:sz w:val="24"/>
          <w:szCs w:val="24"/>
        </w:rPr>
        <w:t xml:space="preserve">está dado por: </w:t>
      </w:r>
      <w:r w:rsidR="3597A9ED" w:rsidRPr="0163F355">
        <w:rPr>
          <w:rFonts w:ascii="Calibri" w:eastAsia="Calibri" w:hAnsi="Calibri" w:cs="Calibri"/>
          <w:sz w:val="24"/>
          <w:szCs w:val="24"/>
        </w:rPr>
        <w:t xml:space="preserve">1). </w:t>
      </w:r>
      <w:r w:rsidR="737F92E4" w:rsidRPr="0163F355">
        <w:rPr>
          <w:rFonts w:ascii="Calibri" w:eastAsia="Calibri" w:hAnsi="Calibri" w:cs="Calibri"/>
          <w:color w:val="000000" w:themeColor="text1"/>
          <w:sz w:val="24"/>
          <w:szCs w:val="24"/>
        </w:rPr>
        <w:t>Recopilación de datos</w:t>
      </w:r>
      <w:r w:rsidR="56C96976" w:rsidRPr="0163F355">
        <w:rPr>
          <w:rFonts w:ascii="Calibri" w:eastAsia="Calibri" w:hAnsi="Calibri" w:cs="Calibri"/>
          <w:color w:val="000000" w:themeColor="text1"/>
          <w:sz w:val="24"/>
          <w:szCs w:val="24"/>
        </w:rPr>
        <w:t xml:space="preserve">, </w:t>
      </w:r>
      <w:r w:rsidR="36A8454C" w:rsidRPr="0163F355">
        <w:rPr>
          <w:rFonts w:ascii="Calibri" w:eastAsia="Calibri" w:hAnsi="Calibri" w:cs="Calibri"/>
          <w:color w:val="000000" w:themeColor="text1"/>
          <w:sz w:val="24"/>
          <w:szCs w:val="24"/>
        </w:rPr>
        <w:t xml:space="preserve">2). </w:t>
      </w:r>
      <w:r w:rsidR="737F92E4" w:rsidRPr="0163F355">
        <w:rPr>
          <w:rFonts w:ascii="Calibri" w:eastAsia="Calibri" w:hAnsi="Calibri" w:cs="Calibri"/>
          <w:color w:val="000000" w:themeColor="text1"/>
          <w:sz w:val="24"/>
          <w:szCs w:val="24"/>
        </w:rPr>
        <w:t>Limpieza y preparación de los datos</w:t>
      </w:r>
      <w:r w:rsidR="4FC7FDF6" w:rsidRPr="0163F355">
        <w:rPr>
          <w:rFonts w:ascii="Calibri" w:eastAsia="Calibri" w:hAnsi="Calibri" w:cs="Calibri"/>
          <w:color w:val="000000" w:themeColor="text1"/>
          <w:sz w:val="24"/>
          <w:szCs w:val="24"/>
        </w:rPr>
        <w:t>,</w:t>
      </w:r>
      <w:r w:rsidR="5BDFEE67" w:rsidRPr="0163F355">
        <w:rPr>
          <w:rFonts w:ascii="Calibri" w:eastAsia="Calibri" w:hAnsi="Calibri" w:cs="Calibri"/>
          <w:color w:val="000000" w:themeColor="text1"/>
          <w:sz w:val="24"/>
          <w:szCs w:val="24"/>
        </w:rPr>
        <w:t xml:space="preserve"> 3). </w:t>
      </w:r>
      <w:r w:rsidR="737F92E4" w:rsidRPr="0163F355">
        <w:rPr>
          <w:rFonts w:ascii="Calibri" w:eastAsia="Calibri" w:hAnsi="Calibri" w:cs="Calibri"/>
          <w:color w:val="000000" w:themeColor="text1"/>
          <w:sz w:val="24"/>
          <w:szCs w:val="24"/>
        </w:rPr>
        <w:t>Modelado de los datos</w:t>
      </w:r>
      <w:r w:rsidR="220DB5D6" w:rsidRPr="0163F355">
        <w:rPr>
          <w:rFonts w:ascii="Calibri" w:eastAsia="Calibri" w:hAnsi="Calibri" w:cs="Calibri"/>
          <w:color w:val="000000" w:themeColor="text1"/>
          <w:sz w:val="24"/>
          <w:szCs w:val="24"/>
        </w:rPr>
        <w:t xml:space="preserve">, 4) </w:t>
      </w:r>
      <w:r w:rsidR="737F92E4" w:rsidRPr="0163F355">
        <w:rPr>
          <w:rFonts w:ascii="Calibri" w:eastAsia="Calibri" w:hAnsi="Calibri" w:cs="Calibri"/>
          <w:color w:val="000000" w:themeColor="text1"/>
          <w:sz w:val="24"/>
          <w:szCs w:val="24"/>
        </w:rPr>
        <w:t>Identificación de factores de riesgo</w:t>
      </w:r>
      <w:r w:rsidR="1C8C795D" w:rsidRPr="0163F355">
        <w:rPr>
          <w:rFonts w:ascii="Calibri" w:eastAsia="Calibri" w:hAnsi="Calibri" w:cs="Calibri"/>
          <w:color w:val="000000" w:themeColor="text1"/>
          <w:sz w:val="24"/>
          <w:szCs w:val="24"/>
        </w:rPr>
        <w:t>,</w:t>
      </w:r>
      <w:r w:rsidR="12F1F10A" w:rsidRPr="0163F355">
        <w:rPr>
          <w:rFonts w:ascii="Calibri" w:eastAsia="Calibri" w:hAnsi="Calibri" w:cs="Calibri"/>
          <w:color w:val="000000" w:themeColor="text1"/>
          <w:sz w:val="24"/>
          <w:szCs w:val="24"/>
        </w:rPr>
        <w:t xml:space="preserve"> y </w:t>
      </w:r>
      <w:r w:rsidR="21923857" w:rsidRPr="0163F355">
        <w:rPr>
          <w:rFonts w:ascii="Calibri" w:eastAsia="Calibri" w:hAnsi="Calibri" w:cs="Calibri"/>
          <w:color w:val="000000" w:themeColor="text1"/>
          <w:sz w:val="24"/>
          <w:szCs w:val="24"/>
        </w:rPr>
        <w:t xml:space="preserve">finalmente, 5) </w:t>
      </w:r>
      <w:r w:rsidR="737F92E4" w:rsidRPr="0163F355">
        <w:rPr>
          <w:rFonts w:ascii="Calibri" w:eastAsia="Calibri" w:hAnsi="Calibri" w:cs="Calibri"/>
          <w:color w:val="000000" w:themeColor="text1"/>
          <w:sz w:val="24"/>
          <w:szCs w:val="24"/>
        </w:rPr>
        <w:t>Informe final</w:t>
      </w:r>
      <w:r w:rsidR="1BA71F72" w:rsidRPr="0163F355">
        <w:rPr>
          <w:rFonts w:ascii="Calibri" w:eastAsia="Calibri" w:hAnsi="Calibri" w:cs="Calibri"/>
          <w:color w:val="000000" w:themeColor="text1"/>
          <w:sz w:val="24"/>
          <w:szCs w:val="24"/>
        </w:rPr>
        <w:t>.</w:t>
      </w:r>
    </w:p>
    <w:p w14:paraId="08EA9C03" w14:textId="18DFBE79" w:rsidR="5C2B8417" w:rsidRDefault="5C2B8417" w:rsidP="0163F355">
      <w:pPr>
        <w:jc w:val="both"/>
        <w:rPr>
          <w:rFonts w:ascii="Calibri" w:eastAsia="Calibri" w:hAnsi="Calibri" w:cs="Calibri"/>
          <w:color w:val="000000" w:themeColor="text1"/>
          <w:sz w:val="24"/>
          <w:szCs w:val="24"/>
        </w:rPr>
      </w:pPr>
      <w:r w:rsidRPr="0163F355">
        <w:rPr>
          <w:rFonts w:ascii="Calibri" w:eastAsia="Calibri" w:hAnsi="Calibri" w:cs="Calibri"/>
          <w:sz w:val="24"/>
          <w:szCs w:val="24"/>
        </w:rPr>
        <w:t>De igual forma</w:t>
      </w:r>
      <w:r w:rsidR="1A0F848E" w:rsidRPr="0163F355">
        <w:rPr>
          <w:rFonts w:ascii="Calibri" w:eastAsia="Calibri" w:hAnsi="Calibri" w:cs="Calibri"/>
          <w:sz w:val="24"/>
          <w:szCs w:val="24"/>
        </w:rPr>
        <w:t>, para resolver esta pregunta de negocio se</w:t>
      </w:r>
      <w:r w:rsidR="409F7637" w:rsidRPr="0163F355">
        <w:rPr>
          <w:rFonts w:ascii="Calibri" w:eastAsia="Calibri" w:hAnsi="Calibri" w:cs="Calibri"/>
          <w:sz w:val="24"/>
          <w:szCs w:val="24"/>
        </w:rPr>
        <w:t xml:space="preserve"> utilizarán</w:t>
      </w:r>
      <w:r w:rsidR="1A0F848E" w:rsidRPr="0163F355">
        <w:rPr>
          <w:rFonts w:ascii="Calibri" w:eastAsia="Calibri" w:hAnsi="Calibri" w:cs="Calibri"/>
          <w:sz w:val="24"/>
          <w:szCs w:val="24"/>
        </w:rPr>
        <w:t xml:space="preserve"> </w:t>
      </w:r>
      <w:r w:rsidR="2857C6AB" w:rsidRPr="0163F355">
        <w:rPr>
          <w:rFonts w:ascii="Calibri" w:eastAsia="Calibri" w:hAnsi="Calibri" w:cs="Calibri"/>
          <w:color w:val="000000" w:themeColor="text1"/>
          <w:sz w:val="24"/>
          <w:szCs w:val="24"/>
        </w:rPr>
        <w:t xml:space="preserve">fuentes de </w:t>
      </w:r>
      <w:r w:rsidR="7C182CC3" w:rsidRPr="0163F355">
        <w:rPr>
          <w:rFonts w:ascii="Calibri" w:eastAsia="Calibri" w:hAnsi="Calibri" w:cs="Calibri"/>
          <w:color w:val="000000" w:themeColor="text1"/>
          <w:sz w:val="24"/>
          <w:szCs w:val="24"/>
        </w:rPr>
        <w:t>datos originadas</w:t>
      </w:r>
      <w:r w:rsidR="2857C6AB" w:rsidRPr="0163F355">
        <w:rPr>
          <w:rFonts w:ascii="Calibri" w:eastAsia="Calibri" w:hAnsi="Calibri" w:cs="Calibri"/>
          <w:color w:val="000000" w:themeColor="text1"/>
          <w:sz w:val="24"/>
          <w:szCs w:val="24"/>
        </w:rPr>
        <w:t xml:space="preserve"> por INEGI por medio de un cuestionario de accidentes de tránsito la cual recopila dentro de las 46 variables cuatro tipos de datos, registro de localización (código de municipio, zona urbana y zona </w:t>
      </w:r>
      <w:r w:rsidR="78B849FB" w:rsidRPr="0163F355">
        <w:rPr>
          <w:rFonts w:ascii="Calibri" w:eastAsia="Calibri" w:hAnsi="Calibri" w:cs="Calibri"/>
          <w:color w:val="000000" w:themeColor="text1"/>
          <w:sz w:val="24"/>
          <w:szCs w:val="24"/>
        </w:rPr>
        <w:t>suburbana</w:t>
      </w:r>
      <w:r w:rsidR="2857C6AB" w:rsidRPr="0163F355">
        <w:rPr>
          <w:rFonts w:ascii="Calibri" w:eastAsia="Calibri" w:hAnsi="Calibri" w:cs="Calibri"/>
          <w:color w:val="000000" w:themeColor="text1"/>
          <w:sz w:val="24"/>
          <w:szCs w:val="24"/>
        </w:rPr>
        <w:t xml:space="preserve">), registro de hora y fecha en que sucede el accidente (Año, hora, minutos, día de la semana, día), datos del conductor y datos del vehículo. El nombre de la fuente de datos original es “Estadística de Accidentes de Tránsito Terrestre en Zonas Urbanas y </w:t>
      </w:r>
      <w:r w:rsidR="609FD153" w:rsidRPr="0163F355">
        <w:rPr>
          <w:rFonts w:ascii="Calibri" w:eastAsia="Calibri" w:hAnsi="Calibri" w:cs="Calibri"/>
          <w:color w:val="000000" w:themeColor="text1"/>
          <w:sz w:val="24"/>
          <w:szCs w:val="24"/>
        </w:rPr>
        <w:t>Suburbanas</w:t>
      </w:r>
      <w:r w:rsidR="2857C6AB" w:rsidRPr="0163F355">
        <w:rPr>
          <w:rFonts w:ascii="Calibri" w:eastAsia="Calibri" w:hAnsi="Calibri" w:cs="Calibri"/>
          <w:color w:val="000000" w:themeColor="text1"/>
          <w:sz w:val="24"/>
          <w:szCs w:val="24"/>
        </w:rPr>
        <w:t>”.</w:t>
      </w:r>
      <w:r w:rsidR="4E5367F4" w:rsidRPr="0163F355">
        <w:rPr>
          <w:rFonts w:ascii="Calibri" w:eastAsia="Calibri" w:hAnsi="Calibri" w:cs="Calibri"/>
          <w:color w:val="000000" w:themeColor="text1"/>
          <w:sz w:val="24"/>
          <w:szCs w:val="24"/>
        </w:rPr>
        <w:t xml:space="preserve"> </w:t>
      </w:r>
      <w:r w:rsidR="2857C6AB" w:rsidRPr="0163F355">
        <w:rPr>
          <w:rFonts w:ascii="Calibri" w:eastAsia="Calibri" w:hAnsi="Calibri" w:cs="Calibri"/>
          <w:color w:val="000000" w:themeColor="text1"/>
          <w:sz w:val="24"/>
          <w:szCs w:val="24"/>
        </w:rPr>
        <w:t xml:space="preserve">Adicional se cuenta con una tabla de referencia de los Municipios de </w:t>
      </w:r>
      <w:r w:rsidR="2857C6AB" w:rsidRPr="0163F355">
        <w:rPr>
          <w:rFonts w:ascii="Calibri" w:eastAsia="Calibri" w:hAnsi="Calibri" w:cs="Calibri"/>
          <w:color w:val="000000" w:themeColor="text1"/>
          <w:sz w:val="24"/>
          <w:szCs w:val="24"/>
        </w:rPr>
        <w:lastRenderedPageBreak/>
        <w:t>México, que tiene información del código del municipio y el nombre asociado. Esta base es generada por el Instituto Nacional para el Federalismo y Desarrollo Municipal.</w:t>
      </w:r>
    </w:p>
    <w:p w14:paraId="56778D38" w14:textId="0E9300D6" w:rsidR="18BD58E3" w:rsidRDefault="18BD58E3" w:rsidP="0163F355">
      <w:pPr>
        <w:pStyle w:val="Prrafodelista"/>
        <w:numPr>
          <w:ilvl w:val="0"/>
          <w:numId w:val="6"/>
        </w:numPr>
        <w:rPr>
          <w:b/>
          <w:bCs/>
          <w:sz w:val="24"/>
          <w:szCs w:val="24"/>
        </w:rPr>
      </w:pPr>
      <w:r w:rsidRPr="0163F355">
        <w:rPr>
          <w:b/>
          <w:bCs/>
          <w:sz w:val="24"/>
          <w:szCs w:val="24"/>
        </w:rPr>
        <w:t>Modelos desarrollados y su evaluación</w:t>
      </w:r>
    </w:p>
    <w:p w14:paraId="1F00271E" w14:textId="1EA37555" w:rsidR="7231A56B" w:rsidRDefault="7231A56B" w:rsidP="0163F355">
      <w:pPr>
        <w:jc w:val="both"/>
        <w:rPr>
          <w:rFonts w:eastAsiaTheme="minorEastAsia"/>
          <w:sz w:val="24"/>
          <w:szCs w:val="24"/>
        </w:rPr>
      </w:pPr>
      <w:r w:rsidRPr="0163F355">
        <w:rPr>
          <w:rFonts w:eastAsiaTheme="minorEastAsia"/>
          <w:sz w:val="24"/>
          <w:szCs w:val="24"/>
        </w:rPr>
        <w:t>Para las pruebas y desarrollos de los modelos, Durante la realización del análisis exploratorio de datos se realizaron preparación de los datos, dando como resultado un conjunto de datos con las siguientes características:</w:t>
      </w:r>
    </w:p>
    <w:p w14:paraId="77309265" w14:textId="787C41BE" w:rsidR="7231A56B" w:rsidRDefault="7231A56B" w:rsidP="0163F355">
      <w:pPr>
        <w:jc w:val="both"/>
        <w:rPr>
          <w:rFonts w:eastAsiaTheme="minorEastAsia"/>
          <w:sz w:val="24"/>
          <w:szCs w:val="24"/>
        </w:rPr>
      </w:pPr>
      <w:r w:rsidRPr="0163F355">
        <w:rPr>
          <w:rFonts w:eastAsiaTheme="minorEastAsia"/>
          <w:sz w:val="24"/>
          <w:szCs w:val="24"/>
        </w:rPr>
        <w:t xml:space="preserve">- El conjunto de datos comprende 52 columnas y 340.415 registros. </w:t>
      </w:r>
    </w:p>
    <w:p w14:paraId="5E3F1F2E" w14:textId="4F63EF15" w:rsidR="7231A56B" w:rsidRDefault="7231A56B" w:rsidP="0AE65763">
      <w:pPr>
        <w:jc w:val="both"/>
        <w:rPr>
          <w:rFonts w:eastAsiaTheme="minorEastAsia"/>
          <w:sz w:val="24"/>
          <w:szCs w:val="24"/>
          <w:highlight w:val="yellow"/>
        </w:rPr>
      </w:pPr>
      <w:r w:rsidRPr="0AE65763">
        <w:rPr>
          <w:rFonts w:eastAsiaTheme="minorEastAsia"/>
          <w:sz w:val="24"/>
          <w:szCs w:val="24"/>
        </w:rPr>
        <w:t xml:space="preserve">- </w:t>
      </w:r>
      <w:r w:rsidR="42452E13" w:rsidRPr="0AE65763">
        <w:rPr>
          <w:rFonts w:eastAsiaTheme="minorEastAsia"/>
          <w:sz w:val="24"/>
          <w:szCs w:val="24"/>
          <w:highlight w:val="yellow"/>
        </w:rPr>
        <w:t>El archivo c</w:t>
      </w:r>
      <w:r w:rsidRPr="0AE65763">
        <w:rPr>
          <w:rFonts w:eastAsiaTheme="minorEastAsia"/>
          <w:sz w:val="24"/>
          <w:szCs w:val="24"/>
          <w:highlight w:val="yellow"/>
        </w:rPr>
        <w:t>omprende 15.999 registros con datos nulos, los cuales fueron limpiados durante el análisis.</w:t>
      </w:r>
      <w:r w:rsidRPr="0AE65763">
        <w:rPr>
          <w:rFonts w:eastAsiaTheme="minorEastAsia"/>
          <w:sz w:val="24"/>
          <w:szCs w:val="24"/>
        </w:rPr>
        <w:t xml:space="preserve"> </w:t>
      </w:r>
    </w:p>
    <w:p w14:paraId="0FFB5969" w14:textId="377E41C8" w:rsidR="7231A56B" w:rsidRDefault="7231A56B" w:rsidP="0AE65763">
      <w:pPr>
        <w:jc w:val="both"/>
        <w:rPr>
          <w:rFonts w:eastAsiaTheme="minorEastAsia"/>
          <w:sz w:val="24"/>
          <w:szCs w:val="24"/>
          <w:highlight w:val="yellow"/>
        </w:rPr>
      </w:pPr>
      <w:r w:rsidRPr="0AE65763">
        <w:rPr>
          <w:rFonts w:eastAsiaTheme="minorEastAsia"/>
          <w:sz w:val="24"/>
          <w:szCs w:val="24"/>
        </w:rPr>
        <w:t xml:space="preserve">- </w:t>
      </w:r>
      <w:r w:rsidRPr="0AE65763">
        <w:rPr>
          <w:rFonts w:eastAsiaTheme="minorEastAsia"/>
          <w:sz w:val="24"/>
          <w:szCs w:val="24"/>
          <w:highlight w:val="yellow"/>
        </w:rPr>
        <w:t>9 variables</w:t>
      </w:r>
      <w:r w:rsidR="17B0E40C" w:rsidRPr="0AE65763">
        <w:rPr>
          <w:rFonts w:eastAsiaTheme="minorEastAsia"/>
          <w:sz w:val="24"/>
          <w:szCs w:val="24"/>
          <w:highlight w:val="yellow"/>
        </w:rPr>
        <w:t xml:space="preserve"> que corresponden a variables categóricas</w:t>
      </w:r>
      <w:r w:rsidR="21E5AB65" w:rsidRPr="0AE65763">
        <w:rPr>
          <w:rFonts w:eastAsiaTheme="minorEastAsia"/>
          <w:sz w:val="24"/>
          <w:szCs w:val="24"/>
          <w:highlight w:val="yellow"/>
        </w:rPr>
        <w:t xml:space="preserve"> fueron</w:t>
      </w:r>
      <w:r w:rsidRPr="0AE65763">
        <w:rPr>
          <w:rFonts w:eastAsiaTheme="minorEastAsia"/>
          <w:sz w:val="24"/>
          <w:szCs w:val="24"/>
          <w:highlight w:val="yellow"/>
        </w:rPr>
        <w:t xml:space="preserve"> transformadas a dummies</w:t>
      </w:r>
      <w:r w:rsidR="2C1576CD" w:rsidRPr="0AE65763">
        <w:rPr>
          <w:rFonts w:eastAsiaTheme="minorEastAsia"/>
          <w:sz w:val="24"/>
          <w:szCs w:val="24"/>
          <w:highlight w:val="yellow"/>
        </w:rPr>
        <w:t xml:space="preserve">, es decir, cada nivel de la variable </w:t>
      </w:r>
      <w:r w:rsidR="002022A6" w:rsidRPr="0AE65763">
        <w:rPr>
          <w:rFonts w:eastAsiaTheme="minorEastAsia"/>
          <w:sz w:val="24"/>
          <w:szCs w:val="24"/>
          <w:highlight w:val="yellow"/>
        </w:rPr>
        <w:t>transformadas en</w:t>
      </w:r>
      <w:r w:rsidR="2C1576CD" w:rsidRPr="0AE65763">
        <w:rPr>
          <w:rFonts w:eastAsiaTheme="minorEastAsia"/>
          <w:sz w:val="24"/>
          <w:szCs w:val="24"/>
          <w:highlight w:val="yellow"/>
        </w:rPr>
        <w:t xml:space="preserve"> 1 o 0</w:t>
      </w:r>
      <w:r w:rsidRPr="0AE65763">
        <w:rPr>
          <w:rFonts w:eastAsiaTheme="minorEastAsia"/>
          <w:sz w:val="24"/>
          <w:szCs w:val="24"/>
          <w:highlight w:val="yellow"/>
        </w:rPr>
        <w:t>.</w:t>
      </w:r>
    </w:p>
    <w:p w14:paraId="00B61D0C" w14:textId="69694ED2" w:rsidR="7231A56B" w:rsidRDefault="7231A56B" w:rsidP="0163F355">
      <w:pPr>
        <w:jc w:val="both"/>
        <w:rPr>
          <w:rFonts w:eastAsiaTheme="minorEastAsia"/>
          <w:sz w:val="24"/>
          <w:szCs w:val="24"/>
        </w:rPr>
      </w:pPr>
      <w:r w:rsidRPr="0163F355">
        <w:rPr>
          <w:rFonts w:eastAsiaTheme="minorEastAsia"/>
          <w:sz w:val="24"/>
          <w:szCs w:val="24"/>
        </w:rPr>
        <w:t>- 18 variables con el valor de entero.</w:t>
      </w:r>
    </w:p>
    <w:p w14:paraId="3969C917" w14:textId="4FD4C499" w:rsidR="7231A56B" w:rsidRDefault="7231A56B" w:rsidP="0163F355">
      <w:pPr>
        <w:jc w:val="both"/>
        <w:rPr>
          <w:rFonts w:eastAsiaTheme="minorEastAsia"/>
          <w:sz w:val="24"/>
          <w:szCs w:val="24"/>
        </w:rPr>
      </w:pPr>
      <w:r w:rsidRPr="0163F355">
        <w:rPr>
          <w:rFonts w:eastAsiaTheme="minorEastAsia"/>
          <w:sz w:val="24"/>
          <w:szCs w:val="24"/>
        </w:rPr>
        <w:t>- La variable a predecir es 'CLASACC', la cual se encuentra convertida a variable dummie</w:t>
      </w:r>
      <w:r w:rsidR="3C5D1B19" w:rsidRPr="0163F355">
        <w:rPr>
          <w:rFonts w:eastAsiaTheme="minorEastAsia"/>
          <w:sz w:val="24"/>
          <w:szCs w:val="24"/>
        </w:rPr>
        <w:t xml:space="preserve"> y representa el 1,1% del total de los datos</w:t>
      </w:r>
      <w:r w:rsidR="7FF49807" w:rsidRPr="0163F355">
        <w:rPr>
          <w:rFonts w:eastAsiaTheme="minorEastAsia"/>
          <w:sz w:val="24"/>
          <w:szCs w:val="24"/>
        </w:rPr>
        <w:t>.</w:t>
      </w:r>
    </w:p>
    <w:p w14:paraId="2E67D70F" w14:textId="1556715D" w:rsidR="7FF49807" w:rsidRDefault="7FF49807" w:rsidP="0163F355">
      <w:pPr>
        <w:jc w:val="both"/>
        <w:rPr>
          <w:rFonts w:eastAsiaTheme="minorEastAsia"/>
          <w:sz w:val="24"/>
          <w:szCs w:val="24"/>
        </w:rPr>
      </w:pPr>
      <w:r w:rsidRPr="0163F355">
        <w:rPr>
          <w:rFonts w:eastAsiaTheme="minorEastAsia"/>
          <w:sz w:val="24"/>
          <w:szCs w:val="24"/>
        </w:rPr>
        <w:t xml:space="preserve">Finalmente, se divide la base en </w:t>
      </w:r>
      <w:r w:rsidR="414FB2D6" w:rsidRPr="0163F355">
        <w:rPr>
          <w:rFonts w:eastAsiaTheme="minorEastAsia"/>
          <w:sz w:val="24"/>
          <w:szCs w:val="24"/>
        </w:rPr>
        <w:t>67% para entrenamiento y el 33% para el test y se realizan las pruebas con los siguientes modelos:</w:t>
      </w:r>
    </w:p>
    <w:p w14:paraId="121C95EE" w14:textId="7C75E235" w:rsidR="6C848D38" w:rsidRDefault="6C848D38" w:rsidP="0163F355">
      <w:pPr>
        <w:pStyle w:val="Prrafodelista"/>
        <w:numPr>
          <w:ilvl w:val="0"/>
          <w:numId w:val="3"/>
        </w:numPr>
        <w:rPr>
          <w:b/>
          <w:bCs/>
          <w:sz w:val="24"/>
          <w:szCs w:val="24"/>
        </w:rPr>
      </w:pPr>
      <w:r w:rsidRPr="0163F355">
        <w:rPr>
          <w:b/>
          <w:bCs/>
          <w:sz w:val="24"/>
          <w:szCs w:val="24"/>
        </w:rPr>
        <w:t>DecisionTreeClassifier</w:t>
      </w:r>
    </w:p>
    <w:p w14:paraId="75A3E923" w14:textId="28B8F37E" w:rsidR="22926C84" w:rsidRDefault="22926C84" w:rsidP="7CF52A45">
      <w:pPr>
        <w:jc w:val="both"/>
        <w:rPr>
          <w:rFonts w:eastAsiaTheme="minorEastAsia"/>
          <w:sz w:val="24"/>
          <w:szCs w:val="24"/>
        </w:rPr>
      </w:pPr>
      <w:r w:rsidRPr="7CF52A45">
        <w:rPr>
          <w:rFonts w:eastAsiaTheme="minorEastAsia"/>
          <w:sz w:val="24"/>
          <w:szCs w:val="24"/>
        </w:rPr>
        <w:t xml:space="preserve">Este modelo se basa en la construcción de un árbol de decisiones, donde cada nodo interno representa una característica o atributo, cada rama representa una decisión basada en esa característica, y cada hoja representa la etiqueta de clasificación. Durante el entrenamiento, el modelo selecciona las características que mejor dividen los datos en clases, utilizando criterios </w:t>
      </w:r>
      <w:r w:rsidR="7CB6DA5F" w:rsidRPr="7CF52A45">
        <w:rPr>
          <w:rFonts w:eastAsiaTheme="minorEastAsia"/>
          <w:sz w:val="24"/>
          <w:szCs w:val="24"/>
        </w:rPr>
        <w:t>el accuracy</w:t>
      </w:r>
      <w:r w:rsidRPr="7CF52A45">
        <w:rPr>
          <w:rFonts w:eastAsiaTheme="minorEastAsia"/>
          <w:sz w:val="24"/>
          <w:szCs w:val="24"/>
        </w:rPr>
        <w:t>. Una vez construido, el árbol puede clasificar nuevas instancias siguiendo el camino desde la raíz hasta una hoja. Los DecisionTreeClassifiers son conocidos por su interpretabilidad y capacidad para manejar conjuntos de datos complejos, aunque también pueden propensos al sobreajuste si no se controlan adecuadamente.</w:t>
      </w:r>
    </w:p>
    <w:p w14:paraId="22810F41" w14:textId="1DDF3616" w:rsidR="3CD96387" w:rsidRDefault="184F6401" w:rsidP="7CF52A45">
      <w:pPr>
        <w:jc w:val="both"/>
        <w:rPr>
          <w:rFonts w:eastAsiaTheme="minorEastAsia"/>
          <w:sz w:val="24"/>
          <w:szCs w:val="24"/>
        </w:rPr>
      </w:pPr>
      <w:r w:rsidRPr="7CF52A45">
        <w:rPr>
          <w:rFonts w:eastAsiaTheme="minorEastAsia"/>
          <w:sz w:val="24"/>
          <w:szCs w:val="24"/>
        </w:rPr>
        <w:t xml:space="preserve">Al realizarse la prueba sobre el conjunto de datos, se observa que para el </w:t>
      </w:r>
      <w:r w:rsidR="126CFFBF" w:rsidRPr="7CF52A45">
        <w:rPr>
          <w:rFonts w:eastAsiaTheme="minorEastAsia"/>
          <w:sz w:val="24"/>
          <w:szCs w:val="24"/>
        </w:rPr>
        <w:t>modelo DesicionTreeClassifier,</w:t>
      </w:r>
      <w:r w:rsidR="0F329800" w:rsidRPr="7CF52A45">
        <w:rPr>
          <w:rFonts w:eastAsiaTheme="minorEastAsia"/>
          <w:sz w:val="24"/>
          <w:szCs w:val="24"/>
        </w:rPr>
        <w:t xml:space="preserve"> con los parámetros establecidos de max_depth = 5, y una semilla =123,</w:t>
      </w:r>
      <w:r w:rsidR="126CFFBF" w:rsidRPr="7CF52A45">
        <w:rPr>
          <w:rFonts w:eastAsiaTheme="minorEastAsia"/>
          <w:sz w:val="24"/>
          <w:szCs w:val="24"/>
        </w:rPr>
        <w:t xml:space="preserve"> el mejor </w:t>
      </w:r>
      <w:r w:rsidR="095033BE" w:rsidRPr="7CF52A45">
        <w:rPr>
          <w:rFonts w:eastAsiaTheme="minorEastAsia"/>
          <w:sz w:val="24"/>
          <w:szCs w:val="24"/>
        </w:rPr>
        <w:t>modelo</w:t>
      </w:r>
      <w:r w:rsidR="126CFFBF" w:rsidRPr="7CF52A45">
        <w:rPr>
          <w:rFonts w:eastAsiaTheme="minorEastAsia"/>
          <w:sz w:val="24"/>
          <w:szCs w:val="24"/>
        </w:rPr>
        <w:t xml:space="preserve"> fue el </w:t>
      </w:r>
      <w:r w:rsidR="4CDE30AE" w:rsidRPr="7CF52A45">
        <w:rPr>
          <w:rFonts w:eastAsiaTheme="minorEastAsia"/>
          <w:sz w:val="24"/>
          <w:szCs w:val="24"/>
        </w:rPr>
        <w:t>Experimento_2</w:t>
      </w:r>
      <w:r w:rsidR="126CFFBF" w:rsidRPr="7CF52A45">
        <w:rPr>
          <w:rFonts w:eastAsiaTheme="minorEastAsia"/>
          <w:sz w:val="24"/>
          <w:szCs w:val="24"/>
        </w:rPr>
        <w:t>, con un  Accuracy del 98%, una precisión de 39% y un AUC de 82%.</w:t>
      </w:r>
    </w:p>
    <w:p w14:paraId="6E056C89" w14:textId="42B66542" w:rsidR="3CD96387" w:rsidRDefault="3196C83F" w:rsidP="7CF52A45">
      <w:pPr>
        <w:jc w:val="both"/>
      </w:pPr>
      <w:r>
        <w:rPr>
          <w:noProof/>
        </w:rPr>
        <w:lastRenderedPageBreak/>
        <w:drawing>
          <wp:inline distT="0" distB="0" distL="0" distR="0" wp14:anchorId="674E3797" wp14:editId="1D67C733">
            <wp:extent cx="5314950" cy="2480310"/>
            <wp:effectExtent l="0" t="0" r="0" b="0"/>
            <wp:docPr id="1243303442" name="Picture 1243303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14950" cy="2480310"/>
                    </a:xfrm>
                    <a:prstGeom prst="rect">
                      <a:avLst/>
                    </a:prstGeom>
                  </pic:spPr>
                </pic:pic>
              </a:graphicData>
            </a:graphic>
          </wp:inline>
        </w:drawing>
      </w:r>
    </w:p>
    <w:p w14:paraId="08E210D1" w14:textId="466DB576" w:rsidR="3CD96387" w:rsidRDefault="3196C83F" w:rsidP="7CF52A45">
      <w:pPr>
        <w:jc w:val="both"/>
      </w:pPr>
      <w:r>
        <w:rPr>
          <w:noProof/>
        </w:rPr>
        <w:drawing>
          <wp:inline distT="0" distB="0" distL="0" distR="0" wp14:anchorId="4A2B7BF9" wp14:editId="13760C00">
            <wp:extent cx="5446794" cy="1724819"/>
            <wp:effectExtent l="0" t="0" r="0" b="0"/>
            <wp:docPr id="676133200" name="Picture 676133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76133200"/>
                    <pic:cNvPicPr/>
                  </pic:nvPicPr>
                  <pic:blipFill>
                    <a:blip r:embed="rId8">
                      <a:extLst>
                        <a:ext uri="{28A0092B-C50C-407E-A947-70E740481C1C}">
                          <a14:useLocalDpi xmlns:a14="http://schemas.microsoft.com/office/drawing/2010/main" val="0"/>
                        </a:ext>
                      </a:extLst>
                    </a:blip>
                    <a:stretch>
                      <a:fillRect/>
                    </a:stretch>
                  </pic:blipFill>
                  <pic:spPr>
                    <a:xfrm>
                      <a:off x="0" y="0"/>
                      <a:ext cx="5446794" cy="1724819"/>
                    </a:xfrm>
                    <a:prstGeom prst="rect">
                      <a:avLst/>
                    </a:prstGeom>
                  </pic:spPr>
                </pic:pic>
              </a:graphicData>
            </a:graphic>
          </wp:inline>
        </w:drawing>
      </w:r>
    </w:p>
    <w:p w14:paraId="5A06FAFB" w14:textId="2FEDBD29" w:rsidR="6C848D38" w:rsidRDefault="6C848D38" w:rsidP="0163F355">
      <w:pPr>
        <w:pStyle w:val="Prrafodelista"/>
        <w:numPr>
          <w:ilvl w:val="0"/>
          <w:numId w:val="3"/>
        </w:numPr>
        <w:rPr>
          <w:b/>
          <w:bCs/>
          <w:sz w:val="24"/>
          <w:szCs w:val="24"/>
        </w:rPr>
      </w:pPr>
      <w:r w:rsidRPr="0163F355">
        <w:rPr>
          <w:b/>
          <w:bCs/>
          <w:sz w:val="24"/>
          <w:szCs w:val="24"/>
        </w:rPr>
        <w:t>BaggingClassifier</w:t>
      </w:r>
    </w:p>
    <w:p w14:paraId="3543F57E" w14:textId="05E3827A" w:rsidR="6B8CAF5D" w:rsidRDefault="6B8CAF5D" w:rsidP="0163F355">
      <w:pPr>
        <w:jc w:val="both"/>
        <w:rPr>
          <w:sz w:val="24"/>
          <w:szCs w:val="24"/>
        </w:rPr>
      </w:pPr>
      <w:r w:rsidRPr="7CF52A45">
        <w:rPr>
          <w:sz w:val="24"/>
          <w:szCs w:val="24"/>
        </w:rPr>
        <w:t>El baggingClassifier utiliza la técnica de "bagging" (bootstrap aggregating) para mejorar la precisión y la robustez de los modelos de base. En particular, toma como entrada un clasificador base (como un DecisionTreeClassifier) y crea múltiples instancias de este clasificador entrenándolas en subconjuntos aleatorios del conjunto de entrenamiento original mediante el muestreo con reemplazo. Luego, combina las predicciones de estos clasificadores base mediante votación para producir una predicción final. La técnica de bagging ayuda a reducir la varianza y mejorar la generalización del modelo, especialmente cuando el clasificador base tiende a ser sensible al ruido o al sobreajuste. El BaggingClassifier es eficaz en la reducción de la variabilidad del modelo, lo que lo hace útil para mejorar el rendimiento en conjuntos de datos complejos.</w:t>
      </w:r>
    </w:p>
    <w:p w14:paraId="29106FA5" w14:textId="1AF36FFB" w:rsidR="25029386" w:rsidRDefault="25029386" w:rsidP="7CF52A45">
      <w:pPr>
        <w:jc w:val="both"/>
        <w:rPr>
          <w:sz w:val="24"/>
          <w:szCs w:val="24"/>
        </w:rPr>
      </w:pPr>
      <w:r w:rsidRPr="7CF52A45">
        <w:rPr>
          <w:sz w:val="24"/>
          <w:szCs w:val="24"/>
        </w:rPr>
        <w:t xml:space="preserve">Al realizarse las 4 pruebas sobre este modelo como se evidencia en las gráficas, se muestra que con unos hiperparámetros de </w:t>
      </w:r>
      <w:r w:rsidR="7C396E03" w:rsidRPr="7CF52A45">
        <w:rPr>
          <w:sz w:val="24"/>
          <w:szCs w:val="24"/>
        </w:rPr>
        <w:t>max_features = 1, max_samples=1, n_estimators=100 , semilla = 123. Los resultados arrojaron al experimento número 2 como el mejor modelo de las pruebas</w:t>
      </w:r>
      <w:r w:rsidR="4D09B21D" w:rsidRPr="7CF52A45">
        <w:rPr>
          <w:sz w:val="24"/>
          <w:szCs w:val="24"/>
        </w:rPr>
        <w:t xml:space="preserve"> de Bagging Classifier, dando como resultado un AUC de 78%, un Accuracy del 98% y una precisión del 23%</w:t>
      </w:r>
      <w:r w:rsidR="345A76CD" w:rsidRPr="7CF52A45">
        <w:rPr>
          <w:sz w:val="24"/>
          <w:szCs w:val="24"/>
        </w:rPr>
        <w:t>.</w:t>
      </w:r>
    </w:p>
    <w:p w14:paraId="3B77CBE1" w14:textId="24C96DC1" w:rsidR="64837CE5" w:rsidRDefault="64837CE5" w:rsidP="7CF52A45">
      <w:pPr>
        <w:jc w:val="both"/>
      </w:pPr>
      <w:r>
        <w:rPr>
          <w:noProof/>
        </w:rPr>
        <w:lastRenderedPageBreak/>
        <w:drawing>
          <wp:inline distT="0" distB="0" distL="0" distR="0" wp14:anchorId="6AC98BC0" wp14:editId="29D788AB">
            <wp:extent cx="5448300" cy="2553890"/>
            <wp:effectExtent l="0" t="0" r="0" b="0"/>
            <wp:docPr id="1624045944" name="Picture 1624045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48300" cy="2553890"/>
                    </a:xfrm>
                    <a:prstGeom prst="rect">
                      <a:avLst/>
                    </a:prstGeom>
                  </pic:spPr>
                </pic:pic>
              </a:graphicData>
            </a:graphic>
          </wp:inline>
        </w:drawing>
      </w:r>
    </w:p>
    <w:p w14:paraId="336F78B9" w14:textId="7C61284C" w:rsidR="6B8CAF5D" w:rsidRDefault="64837CE5" w:rsidP="0163F355">
      <w:pPr>
        <w:jc w:val="both"/>
      </w:pPr>
      <w:r>
        <w:rPr>
          <w:noProof/>
        </w:rPr>
        <w:drawing>
          <wp:inline distT="0" distB="0" distL="0" distR="0" wp14:anchorId="72AF5600" wp14:editId="25AE469C">
            <wp:extent cx="5949950" cy="1784985"/>
            <wp:effectExtent l="0" t="0" r="0" b="0"/>
            <wp:docPr id="318810064" name="Picture 318810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9950" cy="1784985"/>
                    </a:xfrm>
                    <a:prstGeom prst="rect">
                      <a:avLst/>
                    </a:prstGeom>
                  </pic:spPr>
                </pic:pic>
              </a:graphicData>
            </a:graphic>
          </wp:inline>
        </w:drawing>
      </w:r>
    </w:p>
    <w:p w14:paraId="17870839" w14:textId="191CC9C4" w:rsidR="6C848D38" w:rsidRDefault="6C848D38" w:rsidP="0163F355">
      <w:pPr>
        <w:pStyle w:val="Prrafodelista"/>
        <w:numPr>
          <w:ilvl w:val="0"/>
          <w:numId w:val="3"/>
        </w:numPr>
        <w:rPr>
          <w:b/>
          <w:bCs/>
          <w:sz w:val="24"/>
          <w:szCs w:val="24"/>
        </w:rPr>
      </w:pPr>
      <w:r w:rsidRPr="0163F355">
        <w:rPr>
          <w:b/>
          <w:bCs/>
          <w:sz w:val="24"/>
          <w:szCs w:val="24"/>
        </w:rPr>
        <w:t>RandomForestClassifier</w:t>
      </w:r>
    </w:p>
    <w:p w14:paraId="66D6A5DE" w14:textId="087451D8" w:rsidR="06A149D3" w:rsidRDefault="06A149D3" w:rsidP="0163F355">
      <w:pPr>
        <w:jc w:val="both"/>
        <w:rPr>
          <w:sz w:val="24"/>
          <w:szCs w:val="24"/>
        </w:rPr>
      </w:pPr>
      <w:r w:rsidRPr="7CF52A45">
        <w:rPr>
          <w:sz w:val="24"/>
          <w:szCs w:val="24"/>
        </w:rPr>
        <w:t>Este clasificador utiliza múltiples árboles de decisión durante el entrenamiento y la predicción. Durante el proceso de construcción de cada árbol, se selecciona aleatoriamente un subconjunto de características y se realiza el entrenamiento con un subconjunto de datos de entrenamiento (muestreo bootstrap). Luego, las predicciones de los árboles individuales se combinan mediante clasificación para determinar la clase final de una instancia. El RandomForestClassifier es conocido por su capacidad para manejar conjuntos de datos grandes, manejar características irrelevantes y reducir el riesgo de sobreajuste, lo que lo convierte en un modelo robusto y efectivo para clasificación en diversas aplicaciones.</w:t>
      </w:r>
    </w:p>
    <w:p w14:paraId="44957789" w14:textId="02B836D4" w:rsidR="1B05DC94" w:rsidRDefault="6C06CBED" w:rsidP="7CF52A45">
      <w:pPr>
        <w:jc w:val="both"/>
        <w:rPr>
          <w:sz w:val="24"/>
          <w:szCs w:val="24"/>
        </w:rPr>
      </w:pPr>
      <w:r w:rsidRPr="7CF52A45">
        <w:rPr>
          <w:sz w:val="24"/>
          <w:szCs w:val="24"/>
        </w:rPr>
        <w:t>Para el random forest, se realizaron 3 experimentos, de los cuales, el mejor fue el experimento número 1, con unos hiperparámetros de  n_</w:t>
      </w:r>
      <w:r w:rsidR="2F5CD43D" w:rsidRPr="7CF52A45">
        <w:rPr>
          <w:sz w:val="24"/>
          <w:szCs w:val="24"/>
        </w:rPr>
        <w:t>e</w:t>
      </w:r>
      <w:r w:rsidRPr="7CF52A45">
        <w:rPr>
          <w:sz w:val="24"/>
          <w:szCs w:val="24"/>
        </w:rPr>
        <w:t>stimator</w:t>
      </w:r>
      <w:r w:rsidR="41123A1D" w:rsidRPr="7CF52A45">
        <w:rPr>
          <w:sz w:val="24"/>
          <w:szCs w:val="24"/>
        </w:rPr>
        <w:t xml:space="preserve">s = 100 y una semilla = 123, dando como </w:t>
      </w:r>
      <w:r w:rsidR="061DB5B3" w:rsidRPr="7CF52A45">
        <w:rPr>
          <w:sz w:val="24"/>
          <w:szCs w:val="24"/>
        </w:rPr>
        <w:t>resultado un</w:t>
      </w:r>
      <w:r w:rsidR="41123A1D" w:rsidRPr="7CF52A45">
        <w:rPr>
          <w:sz w:val="24"/>
          <w:szCs w:val="24"/>
        </w:rPr>
        <w:t xml:space="preserve"> AUC de 8</w:t>
      </w:r>
      <w:r w:rsidR="26CB431A" w:rsidRPr="7CF52A45">
        <w:rPr>
          <w:sz w:val="24"/>
          <w:szCs w:val="24"/>
        </w:rPr>
        <w:t>0</w:t>
      </w:r>
      <w:r w:rsidR="41123A1D" w:rsidRPr="7CF52A45">
        <w:rPr>
          <w:sz w:val="24"/>
          <w:szCs w:val="24"/>
        </w:rPr>
        <w:t>%, un accuracy de 98% y una precisión del 32%</w:t>
      </w:r>
    </w:p>
    <w:p w14:paraId="6E271CA6" w14:textId="55FBA158" w:rsidR="1B05DC94" w:rsidRDefault="46FE7223" w:rsidP="7CF52A45">
      <w:r>
        <w:rPr>
          <w:noProof/>
        </w:rPr>
        <w:lastRenderedPageBreak/>
        <w:drawing>
          <wp:inline distT="0" distB="0" distL="0" distR="0" wp14:anchorId="31F448CA" wp14:editId="17C2C28D">
            <wp:extent cx="4572000" cy="2247900"/>
            <wp:effectExtent l="0" t="0" r="0" b="0"/>
            <wp:docPr id="1466495391" name="Picture 1466495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247900"/>
                    </a:xfrm>
                    <a:prstGeom prst="rect">
                      <a:avLst/>
                    </a:prstGeom>
                  </pic:spPr>
                </pic:pic>
              </a:graphicData>
            </a:graphic>
          </wp:inline>
        </w:drawing>
      </w:r>
    </w:p>
    <w:p w14:paraId="5CE975C6" w14:textId="4FA26241" w:rsidR="46FE7223" w:rsidRDefault="46FE7223" w:rsidP="7CF52A45">
      <w:r>
        <w:rPr>
          <w:noProof/>
        </w:rPr>
        <w:drawing>
          <wp:inline distT="0" distB="0" distL="0" distR="0" wp14:anchorId="547AF064" wp14:editId="76E70549">
            <wp:extent cx="4572000" cy="1628775"/>
            <wp:effectExtent l="0" t="0" r="0" b="0"/>
            <wp:docPr id="1324697893" name="Picture 1324697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1628775"/>
                    </a:xfrm>
                    <a:prstGeom prst="rect">
                      <a:avLst/>
                    </a:prstGeom>
                  </pic:spPr>
                </pic:pic>
              </a:graphicData>
            </a:graphic>
          </wp:inline>
        </w:drawing>
      </w:r>
    </w:p>
    <w:p w14:paraId="7B2ED05C" w14:textId="249A6E66" w:rsidR="6C848D38" w:rsidRDefault="6C848D38" w:rsidP="0163F355">
      <w:pPr>
        <w:pStyle w:val="Prrafodelista"/>
        <w:numPr>
          <w:ilvl w:val="0"/>
          <w:numId w:val="3"/>
        </w:numPr>
        <w:rPr>
          <w:b/>
          <w:bCs/>
          <w:sz w:val="24"/>
          <w:szCs w:val="24"/>
        </w:rPr>
      </w:pPr>
      <w:r w:rsidRPr="0163F355">
        <w:rPr>
          <w:b/>
          <w:bCs/>
          <w:sz w:val="24"/>
          <w:szCs w:val="24"/>
        </w:rPr>
        <w:t>GradientBoostingClassifier</w:t>
      </w:r>
    </w:p>
    <w:p w14:paraId="28E72A9D" w14:textId="4C2C029E" w:rsidR="1CF11225" w:rsidRDefault="1CF11225" w:rsidP="0163F355">
      <w:pPr>
        <w:jc w:val="both"/>
        <w:rPr>
          <w:sz w:val="24"/>
          <w:szCs w:val="24"/>
        </w:rPr>
      </w:pPr>
      <w:r w:rsidRPr="7CF52A45">
        <w:rPr>
          <w:sz w:val="24"/>
          <w:szCs w:val="24"/>
        </w:rPr>
        <w:t>Este algoritmo de ensamble construye un modelo de predicción mediante la combinación de múltiples modelos, generalmente árboles de decisión. A diferencia de los métodos de bagging como el RandomForest, el GradientBoosting construye los árboles de manera secuencial, donde cada nuevo árbol se enfoca en corregir los errores de predicción del conjunto existente. En cada iteración, el modelo ajusta la predicción hacia la dirección correcta mediante la optimización de la función de pérdida. Esto se hace de manera gradual para minimizar el error global. El GradientBoostingClassifier es efectivo para problemas de clasificación, siendo especialmente útil en conjuntos de datos desequilibrados y para capturar relaciones complejas entre las características. Sin embargo, también es más propenso a sobre ajustarse si no se ajustan adecuadamente los hiperparámetros.</w:t>
      </w:r>
    </w:p>
    <w:p w14:paraId="592D0976" w14:textId="798ABB41" w:rsidR="1C56212E" w:rsidRDefault="321309DA" w:rsidP="7CF52A45">
      <w:pPr>
        <w:jc w:val="both"/>
        <w:rPr>
          <w:sz w:val="24"/>
          <w:szCs w:val="24"/>
        </w:rPr>
      </w:pPr>
      <w:r w:rsidRPr="7CF52A45">
        <w:rPr>
          <w:sz w:val="24"/>
          <w:szCs w:val="24"/>
        </w:rPr>
        <w:t xml:space="preserve">De este modelo, se realizaron tres pruebas, de las cuales, el mejor </w:t>
      </w:r>
      <w:r w:rsidR="689C56F0" w:rsidRPr="7CF52A45">
        <w:rPr>
          <w:sz w:val="24"/>
          <w:szCs w:val="24"/>
        </w:rPr>
        <w:t>modelo</w:t>
      </w:r>
      <w:r w:rsidRPr="7CF52A45">
        <w:rPr>
          <w:sz w:val="24"/>
          <w:szCs w:val="24"/>
        </w:rPr>
        <w:t xml:space="preserve"> fue el </w:t>
      </w:r>
      <w:r w:rsidR="3551099B" w:rsidRPr="7CF52A45">
        <w:rPr>
          <w:sz w:val="24"/>
          <w:szCs w:val="24"/>
        </w:rPr>
        <w:t>experimento</w:t>
      </w:r>
      <w:r w:rsidRPr="7CF52A45">
        <w:rPr>
          <w:sz w:val="24"/>
          <w:szCs w:val="24"/>
        </w:rPr>
        <w:t xml:space="preserve"> número 1, con unos hiperparámetros de  learning_rate = 0.1, </w:t>
      </w:r>
      <w:r w:rsidR="11657C73" w:rsidRPr="7CF52A45">
        <w:rPr>
          <w:sz w:val="24"/>
          <w:szCs w:val="24"/>
        </w:rPr>
        <w:t>max_depth = 3, n_estimators = 100 y una semilla =123, dando como resultado un AUC de 86%, un accuracy del</w:t>
      </w:r>
      <w:r w:rsidR="29D51DA1" w:rsidRPr="7CF52A45">
        <w:rPr>
          <w:sz w:val="24"/>
          <w:szCs w:val="24"/>
        </w:rPr>
        <w:t xml:space="preserve"> 98% y una precisión del 41%.</w:t>
      </w:r>
    </w:p>
    <w:p w14:paraId="1B778231" w14:textId="2D561255" w:rsidR="1C56212E" w:rsidRDefault="476D3ACD" w:rsidP="7CF52A45">
      <w:pPr>
        <w:jc w:val="both"/>
      </w:pPr>
      <w:r>
        <w:rPr>
          <w:noProof/>
        </w:rPr>
        <w:lastRenderedPageBreak/>
        <w:drawing>
          <wp:inline distT="0" distB="0" distL="0" distR="0" wp14:anchorId="15AD13DC" wp14:editId="3409CC15">
            <wp:extent cx="5391150" cy="2560796"/>
            <wp:effectExtent l="0" t="0" r="0" b="0"/>
            <wp:docPr id="188934514" name="Picture 188934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1150" cy="2560796"/>
                    </a:xfrm>
                    <a:prstGeom prst="rect">
                      <a:avLst/>
                    </a:prstGeom>
                  </pic:spPr>
                </pic:pic>
              </a:graphicData>
            </a:graphic>
          </wp:inline>
        </w:drawing>
      </w:r>
    </w:p>
    <w:p w14:paraId="756103CD" w14:textId="07A6BC8E" w:rsidR="476D3ACD" w:rsidRDefault="476D3ACD" w:rsidP="7CF52A45">
      <w:pPr>
        <w:jc w:val="both"/>
      </w:pPr>
      <w:r>
        <w:rPr>
          <w:noProof/>
        </w:rPr>
        <w:drawing>
          <wp:inline distT="0" distB="0" distL="0" distR="0" wp14:anchorId="4D9BDFC6" wp14:editId="76E46BD5">
            <wp:extent cx="5410200" cy="1904841"/>
            <wp:effectExtent l="0" t="0" r="0" b="0"/>
            <wp:docPr id="851361233" name="Picture 851361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10200" cy="1904841"/>
                    </a:xfrm>
                    <a:prstGeom prst="rect">
                      <a:avLst/>
                    </a:prstGeom>
                  </pic:spPr>
                </pic:pic>
              </a:graphicData>
            </a:graphic>
          </wp:inline>
        </w:drawing>
      </w:r>
    </w:p>
    <w:p w14:paraId="158A2E64" w14:textId="1864A412" w:rsidR="6C848D38" w:rsidRDefault="6C848D38" w:rsidP="0163F355">
      <w:pPr>
        <w:pStyle w:val="Prrafodelista"/>
        <w:numPr>
          <w:ilvl w:val="0"/>
          <w:numId w:val="3"/>
        </w:numPr>
        <w:rPr>
          <w:b/>
          <w:bCs/>
          <w:sz w:val="24"/>
          <w:szCs w:val="24"/>
        </w:rPr>
      </w:pPr>
      <w:r w:rsidRPr="0163F355">
        <w:rPr>
          <w:b/>
          <w:bCs/>
          <w:sz w:val="24"/>
          <w:szCs w:val="24"/>
        </w:rPr>
        <w:t>XGBClassifier</w:t>
      </w:r>
    </w:p>
    <w:p w14:paraId="6C6BC44F" w14:textId="584D2FCE" w:rsidR="056050BF" w:rsidRDefault="056050BF" w:rsidP="0163F355">
      <w:pPr>
        <w:jc w:val="both"/>
        <w:rPr>
          <w:sz w:val="24"/>
          <w:szCs w:val="24"/>
        </w:rPr>
      </w:pPr>
      <w:r w:rsidRPr="7CF52A45">
        <w:rPr>
          <w:sz w:val="24"/>
          <w:szCs w:val="24"/>
        </w:rPr>
        <w:t>Finalmente, El XGBClassifier implementa técnicas como la poda de árboles, muestreo por columnas y la asignación ponderada de errores para mejorar la precisión y generalización del modelo. Además, ofrece opciones para ajustar la velocidad de aprendizaje y controlar la complejidad del modelo. XGBoost es conocido por su eficiencia computacional y su capacidad para manejar grandes conjuntos de datos, lo que lo convierte en una opción popular para problemas de clasificación en la comunidad de machine learning.</w:t>
      </w:r>
    </w:p>
    <w:p w14:paraId="0B9AA80A" w14:textId="29A20D8A" w:rsidR="6BE378CF" w:rsidRDefault="4CA8BB1F" w:rsidP="7CF52A45">
      <w:pPr>
        <w:jc w:val="both"/>
        <w:rPr>
          <w:sz w:val="24"/>
          <w:szCs w:val="24"/>
        </w:rPr>
      </w:pPr>
      <w:r w:rsidRPr="7CF52A45">
        <w:rPr>
          <w:sz w:val="24"/>
          <w:szCs w:val="24"/>
        </w:rPr>
        <w:t>De este modelo, se realizaron tres pruebas, de las cuales, el mejor fue el experimento 1, con hipermarápetros de</w:t>
      </w:r>
      <w:r w:rsidR="29E938A5" w:rsidRPr="7CF52A45">
        <w:rPr>
          <w:sz w:val="24"/>
          <w:szCs w:val="24"/>
        </w:rPr>
        <w:t xml:space="preserve"> semilla = 123 dio como resultados un AUC de 85%,  accuracy de 98% y una precisión de 29%.</w:t>
      </w:r>
    </w:p>
    <w:p w14:paraId="0EA67228" w14:textId="60273473" w:rsidR="6BE378CF" w:rsidRDefault="3F51A2B2" w:rsidP="7CF52A45">
      <w:r>
        <w:rPr>
          <w:noProof/>
        </w:rPr>
        <w:lastRenderedPageBreak/>
        <w:drawing>
          <wp:inline distT="0" distB="0" distL="0" distR="0" wp14:anchorId="238ADA2A" wp14:editId="6E456299">
            <wp:extent cx="4572000" cy="2181225"/>
            <wp:effectExtent l="0" t="0" r="0" b="0"/>
            <wp:docPr id="906801065" name="Picture 906801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17F3E2F8" w14:textId="60219F2D" w:rsidR="3F51A2B2" w:rsidRDefault="3F51A2B2" w:rsidP="7CF52A45">
      <w:r>
        <w:rPr>
          <w:noProof/>
        </w:rPr>
        <w:drawing>
          <wp:inline distT="0" distB="0" distL="0" distR="0" wp14:anchorId="76A17588" wp14:editId="1C4DC32D">
            <wp:extent cx="4572000" cy="1438275"/>
            <wp:effectExtent l="0" t="0" r="0" b="0"/>
            <wp:docPr id="881361595" name="Picture 881361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1438275"/>
                    </a:xfrm>
                    <a:prstGeom prst="rect">
                      <a:avLst/>
                    </a:prstGeom>
                  </pic:spPr>
                </pic:pic>
              </a:graphicData>
            </a:graphic>
          </wp:inline>
        </w:drawing>
      </w:r>
    </w:p>
    <w:p w14:paraId="1540E40E" w14:textId="7AB1AE0D" w:rsidR="18BD58E3" w:rsidRDefault="18BD58E3" w:rsidP="0163F355">
      <w:pPr>
        <w:pStyle w:val="Prrafodelista"/>
        <w:numPr>
          <w:ilvl w:val="0"/>
          <w:numId w:val="6"/>
        </w:numPr>
        <w:rPr>
          <w:b/>
          <w:bCs/>
          <w:sz w:val="24"/>
          <w:szCs w:val="24"/>
        </w:rPr>
      </w:pPr>
      <w:r w:rsidRPr="0163F355">
        <w:rPr>
          <w:b/>
          <w:bCs/>
          <w:sz w:val="24"/>
          <w:szCs w:val="24"/>
        </w:rPr>
        <w:t>Observaciones y conclusiones sobre los modelos</w:t>
      </w:r>
    </w:p>
    <w:p w14:paraId="71AC53B6" w14:textId="3C166BCF" w:rsidR="0163F355" w:rsidRDefault="3ED1FD88" w:rsidP="7CF52A45">
      <w:pPr>
        <w:jc w:val="both"/>
      </w:pPr>
      <w:r>
        <w:t>Al comparar los mejores</w:t>
      </w:r>
      <w:r w:rsidR="632FEBB6">
        <w:t xml:space="preserve"> modelos</w:t>
      </w:r>
      <w:r>
        <w:t xml:space="preserve"> de los experimentos utilizados en cada uno, se observa que todos tuvieron resultados similares en el AUC y en el Accuracy, con resultados sobre el 90%, sin embargo, lo que hizo la diferencia en el desempeño </w:t>
      </w:r>
      <w:r w:rsidR="55F4E3E1">
        <w:t xml:space="preserve">de </w:t>
      </w:r>
      <w:r>
        <w:t xml:space="preserve">la precisión, la cual fue </w:t>
      </w:r>
      <w:r w:rsidR="18420BDF">
        <w:t>mejor en el modelo</w:t>
      </w:r>
      <w:r w:rsidR="00FB461D">
        <w:t xml:space="preserve"> RANDOM FOREST</w:t>
      </w:r>
      <w:r w:rsidR="18420BDF">
        <w:t>, quien a diferencia de los demás experimentos tuvo una precisión del 4</w:t>
      </w:r>
      <w:r w:rsidR="00FB461D">
        <w:t>3</w:t>
      </w:r>
      <w:r w:rsidR="18420BDF">
        <w:t>%</w:t>
      </w:r>
      <w:r w:rsidR="0F253FDE">
        <w:t>.</w:t>
      </w:r>
    </w:p>
    <w:p w14:paraId="40EC8989" w14:textId="390B9C35" w:rsidR="18BD58E3" w:rsidRDefault="18BD58E3" w:rsidP="0163F355">
      <w:pPr>
        <w:pStyle w:val="Prrafodelista"/>
        <w:numPr>
          <w:ilvl w:val="0"/>
          <w:numId w:val="6"/>
        </w:numPr>
        <w:rPr>
          <w:b/>
          <w:bCs/>
          <w:sz w:val="24"/>
          <w:szCs w:val="24"/>
        </w:rPr>
      </w:pPr>
      <w:r w:rsidRPr="0163F355">
        <w:rPr>
          <w:b/>
          <w:bCs/>
          <w:sz w:val="24"/>
          <w:szCs w:val="24"/>
        </w:rPr>
        <w:t>Tablero Desarrollado</w:t>
      </w:r>
    </w:p>
    <w:p w14:paraId="0BD02BED" w14:textId="489268CB" w:rsidR="43B205D3" w:rsidRDefault="43B205D3" w:rsidP="0E30A3DF">
      <w:r>
        <w:t xml:space="preserve">Url del tablero: </w:t>
      </w:r>
      <w:hyperlink r:id="rId17">
        <w:r w:rsidR="1B9F7D23" w:rsidRPr="0E30A3DF">
          <w:rPr>
            <w:rStyle w:val="Hipervnculo"/>
          </w:rPr>
          <w:t>http://44.202.145.96:80</w:t>
        </w:r>
        <w:r w:rsidR="44F26D0D" w:rsidRPr="0E30A3DF">
          <w:rPr>
            <w:rStyle w:val="Hipervnculo"/>
          </w:rPr>
          <w:t>50</w:t>
        </w:r>
        <w:r w:rsidR="1B9F7D23" w:rsidRPr="0E30A3DF">
          <w:rPr>
            <w:rStyle w:val="Hipervnculo"/>
          </w:rPr>
          <w:t>/</w:t>
        </w:r>
      </w:hyperlink>
      <w:r w:rsidR="4AD9871B">
        <w:t xml:space="preserve">  Esta url es cambiante.</w:t>
      </w:r>
    </w:p>
    <w:p w14:paraId="4A0BDBE2" w14:textId="664BA1B9" w:rsidR="57A7CFEA" w:rsidRDefault="57A7CFEA" w:rsidP="0163F355">
      <w:pPr>
        <w:jc w:val="both"/>
      </w:pPr>
      <w:r>
        <w:t xml:space="preserve">El tablero esta realizado con </w:t>
      </w:r>
      <w:r w:rsidR="29734F19">
        <w:t xml:space="preserve">‘Dash’, este es un framework de </w:t>
      </w:r>
      <w:r w:rsidR="061207D9">
        <w:t>Python</w:t>
      </w:r>
      <w:r w:rsidR="29734F19">
        <w:t xml:space="preserve"> el cual ayudo a generar las gráficas interactivas, este se ejecuta a </w:t>
      </w:r>
      <w:r w:rsidR="69B2A0BE">
        <w:t>través</w:t>
      </w:r>
      <w:r w:rsidR="29734F19">
        <w:t xml:space="preserve"> de un </w:t>
      </w:r>
      <w:r w:rsidR="5C5A2E2E">
        <w:t>archivo</w:t>
      </w:r>
      <w:r w:rsidR="29734F19">
        <w:t xml:space="preserve"> llamado “applicati</w:t>
      </w:r>
      <w:r w:rsidR="38F6B17E">
        <w:t>on.py</w:t>
      </w:r>
      <w:r w:rsidR="29734F19">
        <w:t>”</w:t>
      </w:r>
      <w:r w:rsidR="7BFAD8C4">
        <w:t xml:space="preserve"> el cual se alimenta de las mismas carpetas dentro del aplicativo:</w:t>
      </w:r>
    </w:p>
    <w:p w14:paraId="638F4DB2" w14:textId="0BD5D471" w:rsidR="7BFAD8C4" w:rsidRDefault="7BFAD8C4" w:rsidP="0163F355">
      <w:pPr>
        <w:pStyle w:val="Prrafodelista"/>
        <w:numPr>
          <w:ilvl w:val="0"/>
          <w:numId w:val="2"/>
        </w:numPr>
        <w:jc w:val="both"/>
      </w:pPr>
      <w:r>
        <w:t xml:space="preserve">Pages: contiene el </w:t>
      </w:r>
      <w:r w:rsidR="5F52056C">
        <w:t>código</w:t>
      </w:r>
      <w:r>
        <w:t xml:space="preserve"> de las dos </w:t>
      </w:r>
      <w:r w:rsidR="1D27B943">
        <w:t>páginas</w:t>
      </w:r>
      <w:r>
        <w:t xml:space="preserve"> y los </w:t>
      </w:r>
      <w:r w:rsidR="2150C0A5">
        <w:t>gráficos</w:t>
      </w:r>
      <w:r>
        <w:t xml:space="preserve"> a utilizar. </w:t>
      </w:r>
    </w:p>
    <w:p w14:paraId="50340715" w14:textId="19AA377F" w:rsidR="7BFAD8C4" w:rsidRDefault="7BFAD8C4" w:rsidP="0163F355">
      <w:pPr>
        <w:pStyle w:val="Prrafodelista"/>
        <w:numPr>
          <w:ilvl w:val="0"/>
          <w:numId w:val="2"/>
        </w:numPr>
        <w:jc w:val="both"/>
      </w:pPr>
      <w:r>
        <w:t xml:space="preserve">Data: contiene los datos exgtraidos y utilizados para hacer las </w:t>
      </w:r>
      <w:r w:rsidR="5EFA1186">
        <w:t>gráficas</w:t>
      </w:r>
      <w:r>
        <w:t xml:space="preserve">, este es la principal fuente de información para realizar las gráficas que se encuentran en el </w:t>
      </w:r>
      <w:r w:rsidR="79CD9A2A">
        <w:t>análisis</w:t>
      </w:r>
      <w:r>
        <w:t xml:space="preserve"> descriptivo</w:t>
      </w:r>
      <w:r w:rsidR="7692F493">
        <w:t>.</w:t>
      </w:r>
      <w:r w:rsidR="49A6280B">
        <w:t xml:space="preserve"> </w:t>
      </w:r>
    </w:p>
    <w:p w14:paraId="49CFBF67" w14:textId="0A19F821" w:rsidR="7692F493" w:rsidRDefault="7692F493" w:rsidP="0163F355">
      <w:pPr>
        <w:pStyle w:val="Prrafodelista"/>
        <w:numPr>
          <w:ilvl w:val="1"/>
          <w:numId w:val="2"/>
        </w:numPr>
        <w:jc w:val="both"/>
      </w:pPr>
      <w:r>
        <w:t>DIASEMANA_COUNT:</w:t>
      </w:r>
      <w:r w:rsidR="37FC8654">
        <w:t xml:space="preserve"> csv extraido de la data principal el cual genera grafica de accidentes con sus fallecidos y heridos por dia de la semana</w:t>
      </w:r>
    </w:p>
    <w:p w14:paraId="73275038" w14:textId="43B09DDA" w:rsidR="7692F493" w:rsidRDefault="7692F493" w:rsidP="0163F355">
      <w:pPr>
        <w:pStyle w:val="Prrafodelista"/>
        <w:numPr>
          <w:ilvl w:val="1"/>
          <w:numId w:val="2"/>
        </w:numPr>
        <w:jc w:val="both"/>
      </w:pPr>
      <w:r>
        <w:t>GeneroEdad</w:t>
      </w:r>
      <w:r w:rsidR="29D53D53">
        <w:t>:</w:t>
      </w:r>
      <w:r w:rsidR="538CFEC9">
        <w:t xml:space="preserve"> Datos para la generación de la pirámide</w:t>
      </w:r>
      <w:r w:rsidR="3BA82BAE">
        <w:t xml:space="preserve"> de edad</w:t>
      </w:r>
      <w:r w:rsidR="538CFEC9">
        <w:t xml:space="preserve"> de accidentes</w:t>
      </w:r>
    </w:p>
    <w:p w14:paraId="384B266B" w14:textId="1D028FEF" w:rsidR="7692F493" w:rsidRDefault="7692F493" w:rsidP="0163F355">
      <w:pPr>
        <w:pStyle w:val="Prrafodelista"/>
        <w:numPr>
          <w:ilvl w:val="1"/>
          <w:numId w:val="2"/>
        </w:numPr>
        <w:jc w:val="both"/>
      </w:pPr>
      <w:r>
        <w:t>mapa_estado</w:t>
      </w:r>
      <w:r w:rsidR="52437D57">
        <w:t xml:space="preserve">: csv extraído de la data principal el cual alimenta la información geográfica. </w:t>
      </w:r>
    </w:p>
    <w:p w14:paraId="3453730E" w14:textId="47653E7A" w:rsidR="7692F493" w:rsidRDefault="7692F493" w:rsidP="0163F355">
      <w:pPr>
        <w:pStyle w:val="Prrafodelista"/>
        <w:numPr>
          <w:ilvl w:val="1"/>
          <w:numId w:val="2"/>
        </w:numPr>
        <w:jc w:val="both"/>
      </w:pPr>
      <w:r>
        <w:t>SEXO_count</w:t>
      </w:r>
      <w:r w:rsidR="003EEC88">
        <w:t xml:space="preserve"> Datos para la generación de</w:t>
      </w:r>
      <w:r w:rsidR="5C55B915">
        <w:t>l</w:t>
      </w:r>
      <w:r w:rsidR="003EEC88">
        <w:t xml:space="preserve"> </w:t>
      </w:r>
      <w:r w:rsidR="1B4E072D">
        <w:t>pie de genero</w:t>
      </w:r>
    </w:p>
    <w:p w14:paraId="1F387891" w14:textId="7AB240BF" w:rsidR="7692F493" w:rsidRDefault="7692F493" w:rsidP="0163F355">
      <w:pPr>
        <w:pStyle w:val="Prrafodelista"/>
        <w:numPr>
          <w:ilvl w:val="1"/>
          <w:numId w:val="2"/>
        </w:numPr>
        <w:jc w:val="both"/>
      </w:pPr>
      <w:r>
        <w:t>TIPACCD_count:</w:t>
      </w:r>
      <w:r w:rsidR="0683EC97">
        <w:t xml:space="preserve"> Datos para la generación del filtro </w:t>
      </w:r>
      <w:r w:rsidR="3DBC0B90">
        <w:t>del gráfico de barras.</w:t>
      </w:r>
    </w:p>
    <w:p w14:paraId="7835B86C" w14:textId="5EBB4AA9" w:rsidR="3D2A96DD" w:rsidRDefault="3D2A96DD" w:rsidP="0163F355">
      <w:pPr>
        <w:jc w:val="both"/>
      </w:pPr>
      <w:r>
        <w:t xml:space="preserve">Estos datos se generan a partir de la extracción de los </w:t>
      </w:r>
      <w:r w:rsidR="6A53B572">
        <w:t>archivos</w:t>
      </w:r>
      <w:r>
        <w:t xml:space="preserve"> principales y el análisis descriptivo realizado que se </w:t>
      </w:r>
      <w:r w:rsidR="7AA7B5E5">
        <w:t>encuentra</w:t>
      </w:r>
      <w:r>
        <w:t xml:space="preserve"> en el repositorio del proyecto. </w:t>
      </w:r>
    </w:p>
    <w:p w14:paraId="2E7F6D5E" w14:textId="306D60E5" w:rsidR="7692F493" w:rsidRDefault="7692F493" w:rsidP="0163F355">
      <w:pPr>
        <w:pStyle w:val="Prrafodelista"/>
        <w:numPr>
          <w:ilvl w:val="0"/>
          <w:numId w:val="2"/>
        </w:numPr>
        <w:jc w:val="both"/>
      </w:pPr>
      <w:r>
        <w:lastRenderedPageBreak/>
        <w:t>Componnets: esta carpeta contiene kpi (una opción para crear graficos), Maps (</w:t>
      </w:r>
      <w:r w:rsidR="6E14A0BF">
        <w:t>contiene</w:t>
      </w:r>
      <w:r>
        <w:t xml:space="preserve"> el mapa de </w:t>
      </w:r>
      <w:r w:rsidR="4AA75BF1">
        <w:t>México</w:t>
      </w:r>
      <w:r>
        <w:t xml:space="preserve"> y el </w:t>
      </w:r>
      <w:r w:rsidR="4BC90060">
        <w:t>código</w:t>
      </w:r>
      <w:r>
        <w:t xml:space="preserve"> que alimenta las </w:t>
      </w:r>
      <w:r w:rsidR="7B072819">
        <w:t>coordenadas</w:t>
      </w:r>
      <w:r w:rsidR="116C94AB">
        <w:t xml:space="preserve"> del </w:t>
      </w:r>
      <w:r w:rsidR="2A0F72F4">
        <w:t>País</w:t>
      </w:r>
      <w:r w:rsidR="116C94AB">
        <w:t xml:space="preserve"> y sus municipios</w:t>
      </w:r>
      <w:r>
        <w:t>)</w:t>
      </w:r>
      <w:r w:rsidR="07165876">
        <w:t>, prediction(carpeta para adicionar el modelo o componentes en el futuro)</w:t>
      </w:r>
      <w:r w:rsidR="2C86FC96">
        <w:t>.</w:t>
      </w:r>
    </w:p>
    <w:p w14:paraId="6BF7EDC5" w14:textId="5B99ABFC" w:rsidR="29734F19" w:rsidRDefault="29734F19" w:rsidP="0163F355">
      <w:pPr>
        <w:jc w:val="both"/>
      </w:pPr>
      <w:r>
        <w:t xml:space="preserve">En la primera hoja del </w:t>
      </w:r>
      <w:r w:rsidR="5EEE8EC9">
        <w:t xml:space="preserve">Dash </w:t>
      </w:r>
      <w:r>
        <w:t xml:space="preserve">, podemos observar en la parte izquierda el </w:t>
      </w:r>
      <w:r w:rsidR="128F5F57">
        <w:t>menú</w:t>
      </w:r>
      <w:r>
        <w:t xml:space="preserve"> de navegación de las dos hojas</w:t>
      </w:r>
      <w:r w:rsidR="77A80073">
        <w:t>:</w:t>
      </w:r>
    </w:p>
    <w:p w14:paraId="4FF343D4" w14:textId="17674171" w:rsidR="77A80073" w:rsidRDefault="77A80073" w:rsidP="0163F355">
      <w:pPr>
        <w:pStyle w:val="Prrafodelista"/>
        <w:numPr>
          <w:ilvl w:val="0"/>
          <w:numId w:val="1"/>
        </w:numPr>
        <w:jc w:val="both"/>
      </w:pPr>
      <w:r>
        <w:t>Hoja</w:t>
      </w:r>
      <w:r w:rsidR="01EB7F95">
        <w:t xml:space="preserve"> </w:t>
      </w:r>
      <w:r>
        <w:t>1 -  Análisis descriptivo: contiene un total de 5 gráficos que describen la data que al</w:t>
      </w:r>
      <w:r w:rsidR="73708173">
        <w:t xml:space="preserve">imenta el modelo y el comportamiento de los accidentes de tránsito en México, en primer lugar, un mapa que muestra los fallecidos y su número según la encuesta aplicada por los datos, en segundo lugar, la </w:t>
      </w:r>
      <w:r w:rsidR="141E0EDB">
        <w:t xml:space="preserve">edad y genero del conductor del vehículo. </w:t>
      </w:r>
    </w:p>
    <w:p w14:paraId="1B76AEEE" w14:textId="41B85BC2" w:rsidR="141E0EDB" w:rsidRDefault="141E0EDB" w:rsidP="0163F355">
      <w:pPr>
        <w:ind w:left="708"/>
        <w:jc w:val="both"/>
      </w:pPr>
      <w:r>
        <w:t>Una tercera gráfica que a partir de un filtro muestra los heridos o fallecidos según la selección del usuario por cada uno de los tipos de accidente y al final una gráfica que muestra heridos y fallec</w:t>
      </w:r>
      <w:r w:rsidR="4F129345">
        <w:t>idos en total según el día de la semana.</w:t>
      </w:r>
    </w:p>
    <w:p w14:paraId="3EA02F22" w14:textId="0CCDE1E9" w:rsidR="5450DB7D" w:rsidRDefault="5450DB7D" w:rsidP="0163F355">
      <w:r>
        <w:rPr>
          <w:noProof/>
        </w:rPr>
        <w:drawing>
          <wp:inline distT="0" distB="0" distL="0" distR="0" wp14:anchorId="016B87AB" wp14:editId="187A063B">
            <wp:extent cx="2622466" cy="1454434"/>
            <wp:effectExtent l="0" t="0" r="0" b="0"/>
            <wp:docPr id="1669628367" name="Picture 1669628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r="2649"/>
                    <a:stretch>
                      <a:fillRect/>
                    </a:stretch>
                  </pic:blipFill>
                  <pic:spPr>
                    <a:xfrm>
                      <a:off x="0" y="0"/>
                      <a:ext cx="2622466" cy="1454434"/>
                    </a:xfrm>
                    <a:prstGeom prst="rect">
                      <a:avLst/>
                    </a:prstGeom>
                  </pic:spPr>
                </pic:pic>
              </a:graphicData>
            </a:graphic>
          </wp:inline>
        </w:drawing>
      </w:r>
      <w:r w:rsidR="4F8F8E36">
        <w:t xml:space="preserve">  </w:t>
      </w:r>
      <w:r w:rsidR="4F8F8E36">
        <w:rPr>
          <w:noProof/>
        </w:rPr>
        <w:drawing>
          <wp:inline distT="0" distB="0" distL="0" distR="0" wp14:anchorId="58F2B00C" wp14:editId="2F1D7764">
            <wp:extent cx="2608545" cy="1461170"/>
            <wp:effectExtent l="0" t="0" r="0" b="0"/>
            <wp:docPr id="91834701" name="Picture 91834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t="13333" r="3267" b="6111"/>
                    <a:stretch>
                      <a:fillRect/>
                    </a:stretch>
                  </pic:blipFill>
                  <pic:spPr>
                    <a:xfrm>
                      <a:off x="0" y="0"/>
                      <a:ext cx="2608545" cy="1461170"/>
                    </a:xfrm>
                    <a:prstGeom prst="rect">
                      <a:avLst/>
                    </a:prstGeom>
                  </pic:spPr>
                </pic:pic>
              </a:graphicData>
            </a:graphic>
          </wp:inline>
        </w:drawing>
      </w:r>
    </w:p>
    <w:p w14:paraId="2E442A2B" w14:textId="261D9EF2" w:rsidR="7C091B52" w:rsidRDefault="7C091B52" w:rsidP="0163F355">
      <w:pPr>
        <w:pStyle w:val="Prrafodelista"/>
        <w:numPr>
          <w:ilvl w:val="0"/>
          <w:numId w:val="1"/>
        </w:numPr>
      </w:pPr>
      <w:r>
        <w:t>Hoja 2 - Predicción</w:t>
      </w:r>
      <w:r w:rsidR="66C0009A">
        <w:t xml:space="preserve">: El objetivo de esta hoja es que usuario ingrese en los campos correspondientes las características del accidente como lo es la fecha y la hora (la fecha esta previamente </w:t>
      </w:r>
      <w:r w:rsidR="13A815D3">
        <w:t>diligenciada con la fecha actual</w:t>
      </w:r>
      <w:r w:rsidR="66C0009A">
        <w:t>)</w:t>
      </w:r>
      <w:r w:rsidR="1A646B90">
        <w:t xml:space="preserve">, datos del lugar del accidente (Municipio, zona urbana, </w:t>
      </w:r>
      <w:r w:rsidR="1323E3B1">
        <w:t>suburbana</w:t>
      </w:r>
      <w:r w:rsidR="1A646B90">
        <w:t>, etc.) y datos del accidente como vehículos de cada clase que estuvieron involucrados en el accidente</w:t>
      </w:r>
    </w:p>
    <w:p w14:paraId="4FF59852" w14:textId="4988B436" w:rsidR="1A02494E" w:rsidRDefault="1A02494E" w:rsidP="0163F355">
      <w:pPr>
        <w:jc w:val="center"/>
      </w:pPr>
      <w:r>
        <w:rPr>
          <w:noProof/>
        </w:rPr>
        <w:drawing>
          <wp:inline distT="0" distB="0" distL="0" distR="0" wp14:anchorId="6805104A" wp14:editId="0D8EAD5A">
            <wp:extent cx="4572000" cy="2057400"/>
            <wp:effectExtent l="0" t="0" r="0" b="0"/>
            <wp:docPr id="305817013" name="Picture 305817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4572000" cy="2057400"/>
                    </a:xfrm>
                    <a:prstGeom prst="rect">
                      <a:avLst/>
                    </a:prstGeom>
                    <a:ln>
                      <a:noFill/>
                    </a:ln>
                    <a:effectLst>
                      <a:softEdge rad="112500"/>
                    </a:effectLst>
                  </pic:spPr>
                </pic:pic>
              </a:graphicData>
            </a:graphic>
          </wp:inline>
        </w:drawing>
      </w:r>
    </w:p>
    <w:p w14:paraId="5CD4584F" w14:textId="3AB9B8AB" w:rsidR="3B2B585F" w:rsidRDefault="3B2B585F" w:rsidP="0163F355">
      <w:pPr>
        <w:jc w:val="both"/>
      </w:pPr>
      <w:r>
        <w:t>En la parte inferior se encuentra el botón de predicción que a partir de la información asignada generará la probabilidad de una muerte fatal en el accidente</w:t>
      </w:r>
      <w:r w:rsidR="73FC1268">
        <w:t xml:space="preserve"> (Por el momento muestra un valor predeterminado)</w:t>
      </w:r>
      <w:r>
        <w:t xml:space="preserve">. Con el fin de </w:t>
      </w:r>
      <w:r w:rsidR="76A40EEB">
        <w:t>generar una priorización en la atención de emergencias en accidentes de tránsito.</w:t>
      </w:r>
      <w:r>
        <w:t xml:space="preserve"> </w:t>
      </w:r>
    </w:p>
    <w:p w14:paraId="7265ECAA" w14:textId="1C88453D" w:rsidR="3B2B585F" w:rsidRDefault="3B2B585F" w:rsidP="0163F355">
      <w:pPr>
        <w:jc w:val="center"/>
      </w:pPr>
      <w:r>
        <w:rPr>
          <w:noProof/>
        </w:rPr>
        <w:lastRenderedPageBreak/>
        <w:drawing>
          <wp:inline distT="0" distB="0" distL="0" distR="0" wp14:anchorId="2009FF8F" wp14:editId="4332C3CF">
            <wp:extent cx="4572000" cy="2295525"/>
            <wp:effectExtent l="0" t="0" r="0" b="0"/>
            <wp:docPr id="806826872" name="Picture 806826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295525"/>
                    </a:xfrm>
                    <a:prstGeom prst="rect">
                      <a:avLst/>
                    </a:prstGeom>
                  </pic:spPr>
                </pic:pic>
              </a:graphicData>
            </a:graphic>
          </wp:inline>
        </w:drawing>
      </w:r>
    </w:p>
    <w:p w14:paraId="165C36F0" w14:textId="65CC5461" w:rsidR="18BD58E3" w:rsidRDefault="18BD58E3" w:rsidP="0163F355">
      <w:pPr>
        <w:pStyle w:val="Prrafodelista"/>
        <w:numPr>
          <w:ilvl w:val="0"/>
          <w:numId w:val="6"/>
        </w:numPr>
        <w:rPr>
          <w:b/>
          <w:bCs/>
          <w:sz w:val="24"/>
          <w:szCs w:val="24"/>
        </w:rPr>
      </w:pPr>
      <w:r w:rsidRPr="0163F355">
        <w:rPr>
          <w:b/>
          <w:bCs/>
          <w:sz w:val="24"/>
          <w:szCs w:val="24"/>
        </w:rPr>
        <w:t>Reporte de trabajo en equipo</w:t>
      </w:r>
    </w:p>
    <w:p w14:paraId="470FF84A" w14:textId="548B8102" w:rsidR="00E14679" w:rsidRPr="001A352B" w:rsidRDefault="04F8BDEE" w:rsidP="77F4BE4D">
      <w:pPr>
        <w:ind w:left="360"/>
        <w:jc w:val="both"/>
        <w:rPr>
          <w:sz w:val="24"/>
          <w:szCs w:val="24"/>
        </w:rPr>
      </w:pPr>
      <w:r w:rsidRPr="0E30A3DF">
        <w:rPr>
          <w:sz w:val="24"/>
          <w:szCs w:val="24"/>
        </w:rPr>
        <w:t xml:space="preserve">Para el desarrollo de esta entrega nos dividimos el trabajo en </w:t>
      </w:r>
      <w:r w:rsidR="3C993FCA" w:rsidRPr="0E30A3DF">
        <w:rPr>
          <w:sz w:val="24"/>
          <w:szCs w:val="24"/>
        </w:rPr>
        <w:t>3</w:t>
      </w:r>
      <w:r w:rsidR="46F95AEC" w:rsidRPr="0E30A3DF">
        <w:rPr>
          <w:sz w:val="24"/>
          <w:szCs w:val="24"/>
        </w:rPr>
        <w:t xml:space="preserve"> frentes. </w:t>
      </w:r>
      <w:r w:rsidR="196CF9E9" w:rsidRPr="0E30A3DF">
        <w:rPr>
          <w:sz w:val="24"/>
          <w:szCs w:val="24"/>
        </w:rPr>
        <w:t xml:space="preserve">El primero </w:t>
      </w:r>
      <w:r w:rsidR="20CD30CC" w:rsidRPr="0E30A3DF">
        <w:rPr>
          <w:sz w:val="24"/>
          <w:szCs w:val="24"/>
        </w:rPr>
        <w:t>fue el desarrollo del modelo</w:t>
      </w:r>
      <w:r w:rsidR="49F6DE7B" w:rsidRPr="0E30A3DF">
        <w:rPr>
          <w:sz w:val="24"/>
          <w:szCs w:val="24"/>
        </w:rPr>
        <w:t xml:space="preserve"> y documentación</w:t>
      </w:r>
      <w:r w:rsidR="20CD30CC" w:rsidRPr="0E30A3DF">
        <w:rPr>
          <w:sz w:val="24"/>
          <w:szCs w:val="24"/>
        </w:rPr>
        <w:t xml:space="preserve"> </w:t>
      </w:r>
      <w:r w:rsidR="76D9F5A0" w:rsidRPr="0E30A3DF">
        <w:rPr>
          <w:sz w:val="24"/>
          <w:szCs w:val="24"/>
        </w:rPr>
        <w:t xml:space="preserve">el cual </w:t>
      </w:r>
      <w:r w:rsidR="49F6DE7B" w:rsidRPr="0E30A3DF">
        <w:rPr>
          <w:sz w:val="24"/>
          <w:szCs w:val="24"/>
        </w:rPr>
        <w:t>fue l</w:t>
      </w:r>
      <w:r w:rsidR="0A1EA91B" w:rsidRPr="0E30A3DF">
        <w:rPr>
          <w:sz w:val="24"/>
          <w:szCs w:val="24"/>
        </w:rPr>
        <w:t>iderado por Gloria Ramos</w:t>
      </w:r>
      <w:r w:rsidR="700102B9" w:rsidRPr="0E30A3DF">
        <w:rPr>
          <w:sz w:val="24"/>
          <w:szCs w:val="24"/>
        </w:rPr>
        <w:t xml:space="preserve">. </w:t>
      </w:r>
      <w:r w:rsidR="0A1EA91B" w:rsidRPr="0E30A3DF">
        <w:rPr>
          <w:sz w:val="24"/>
          <w:szCs w:val="24"/>
        </w:rPr>
        <w:t xml:space="preserve">Se documentaron tanto </w:t>
      </w:r>
      <w:r w:rsidR="195EDFB1" w:rsidRPr="0E30A3DF">
        <w:rPr>
          <w:sz w:val="24"/>
          <w:szCs w:val="24"/>
        </w:rPr>
        <w:t>el desarrollo del modelo final, como</w:t>
      </w:r>
      <w:r w:rsidR="700102B9" w:rsidRPr="0E30A3DF">
        <w:rPr>
          <w:sz w:val="24"/>
          <w:szCs w:val="24"/>
        </w:rPr>
        <w:t xml:space="preserve"> las fases de desarrollo de </w:t>
      </w:r>
      <w:r w:rsidR="7F22D18B" w:rsidRPr="0E30A3DF">
        <w:rPr>
          <w:sz w:val="24"/>
          <w:szCs w:val="24"/>
        </w:rPr>
        <w:t>experimentos en MLF</w:t>
      </w:r>
      <w:r w:rsidR="046658E4" w:rsidRPr="0E30A3DF">
        <w:rPr>
          <w:sz w:val="24"/>
          <w:szCs w:val="24"/>
        </w:rPr>
        <w:t>low</w:t>
      </w:r>
      <w:r w:rsidR="71639597" w:rsidRPr="0E30A3DF">
        <w:rPr>
          <w:sz w:val="24"/>
          <w:szCs w:val="24"/>
        </w:rPr>
        <w:t xml:space="preserve"> y el diseño del tablero. </w:t>
      </w:r>
      <w:r w:rsidR="76D9F5A0" w:rsidRPr="0E30A3DF">
        <w:rPr>
          <w:sz w:val="24"/>
          <w:szCs w:val="24"/>
        </w:rPr>
        <w:t xml:space="preserve">El segundo </w:t>
      </w:r>
      <w:r w:rsidR="52A3B422" w:rsidRPr="0E30A3DF">
        <w:rPr>
          <w:sz w:val="24"/>
          <w:szCs w:val="24"/>
        </w:rPr>
        <w:t xml:space="preserve">frente fue el desarrollo de los experimentos en MLFlow, </w:t>
      </w:r>
      <w:r w:rsidR="561EF72C" w:rsidRPr="0E30A3DF">
        <w:rPr>
          <w:sz w:val="24"/>
          <w:szCs w:val="24"/>
        </w:rPr>
        <w:t xml:space="preserve">del cual </w:t>
      </w:r>
      <w:r w:rsidR="4DD2F313" w:rsidRPr="0E30A3DF">
        <w:rPr>
          <w:sz w:val="24"/>
          <w:szCs w:val="24"/>
        </w:rPr>
        <w:t xml:space="preserve">se </w:t>
      </w:r>
      <w:r w:rsidR="070ED728" w:rsidRPr="0E30A3DF">
        <w:rPr>
          <w:sz w:val="24"/>
          <w:szCs w:val="24"/>
        </w:rPr>
        <w:t>encargó</w:t>
      </w:r>
      <w:r w:rsidR="4DD2F313" w:rsidRPr="0E30A3DF">
        <w:rPr>
          <w:sz w:val="24"/>
          <w:szCs w:val="24"/>
        </w:rPr>
        <w:t xml:space="preserve"> Sergio Rojas</w:t>
      </w:r>
      <w:r w:rsidR="062AD601" w:rsidRPr="0E30A3DF">
        <w:rPr>
          <w:sz w:val="24"/>
          <w:szCs w:val="24"/>
        </w:rPr>
        <w:t xml:space="preserve">, en este punto, dados los resultados de </w:t>
      </w:r>
      <w:r w:rsidR="4AB3FED2" w:rsidRPr="0E30A3DF">
        <w:rPr>
          <w:sz w:val="24"/>
          <w:szCs w:val="24"/>
        </w:rPr>
        <w:t>indicadore</w:t>
      </w:r>
      <w:r w:rsidR="070ED728" w:rsidRPr="0E30A3DF">
        <w:rPr>
          <w:sz w:val="24"/>
          <w:szCs w:val="24"/>
        </w:rPr>
        <w:t>s</w:t>
      </w:r>
      <w:r w:rsidR="4AB3FED2" w:rsidRPr="0E30A3DF">
        <w:rPr>
          <w:sz w:val="24"/>
          <w:szCs w:val="24"/>
        </w:rPr>
        <w:t xml:space="preserve"> de alta importancia, como AUC, precisión y accuracy, </w:t>
      </w:r>
      <w:r w:rsidR="070ED728" w:rsidRPr="0E30A3DF">
        <w:rPr>
          <w:sz w:val="24"/>
          <w:szCs w:val="24"/>
        </w:rPr>
        <w:t>seleccionamos el modelo con mejor desempeño</w:t>
      </w:r>
      <w:r w:rsidR="4DD2F313" w:rsidRPr="0E30A3DF">
        <w:rPr>
          <w:sz w:val="24"/>
          <w:szCs w:val="24"/>
        </w:rPr>
        <w:t>.</w:t>
      </w:r>
      <w:r w:rsidR="6518FE00" w:rsidRPr="0E30A3DF">
        <w:rPr>
          <w:sz w:val="24"/>
          <w:szCs w:val="24"/>
        </w:rPr>
        <w:t xml:space="preserve"> El tercer frente </w:t>
      </w:r>
      <w:r w:rsidR="214BB89A" w:rsidRPr="0E30A3DF">
        <w:rPr>
          <w:sz w:val="24"/>
          <w:szCs w:val="24"/>
        </w:rPr>
        <w:t xml:space="preserve">fue el desarrollo preliminar del tablero </w:t>
      </w:r>
      <w:r w:rsidR="02C11107" w:rsidRPr="0E30A3DF">
        <w:rPr>
          <w:sz w:val="24"/>
          <w:szCs w:val="24"/>
        </w:rPr>
        <w:t>con las dos secciones</w:t>
      </w:r>
      <w:r w:rsidR="2C3F1981" w:rsidRPr="0E30A3DF">
        <w:rPr>
          <w:sz w:val="24"/>
          <w:szCs w:val="24"/>
        </w:rPr>
        <w:t xml:space="preserve">. La primera </w:t>
      </w:r>
      <w:r w:rsidR="429F6804" w:rsidRPr="0E30A3DF">
        <w:rPr>
          <w:sz w:val="24"/>
          <w:szCs w:val="24"/>
        </w:rPr>
        <w:t>un análisis descriptivo de los datos</w:t>
      </w:r>
      <w:r w:rsidR="150A8281" w:rsidRPr="0E30A3DF">
        <w:rPr>
          <w:sz w:val="24"/>
          <w:szCs w:val="24"/>
        </w:rPr>
        <w:t xml:space="preserve"> presentados</w:t>
      </w:r>
      <w:r w:rsidR="53850C90" w:rsidRPr="0E30A3DF">
        <w:rPr>
          <w:sz w:val="24"/>
          <w:szCs w:val="24"/>
        </w:rPr>
        <w:t xml:space="preserve"> y la segunda sección </w:t>
      </w:r>
      <w:r w:rsidR="42356D93" w:rsidRPr="0E30A3DF">
        <w:rPr>
          <w:sz w:val="24"/>
          <w:szCs w:val="24"/>
        </w:rPr>
        <w:t>es la de predicciones.</w:t>
      </w:r>
      <w:r w:rsidR="2EA93B6B" w:rsidRPr="0E30A3DF">
        <w:rPr>
          <w:sz w:val="24"/>
          <w:szCs w:val="24"/>
        </w:rPr>
        <w:t xml:space="preserve"> Este tablero se </w:t>
      </w:r>
      <w:r w:rsidR="78797DAB" w:rsidRPr="0E30A3DF">
        <w:rPr>
          <w:sz w:val="24"/>
          <w:szCs w:val="24"/>
        </w:rPr>
        <w:t>desarrolló</w:t>
      </w:r>
      <w:r w:rsidR="2EA93B6B" w:rsidRPr="0E30A3DF">
        <w:rPr>
          <w:sz w:val="24"/>
          <w:szCs w:val="24"/>
        </w:rPr>
        <w:t xml:space="preserve"> en dos partes, la primera </w:t>
      </w:r>
      <w:r w:rsidR="722AEA2D" w:rsidRPr="0E30A3DF">
        <w:rPr>
          <w:sz w:val="24"/>
          <w:szCs w:val="24"/>
        </w:rPr>
        <w:t>la página en HTML</w:t>
      </w:r>
      <w:r w:rsidR="600A5E53" w:rsidRPr="0E30A3DF">
        <w:rPr>
          <w:sz w:val="24"/>
          <w:szCs w:val="24"/>
        </w:rPr>
        <w:t xml:space="preserve"> y la segunda las gráficas presentadas en el análisis.</w:t>
      </w:r>
      <w:r w:rsidR="75B1881F" w:rsidRPr="0E30A3DF">
        <w:rPr>
          <w:sz w:val="24"/>
          <w:szCs w:val="24"/>
        </w:rPr>
        <w:t xml:space="preserve"> De este último frente, Andres Beltran </w:t>
      </w:r>
      <w:r w:rsidR="7934FFFC" w:rsidRPr="0E30A3DF">
        <w:rPr>
          <w:sz w:val="24"/>
          <w:szCs w:val="24"/>
        </w:rPr>
        <w:t>y Cristhian Amaya lideraron este desarrollo.</w:t>
      </w:r>
      <w:r w:rsidR="509EB6B2" w:rsidRPr="0E30A3DF">
        <w:rPr>
          <w:sz w:val="24"/>
          <w:szCs w:val="24"/>
        </w:rPr>
        <w:t xml:space="preserve"> </w:t>
      </w:r>
    </w:p>
    <w:p w14:paraId="024320EF" w14:textId="42B89367" w:rsidR="591EC057" w:rsidRDefault="591EC057" w:rsidP="5C72D829">
      <w:pPr>
        <w:ind w:left="360"/>
        <w:jc w:val="both"/>
        <w:rPr>
          <w:sz w:val="24"/>
          <w:szCs w:val="24"/>
        </w:rPr>
      </w:pPr>
      <w:r w:rsidRPr="0E30A3DF">
        <w:rPr>
          <w:sz w:val="24"/>
          <w:szCs w:val="24"/>
        </w:rPr>
        <w:t>Adicionalmente, es importante mencionar que el integrante Sergio Rojas realizó estos commits, pero no se evidencia en el repositorio. Aparece en el Log de la actividad actual pero no en el Log general por un</w:t>
      </w:r>
      <w:r w:rsidR="21102FD2" w:rsidRPr="0E30A3DF">
        <w:rPr>
          <w:sz w:val="24"/>
          <w:szCs w:val="24"/>
        </w:rPr>
        <w:t xml:space="preserve"> problema en el asignamiento de usuario.</w:t>
      </w:r>
    </w:p>
    <w:p w14:paraId="578B9394" w14:textId="6454D0ED" w:rsidR="3EB9942C" w:rsidRDefault="3EB9942C" w:rsidP="0E30A3DF">
      <w:pPr>
        <w:ind w:left="360"/>
        <w:jc w:val="both"/>
        <w:rPr>
          <w:sz w:val="24"/>
          <w:szCs w:val="24"/>
        </w:rPr>
      </w:pPr>
      <w:r w:rsidRPr="0E30A3DF">
        <w:rPr>
          <w:sz w:val="24"/>
          <w:szCs w:val="24"/>
        </w:rPr>
        <w:t xml:space="preserve">En la semana final del proyecto, el trabajo se complementó con las siguientes asignaciones: Sergio Rojas se encargó de realizar el </w:t>
      </w:r>
      <w:r w:rsidR="1E0C06C5" w:rsidRPr="0E30A3DF">
        <w:rPr>
          <w:sz w:val="24"/>
          <w:szCs w:val="24"/>
        </w:rPr>
        <w:t xml:space="preserve">empaquetamiento del modelo y del dashboard en docker y su despliegue, Cristian y Andrés realizaron ajustes pendientes al tablero y el manual de </w:t>
      </w:r>
      <w:r w:rsidR="20C96CC0" w:rsidRPr="0E30A3DF">
        <w:rPr>
          <w:sz w:val="24"/>
          <w:szCs w:val="24"/>
        </w:rPr>
        <w:t>instrucciones y finalmente Gloria Ramos se encargó de ajustar el documento final y terminar los detalles de redacción.</w:t>
      </w:r>
    </w:p>
    <w:p w14:paraId="1F3F847D" w14:textId="06CE8BDD" w:rsidR="591EC057" w:rsidRDefault="591EC057" w:rsidP="5C72D829">
      <w:pPr>
        <w:ind w:left="360"/>
        <w:jc w:val="both"/>
      </w:pPr>
    </w:p>
    <w:p w14:paraId="3AB60E5F" w14:textId="4F1E0F7A" w:rsidR="0163F355" w:rsidRDefault="0163F355" w:rsidP="04DCBECB"/>
    <w:sectPr w:rsidR="0163F355">
      <w:headerReference w:type="default" r:id="rId22"/>
      <w:footerReference w:type="default" r:id="rId2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DA67F" w14:textId="77777777" w:rsidR="002A7ED5" w:rsidRDefault="002A7ED5">
      <w:pPr>
        <w:spacing w:after="0" w:line="240" w:lineRule="auto"/>
      </w:pPr>
      <w:r>
        <w:separator/>
      </w:r>
    </w:p>
  </w:endnote>
  <w:endnote w:type="continuationSeparator" w:id="0">
    <w:p w14:paraId="6C790FBD" w14:textId="77777777" w:rsidR="002A7ED5" w:rsidRDefault="002A7ED5">
      <w:pPr>
        <w:spacing w:after="0" w:line="240" w:lineRule="auto"/>
      </w:pPr>
      <w:r>
        <w:continuationSeparator/>
      </w:r>
    </w:p>
  </w:endnote>
  <w:endnote w:type="continuationNotice" w:id="1">
    <w:p w14:paraId="53FBA961" w14:textId="77777777" w:rsidR="002A7ED5" w:rsidRDefault="002A7ED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163F355" w14:paraId="31D6CB84" w14:textId="77777777" w:rsidTr="0163F355">
      <w:trPr>
        <w:trHeight w:val="300"/>
      </w:trPr>
      <w:tc>
        <w:tcPr>
          <w:tcW w:w="3005" w:type="dxa"/>
        </w:tcPr>
        <w:p w14:paraId="286AD0DB" w14:textId="0E108530" w:rsidR="0163F355" w:rsidRDefault="0163F355" w:rsidP="0163F355">
          <w:pPr>
            <w:pStyle w:val="Encabezado"/>
            <w:ind w:left="-115"/>
          </w:pPr>
        </w:p>
      </w:tc>
      <w:tc>
        <w:tcPr>
          <w:tcW w:w="3005" w:type="dxa"/>
        </w:tcPr>
        <w:p w14:paraId="2A69B1DE" w14:textId="61179500" w:rsidR="0163F355" w:rsidRDefault="0163F355" w:rsidP="0163F355">
          <w:pPr>
            <w:pStyle w:val="Encabezado"/>
            <w:jc w:val="center"/>
          </w:pPr>
        </w:p>
      </w:tc>
      <w:tc>
        <w:tcPr>
          <w:tcW w:w="3005" w:type="dxa"/>
        </w:tcPr>
        <w:p w14:paraId="103287F5" w14:textId="2B824762" w:rsidR="0163F355" w:rsidRDefault="0163F355" w:rsidP="0163F355">
          <w:pPr>
            <w:pStyle w:val="Encabezado"/>
            <w:ind w:right="-115"/>
            <w:jc w:val="right"/>
          </w:pPr>
        </w:p>
      </w:tc>
    </w:tr>
  </w:tbl>
  <w:p w14:paraId="4CBF5B0E" w14:textId="1C9FD560" w:rsidR="0163F355" w:rsidRDefault="0163F355" w:rsidP="0163F35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37318" w14:textId="77777777" w:rsidR="002A7ED5" w:rsidRDefault="002A7ED5">
      <w:pPr>
        <w:spacing w:after="0" w:line="240" w:lineRule="auto"/>
      </w:pPr>
      <w:r>
        <w:separator/>
      </w:r>
    </w:p>
  </w:footnote>
  <w:footnote w:type="continuationSeparator" w:id="0">
    <w:p w14:paraId="2EC66ED2" w14:textId="77777777" w:rsidR="002A7ED5" w:rsidRDefault="002A7ED5">
      <w:pPr>
        <w:spacing w:after="0" w:line="240" w:lineRule="auto"/>
      </w:pPr>
      <w:r>
        <w:continuationSeparator/>
      </w:r>
    </w:p>
  </w:footnote>
  <w:footnote w:type="continuationNotice" w:id="1">
    <w:p w14:paraId="557D1826" w14:textId="77777777" w:rsidR="002A7ED5" w:rsidRDefault="002A7ED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163F355" w14:paraId="473D2D6E" w14:textId="77777777" w:rsidTr="0163F355">
      <w:trPr>
        <w:trHeight w:val="300"/>
      </w:trPr>
      <w:tc>
        <w:tcPr>
          <w:tcW w:w="3005" w:type="dxa"/>
        </w:tcPr>
        <w:p w14:paraId="2AA0BD26" w14:textId="03020E42" w:rsidR="0163F355" w:rsidRDefault="0163F355" w:rsidP="0163F355">
          <w:pPr>
            <w:pStyle w:val="Encabezado"/>
            <w:ind w:left="-115"/>
          </w:pPr>
        </w:p>
      </w:tc>
      <w:tc>
        <w:tcPr>
          <w:tcW w:w="3005" w:type="dxa"/>
        </w:tcPr>
        <w:p w14:paraId="557833BF" w14:textId="7938C946" w:rsidR="0163F355" w:rsidRDefault="0163F355" w:rsidP="0163F355">
          <w:pPr>
            <w:pStyle w:val="Encabezado"/>
            <w:jc w:val="center"/>
          </w:pPr>
        </w:p>
      </w:tc>
      <w:tc>
        <w:tcPr>
          <w:tcW w:w="3005" w:type="dxa"/>
        </w:tcPr>
        <w:p w14:paraId="481BC9FB" w14:textId="5526B259" w:rsidR="0163F355" w:rsidRDefault="0163F355" w:rsidP="0163F355">
          <w:pPr>
            <w:pStyle w:val="Encabezado"/>
            <w:ind w:right="-115"/>
            <w:jc w:val="right"/>
          </w:pPr>
        </w:p>
      </w:tc>
    </w:tr>
  </w:tbl>
  <w:p w14:paraId="7758D640" w14:textId="070F61B0" w:rsidR="0163F355" w:rsidRDefault="0163F355" w:rsidP="0163F355">
    <w:pPr>
      <w:pStyle w:val="Encabezado"/>
    </w:pPr>
  </w:p>
</w:hdr>
</file>

<file path=word/intelligence2.xml><?xml version="1.0" encoding="utf-8"?>
<int2:intelligence xmlns:int2="http://schemas.microsoft.com/office/intelligence/2020/intelligence" xmlns:oel="http://schemas.microsoft.com/office/2019/extlst">
  <int2:observations>
    <int2:textHash int2:hashCode="E+6JsfBye2qtsV" int2:id="9Liw1RE9">
      <int2:state int2:value="Rejected" int2:type="AugLoop_Text_Critique"/>
    </int2:textHash>
    <int2:textHash int2:hashCode="Bpiz4iERzbD6pq" int2:id="BZbUdbay">
      <int2:state int2:value="Rejected" int2:type="AugLoop_Text_Critique"/>
    </int2:textHash>
    <int2:textHash int2:hashCode="9Cg2d8WzqYHYbb" int2:id="AYLJyYJe">
      <int2:state int2:value="Rejected" int2:type="AugLoop_Text_Critique"/>
    </int2:textHash>
    <int2:textHash int2:hashCode="8XiGfaKHnK4PYG" int2:id="DdBgkg4X">
      <int2:state int2:value="Rejected" int2:type="AugLoop_Text_Critique"/>
    </int2:textHash>
    <int2:textHash int2:hashCode="Jt4FpE0eX+jRma" int2:id="GMrXldkG">
      <int2:state int2:value="Rejected" int2:type="AugLoop_Text_Critique"/>
    </int2:textHash>
    <int2:textHash int2:hashCode="C82a958tMuhWpO" int2:id="IH5LJoKu">
      <int2:state int2:value="Rejected" int2:type="AugLoop_Text_Critique"/>
    </int2:textHash>
    <int2:textHash int2:hashCode="JOhXqlNKz86e8P" int2:id="IzKgUuZs">
      <int2:state int2:value="Rejected" int2:type="AugLoop_Text_Critique"/>
    </int2:textHash>
    <int2:textHash int2:hashCode="B3vpGRO9CWh3g4" int2:id="JWgKMFsX">
      <int2:state int2:value="Rejected" int2:type="AugLoop_Text_Critique"/>
    </int2:textHash>
    <int2:textHash int2:hashCode="gxutkK9m9n8Jur" int2:id="MaB397bK">
      <int2:state int2:value="Rejected" int2:type="AugLoop_Text_Critique"/>
    </int2:textHash>
    <int2:textHash int2:hashCode="mgyP8gZQD8Lj1d" int2:id="Nt623GaO">
      <int2:state int2:value="Rejected" int2:type="AugLoop_Text_Critique"/>
    </int2:textHash>
    <int2:textHash int2:hashCode="Voea2yfNjCGFGE" int2:id="Tx6yy15Y">
      <int2:state int2:value="Rejected" int2:type="AugLoop_Text_Critique"/>
    </int2:textHash>
    <int2:textHash int2:hashCode="Jo7/jdZ+UNUdb7" int2:id="U2r1jMCk">
      <int2:state int2:value="Rejected" int2:type="AugLoop_Text_Critique"/>
    </int2:textHash>
    <int2:textHash int2:hashCode="pBWrXMF8jAk8AV" int2:id="aNaTvDus">
      <int2:state int2:value="Rejected" int2:type="AugLoop_Text_Critique"/>
    </int2:textHash>
    <int2:textHash int2:hashCode="b7PtKtPu5/Z2O6" int2:id="fMYhn0gI">
      <int2:state int2:value="Rejected" int2:type="AugLoop_Text_Critique"/>
    </int2:textHash>
    <int2:textHash int2:hashCode="XYXMqYGwvLcY7n" int2:id="ft07G8hd">
      <int2:state int2:value="Rejected" int2:type="AugLoop_Text_Critique"/>
    </int2:textHash>
    <int2:textHash int2:hashCode="DkINe1ZnYt5Fll" int2:id="jC9PRrwJ">
      <int2:state int2:value="Rejected" int2:type="AugLoop_Text_Critique"/>
    </int2:textHash>
    <int2:textHash int2:hashCode="sfEYA8BhApTFTH" int2:id="kvKSYnRg">
      <int2:state int2:value="Rejected" int2:type="AugLoop_Text_Critique"/>
    </int2:textHash>
    <int2:textHash int2:hashCode="lFRp/bRs5QOqn6" int2:id="mZGWa7zY">
      <int2:state int2:value="Rejected" int2:type="AugLoop_Text_Critique"/>
    </int2:textHash>
    <int2:textHash int2:hashCode="kQJTT1qgI8Zvcr" int2:id="mbt0sMEh">
      <int2:state int2:value="Rejected" int2:type="AugLoop_Text_Critique"/>
    </int2:textHash>
    <int2:textHash int2:hashCode="8xBffq/R0u3blc" int2:id="oTvDwxxy">
      <int2:state int2:value="Rejected" int2:type="AugLoop_Text_Critique"/>
    </int2:textHash>
    <int2:textHash int2:hashCode="zbc2z5bpqNZsWj" int2:id="qZhk2CAW">
      <int2:state int2:value="Rejected" int2:type="AugLoop_Text_Critique"/>
    </int2:textHash>
    <int2:textHash int2:hashCode="Bq/zKvIBJoVv+q" int2:id="tdVItdeo">
      <int2:state int2:value="Rejected" int2:type="AugLoop_Text_Critique"/>
    </int2:textHash>
    <int2:textHash int2:hashCode="dQLbsHIj91/r2P" int2:id="u4VqpFLS">
      <int2:state int2:value="Rejected" int2:type="AugLoop_Text_Critique"/>
    </int2:textHash>
    <int2:textHash int2:hashCode="NH9VOIYj/Mig2v" int2:id="uZVwLhDw">
      <int2:state int2:value="Rejected" int2:type="AugLoop_Text_Critique"/>
    </int2:textHash>
    <int2:textHash int2:hashCode="PHHMmdL8HBKj0+" int2:id="ycoc7ZOf">
      <int2:state int2:value="Rejected" int2:type="AugLoop_Text_Critique"/>
    </int2:textHash>
    <int2:textHash int2:hashCode="6p/7brSl8Wf2op" int2:id="yntpP7N1">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B9C2"/>
    <w:multiLevelType w:val="hybridMultilevel"/>
    <w:tmpl w:val="FFFFFFFF"/>
    <w:lvl w:ilvl="0" w:tplc="D16EFDC6">
      <w:start w:val="1"/>
      <w:numFmt w:val="bullet"/>
      <w:lvlText w:val="-"/>
      <w:lvlJc w:val="left"/>
      <w:pPr>
        <w:ind w:left="720" w:hanging="360"/>
      </w:pPr>
      <w:rPr>
        <w:rFonts w:ascii="Calibri" w:hAnsi="Calibri" w:hint="default"/>
      </w:rPr>
    </w:lvl>
    <w:lvl w:ilvl="1" w:tplc="298425E2">
      <w:start w:val="1"/>
      <w:numFmt w:val="bullet"/>
      <w:lvlText w:val="o"/>
      <w:lvlJc w:val="left"/>
      <w:pPr>
        <w:ind w:left="1440" w:hanging="360"/>
      </w:pPr>
      <w:rPr>
        <w:rFonts w:ascii="Courier New" w:hAnsi="Courier New" w:hint="default"/>
      </w:rPr>
    </w:lvl>
    <w:lvl w:ilvl="2" w:tplc="B8C87CCA">
      <w:start w:val="1"/>
      <w:numFmt w:val="bullet"/>
      <w:lvlText w:val=""/>
      <w:lvlJc w:val="left"/>
      <w:pPr>
        <w:ind w:left="2160" w:hanging="360"/>
      </w:pPr>
      <w:rPr>
        <w:rFonts w:ascii="Wingdings" w:hAnsi="Wingdings" w:hint="default"/>
      </w:rPr>
    </w:lvl>
    <w:lvl w:ilvl="3" w:tplc="C5BE8340">
      <w:start w:val="1"/>
      <w:numFmt w:val="bullet"/>
      <w:lvlText w:val=""/>
      <w:lvlJc w:val="left"/>
      <w:pPr>
        <w:ind w:left="2880" w:hanging="360"/>
      </w:pPr>
      <w:rPr>
        <w:rFonts w:ascii="Symbol" w:hAnsi="Symbol" w:hint="default"/>
      </w:rPr>
    </w:lvl>
    <w:lvl w:ilvl="4" w:tplc="C5DC2BC6">
      <w:start w:val="1"/>
      <w:numFmt w:val="bullet"/>
      <w:lvlText w:val="o"/>
      <w:lvlJc w:val="left"/>
      <w:pPr>
        <w:ind w:left="3600" w:hanging="360"/>
      </w:pPr>
      <w:rPr>
        <w:rFonts w:ascii="Courier New" w:hAnsi="Courier New" w:hint="default"/>
      </w:rPr>
    </w:lvl>
    <w:lvl w:ilvl="5" w:tplc="9F3EBCB4">
      <w:start w:val="1"/>
      <w:numFmt w:val="bullet"/>
      <w:lvlText w:val=""/>
      <w:lvlJc w:val="left"/>
      <w:pPr>
        <w:ind w:left="4320" w:hanging="360"/>
      </w:pPr>
      <w:rPr>
        <w:rFonts w:ascii="Wingdings" w:hAnsi="Wingdings" w:hint="default"/>
      </w:rPr>
    </w:lvl>
    <w:lvl w:ilvl="6" w:tplc="F57AFD7A">
      <w:start w:val="1"/>
      <w:numFmt w:val="bullet"/>
      <w:lvlText w:val=""/>
      <w:lvlJc w:val="left"/>
      <w:pPr>
        <w:ind w:left="5040" w:hanging="360"/>
      </w:pPr>
      <w:rPr>
        <w:rFonts w:ascii="Symbol" w:hAnsi="Symbol" w:hint="default"/>
      </w:rPr>
    </w:lvl>
    <w:lvl w:ilvl="7" w:tplc="FDE013C2">
      <w:start w:val="1"/>
      <w:numFmt w:val="bullet"/>
      <w:lvlText w:val="o"/>
      <w:lvlJc w:val="left"/>
      <w:pPr>
        <w:ind w:left="5760" w:hanging="360"/>
      </w:pPr>
      <w:rPr>
        <w:rFonts w:ascii="Courier New" w:hAnsi="Courier New" w:hint="default"/>
      </w:rPr>
    </w:lvl>
    <w:lvl w:ilvl="8" w:tplc="625CC196">
      <w:start w:val="1"/>
      <w:numFmt w:val="bullet"/>
      <w:lvlText w:val=""/>
      <w:lvlJc w:val="left"/>
      <w:pPr>
        <w:ind w:left="6480" w:hanging="360"/>
      </w:pPr>
      <w:rPr>
        <w:rFonts w:ascii="Wingdings" w:hAnsi="Wingdings" w:hint="default"/>
      </w:rPr>
    </w:lvl>
  </w:abstractNum>
  <w:abstractNum w:abstractNumId="1" w15:restartNumberingAfterBreak="0">
    <w:nsid w:val="087A3691"/>
    <w:multiLevelType w:val="hybridMultilevel"/>
    <w:tmpl w:val="FFFFFFFF"/>
    <w:lvl w:ilvl="0" w:tplc="16D67766">
      <w:start w:val="1"/>
      <w:numFmt w:val="bullet"/>
      <w:lvlText w:val=""/>
      <w:lvlJc w:val="left"/>
      <w:pPr>
        <w:ind w:left="720" w:hanging="360"/>
      </w:pPr>
      <w:rPr>
        <w:rFonts w:ascii="Wingdings" w:hAnsi="Wingdings" w:hint="default"/>
      </w:rPr>
    </w:lvl>
    <w:lvl w:ilvl="1" w:tplc="DE4C878E">
      <w:start w:val="1"/>
      <w:numFmt w:val="bullet"/>
      <w:lvlText w:val="o"/>
      <w:lvlJc w:val="left"/>
      <w:pPr>
        <w:ind w:left="1440" w:hanging="360"/>
      </w:pPr>
      <w:rPr>
        <w:rFonts w:ascii="Courier New" w:hAnsi="Courier New" w:hint="default"/>
      </w:rPr>
    </w:lvl>
    <w:lvl w:ilvl="2" w:tplc="C5780540">
      <w:start w:val="1"/>
      <w:numFmt w:val="bullet"/>
      <w:lvlText w:val=""/>
      <w:lvlJc w:val="left"/>
      <w:pPr>
        <w:ind w:left="2160" w:hanging="360"/>
      </w:pPr>
      <w:rPr>
        <w:rFonts w:ascii="Wingdings" w:hAnsi="Wingdings" w:hint="default"/>
      </w:rPr>
    </w:lvl>
    <w:lvl w:ilvl="3" w:tplc="E140D570">
      <w:start w:val="1"/>
      <w:numFmt w:val="bullet"/>
      <w:lvlText w:val=""/>
      <w:lvlJc w:val="left"/>
      <w:pPr>
        <w:ind w:left="2880" w:hanging="360"/>
      </w:pPr>
      <w:rPr>
        <w:rFonts w:ascii="Symbol" w:hAnsi="Symbol" w:hint="default"/>
      </w:rPr>
    </w:lvl>
    <w:lvl w:ilvl="4" w:tplc="AAA619D8">
      <w:start w:val="1"/>
      <w:numFmt w:val="bullet"/>
      <w:lvlText w:val="o"/>
      <w:lvlJc w:val="left"/>
      <w:pPr>
        <w:ind w:left="3600" w:hanging="360"/>
      </w:pPr>
      <w:rPr>
        <w:rFonts w:ascii="Courier New" w:hAnsi="Courier New" w:hint="default"/>
      </w:rPr>
    </w:lvl>
    <w:lvl w:ilvl="5" w:tplc="DBB66536">
      <w:start w:val="1"/>
      <w:numFmt w:val="bullet"/>
      <w:lvlText w:val=""/>
      <w:lvlJc w:val="left"/>
      <w:pPr>
        <w:ind w:left="4320" w:hanging="360"/>
      </w:pPr>
      <w:rPr>
        <w:rFonts w:ascii="Wingdings" w:hAnsi="Wingdings" w:hint="default"/>
      </w:rPr>
    </w:lvl>
    <w:lvl w:ilvl="6" w:tplc="43CC5470">
      <w:start w:val="1"/>
      <w:numFmt w:val="bullet"/>
      <w:lvlText w:val=""/>
      <w:lvlJc w:val="left"/>
      <w:pPr>
        <w:ind w:left="5040" w:hanging="360"/>
      </w:pPr>
      <w:rPr>
        <w:rFonts w:ascii="Symbol" w:hAnsi="Symbol" w:hint="default"/>
      </w:rPr>
    </w:lvl>
    <w:lvl w:ilvl="7" w:tplc="B5CAA6B0">
      <w:start w:val="1"/>
      <w:numFmt w:val="bullet"/>
      <w:lvlText w:val="o"/>
      <w:lvlJc w:val="left"/>
      <w:pPr>
        <w:ind w:left="5760" w:hanging="360"/>
      </w:pPr>
      <w:rPr>
        <w:rFonts w:ascii="Courier New" w:hAnsi="Courier New" w:hint="default"/>
      </w:rPr>
    </w:lvl>
    <w:lvl w:ilvl="8" w:tplc="3E489B8A">
      <w:start w:val="1"/>
      <w:numFmt w:val="bullet"/>
      <w:lvlText w:val=""/>
      <w:lvlJc w:val="left"/>
      <w:pPr>
        <w:ind w:left="6480" w:hanging="360"/>
      </w:pPr>
      <w:rPr>
        <w:rFonts w:ascii="Wingdings" w:hAnsi="Wingdings" w:hint="default"/>
      </w:rPr>
    </w:lvl>
  </w:abstractNum>
  <w:abstractNum w:abstractNumId="2" w15:restartNumberingAfterBreak="0">
    <w:nsid w:val="0B81369C"/>
    <w:multiLevelType w:val="hybridMultilevel"/>
    <w:tmpl w:val="FFFFFFFF"/>
    <w:lvl w:ilvl="0" w:tplc="1EB2F40E">
      <w:start w:val="1"/>
      <w:numFmt w:val="bullet"/>
      <w:lvlText w:val=""/>
      <w:lvlJc w:val="left"/>
      <w:pPr>
        <w:ind w:left="720" w:hanging="360"/>
      </w:pPr>
      <w:rPr>
        <w:rFonts w:ascii="Symbol" w:hAnsi="Symbol" w:hint="default"/>
      </w:rPr>
    </w:lvl>
    <w:lvl w:ilvl="1" w:tplc="58726790">
      <w:start w:val="1"/>
      <w:numFmt w:val="bullet"/>
      <w:lvlText w:val="o"/>
      <w:lvlJc w:val="left"/>
      <w:pPr>
        <w:ind w:left="1440" w:hanging="360"/>
      </w:pPr>
      <w:rPr>
        <w:rFonts w:ascii="Courier New" w:hAnsi="Courier New" w:hint="default"/>
      </w:rPr>
    </w:lvl>
    <w:lvl w:ilvl="2" w:tplc="8FB23C86">
      <w:start w:val="1"/>
      <w:numFmt w:val="bullet"/>
      <w:lvlText w:val=""/>
      <w:lvlJc w:val="left"/>
      <w:pPr>
        <w:ind w:left="2160" w:hanging="360"/>
      </w:pPr>
      <w:rPr>
        <w:rFonts w:ascii="Wingdings" w:hAnsi="Wingdings" w:hint="default"/>
      </w:rPr>
    </w:lvl>
    <w:lvl w:ilvl="3" w:tplc="56067ACA">
      <w:start w:val="1"/>
      <w:numFmt w:val="bullet"/>
      <w:lvlText w:val=""/>
      <w:lvlJc w:val="left"/>
      <w:pPr>
        <w:ind w:left="2880" w:hanging="360"/>
      </w:pPr>
      <w:rPr>
        <w:rFonts w:ascii="Symbol" w:hAnsi="Symbol" w:hint="default"/>
      </w:rPr>
    </w:lvl>
    <w:lvl w:ilvl="4" w:tplc="0CBCD736">
      <w:start w:val="1"/>
      <w:numFmt w:val="bullet"/>
      <w:lvlText w:val="o"/>
      <w:lvlJc w:val="left"/>
      <w:pPr>
        <w:ind w:left="3600" w:hanging="360"/>
      </w:pPr>
      <w:rPr>
        <w:rFonts w:ascii="Courier New" w:hAnsi="Courier New" w:hint="default"/>
      </w:rPr>
    </w:lvl>
    <w:lvl w:ilvl="5" w:tplc="B7163D70">
      <w:start w:val="1"/>
      <w:numFmt w:val="bullet"/>
      <w:lvlText w:val=""/>
      <w:lvlJc w:val="left"/>
      <w:pPr>
        <w:ind w:left="4320" w:hanging="360"/>
      </w:pPr>
      <w:rPr>
        <w:rFonts w:ascii="Wingdings" w:hAnsi="Wingdings" w:hint="default"/>
      </w:rPr>
    </w:lvl>
    <w:lvl w:ilvl="6" w:tplc="7ABE49F4">
      <w:start w:val="1"/>
      <w:numFmt w:val="bullet"/>
      <w:lvlText w:val=""/>
      <w:lvlJc w:val="left"/>
      <w:pPr>
        <w:ind w:left="5040" w:hanging="360"/>
      </w:pPr>
      <w:rPr>
        <w:rFonts w:ascii="Symbol" w:hAnsi="Symbol" w:hint="default"/>
      </w:rPr>
    </w:lvl>
    <w:lvl w:ilvl="7" w:tplc="70A8772C">
      <w:start w:val="1"/>
      <w:numFmt w:val="bullet"/>
      <w:lvlText w:val="o"/>
      <w:lvlJc w:val="left"/>
      <w:pPr>
        <w:ind w:left="5760" w:hanging="360"/>
      </w:pPr>
      <w:rPr>
        <w:rFonts w:ascii="Courier New" w:hAnsi="Courier New" w:hint="default"/>
      </w:rPr>
    </w:lvl>
    <w:lvl w:ilvl="8" w:tplc="4EDCB7AA">
      <w:start w:val="1"/>
      <w:numFmt w:val="bullet"/>
      <w:lvlText w:val=""/>
      <w:lvlJc w:val="left"/>
      <w:pPr>
        <w:ind w:left="6480" w:hanging="360"/>
      </w:pPr>
      <w:rPr>
        <w:rFonts w:ascii="Wingdings" w:hAnsi="Wingdings" w:hint="default"/>
      </w:rPr>
    </w:lvl>
  </w:abstractNum>
  <w:abstractNum w:abstractNumId="3" w15:restartNumberingAfterBreak="0">
    <w:nsid w:val="0E5432EC"/>
    <w:multiLevelType w:val="hybridMultilevel"/>
    <w:tmpl w:val="FFFFFFFF"/>
    <w:lvl w:ilvl="0" w:tplc="78A24FE2">
      <w:start w:val="1"/>
      <w:numFmt w:val="bullet"/>
      <w:lvlText w:val=""/>
      <w:lvlJc w:val="left"/>
      <w:pPr>
        <w:ind w:left="720" w:hanging="360"/>
      </w:pPr>
      <w:rPr>
        <w:rFonts w:ascii="Symbol" w:hAnsi="Symbol" w:hint="default"/>
      </w:rPr>
    </w:lvl>
    <w:lvl w:ilvl="1" w:tplc="E8708E52">
      <w:start w:val="1"/>
      <w:numFmt w:val="bullet"/>
      <w:lvlText w:val="o"/>
      <w:lvlJc w:val="left"/>
      <w:pPr>
        <w:ind w:left="1440" w:hanging="360"/>
      </w:pPr>
      <w:rPr>
        <w:rFonts w:ascii="Courier New" w:hAnsi="Courier New" w:hint="default"/>
      </w:rPr>
    </w:lvl>
    <w:lvl w:ilvl="2" w:tplc="888CD7EC">
      <w:start w:val="1"/>
      <w:numFmt w:val="bullet"/>
      <w:lvlText w:val=""/>
      <w:lvlJc w:val="left"/>
      <w:pPr>
        <w:ind w:left="2160" w:hanging="360"/>
      </w:pPr>
      <w:rPr>
        <w:rFonts w:ascii="Wingdings" w:hAnsi="Wingdings" w:hint="default"/>
      </w:rPr>
    </w:lvl>
    <w:lvl w:ilvl="3" w:tplc="FAB8F9A6">
      <w:start w:val="1"/>
      <w:numFmt w:val="bullet"/>
      <w:lvlText w:val=""/>
      <w:lvlJc w:val="left"/>
      <w:pPr>
        <w:ind w:left="2880" w:hanging="360"/>
      </w:pPr>
      <w:rPr>
        <w:rFonts w:ascii="Symbol" w:hAnsi="Symbol" w:hint="default"/>
      </w:rPr>
    </w:lvl>
    <w:lvl w:ilvl="4" w:tplc="E2DE2500">
      <w:start w:val="1"/>
      <w:numFmt w:val="bullet"/>
      <w:lvlText w:val="o"/>
      <w:lvlJc w:val="left"/>
      <w:pPr>
        <w:ind w:left="3600" w:hanging="360"/>
      </w:pPr>
      <w:rPr>
        <w:rFonts w:ascii="Courier New" w:hAnsi="Courier New" w:hint="default"/>
      </w:rPr>
    </w:lvl>
    <w:lvl w:ilvl="5" w:tplc="FB86FB26">
      <w:start w:val="1"/>
      <w:numFmt w:val="bullet"/>
      <w:lvlText w:val=""/>
      <w:lvlJc w:val="left"/>
      <w:pPr>
        <w:ind w:left="4320" w:hanging="360"/>
      </w:pPr>
      <w:rPr>
        <w:rFonts w:ascii="Wingdings" w:hAnsi="Wingdings" w:hint="default"/>
      </w:rPr>
    </w:lvl>
    <w:lvl w:ilvl="6" w:tplc="A49CA132">
      <w:start w:val="1"/>
      <w:numFmt w:val="bullet"/>
      <w:lvlText w:val=""/>
      <w:lvlJc w:val="left"/>
      <w:pPr>
        <w:ind w:left="5040" w:hanging="360"/>
      </w:pPr>
      <w:rPr>
        <w:rFonts w:ascii="Symbol" w:hAnsi="Symbol" w:hint="default"/>
      </w:rPr>
    </w:lvl>
    <w:lvl w:ilvl="7" w:tplc="722C8600">
      <w:start w:val="1"/>
      <w:numFmt w:val="bullet"/>
      <w:lvlText w:val="o"/>
      <w:lvlJc w:val="left"/>
      <w:pPr>
        <w:ind w:left="5760" w:hanging="360"/>
      </w:pPr>
      <w:rPr>
        <w:rFonts w:ascii="Courier New" w:hAnsi="Courier New" w:hint="default"/>
      </w:rPr>
    </w:lvl>
    <w:lvl w:ilvl="8" w:tplc="50BA7798">
      <w:start w:val="1"/>
      <w:numFmt w:val="bullet"/>
      <w:lvlText w:val=""/>
      <w:lvlJc w:val="left"/>
      <w:pPr>
        <w:ind w:left="6480" w:hanging="360"/>
      </w:pPr>
      <w:rPr>
        <w:rFonts w:ascii="Wingdings" w:hAnsi="Wingdings" w:hint="default"/>
      </w:rPr>
    </w:lvl>
  </w:abstractNum>
  <w:abstractNum w:abstractNumId="4" w15:restartNumberingAfterBreak="0">
    <w:nsid w:val="10FC7891"/>
    <w:multiLevelType w:val="hybridMultilevel"/>
    <w:tmpl w:val="FFFFFFFF"/>
    <w:lvl w:ilvl="0" w:tplc="C4E667B6">
      <w:start w:val="1"/>
      <w:numFmt w:val="bullet"/>
      <w:lvlText w:val=""/>
      <w:lvlJc w:val="left"/>
      <w:pPr>
        <w:ind w:left="720" w:hanging="360"/>
      </w:pPr>
      <w:rPr>
        <w:rFonts w:ascii="Symbol" w:hAnsi="Symbol" w:hint="default"/>
      </w:rPr>
    </w:lvl>
    <w:lvl w:ilvl="1" w:tplc="37E83DCE">
      <w:start w:val="1"/>
      <w:numFmt w:val="bullet"/>
      <w:lvlText w:val="o"/>
      <w:lvlJc w:val="left"/>
      <w:pPr>
        <w:ind w:left="1440" w:hanging="360"/>
      </w:pPr>
      <w:rPr>
        <w:rFonts w:ascii="Courier New" w:hAnsi="Courier New" w:hint="default"/>
      </w:rPr>
    </w:lvl>
    <w:lvl w:ilvl="2" w:tplc="8CE0F8AA">
      <w:start w:val="1"/>
      <w:numFmt w:val="bullet"/>
      <w:lvlText w:val=""/>
      <w:lvlJc w:val="left"/>
      <w:pPr>
        <w:ind w:left="2160" w:hanging="360"/>
      </w:pPr>
      <w:rPr>
        <w:rFonts w:ascii="Wingdings" w:hAnsi="Wingdings" w:hint="default"/>
      </w:rPr>
    </w:lvl>
    <w:lvl w:ilvl="3" w:tplc="1D629026">
      <w:start w:val="1"/>
      <w:numFmt w:val="bullet"/>
      <w:lvlText w:val=""/>
      <w:lvlJc w:val="left"/>
      <w:pPr>
        <w:ind w:left="2880" w:hanging="360"/>
      </w:pPr>
      <w:rPr>
        <w:rFonts w:ascii="Symbol" w:hAnsi="Symbol" w:hint="default"/>
      </w:rPr>
    </w:lvl>
    <w:lvl w:ilvl="4" w:tplc="85CA35F4">
      <w:start w:val="1"/>
      <w:numFmt w:val="bullet"/>
      <w:lvlText w:val="o"/>
      <w:lvlJc w:val="left"/>
      <w:pPr>
        <w:ind w:left="3600" w:hanging="360"/>
      </w:pPr>
      <w:rPr>
        <w:rFonts w:ascii="Courier New" w:hAnsi="Courier New" w:hint="default"/>
      </w:rPr>
    </w:lvl>
    <w:lvl w:ilvl="5" w:tplc="4E2AF194">
      <w:start w:val="1"/>
      <w:numFmt w:val="bullet"/>
      <w:lvlText w:val=""/>
      <w:lvlJc w:val="left"/>
      <w:pPr>
        <w:ind w:left="4320" w:hanging="360"/>
      </w:pPr>
      <w:rPr>
        <w:rFonts w:ascii="Wingdings" w:hAnsi="Wingdings" w:hint="default"/>
      </w:rPr>
    </w:lvl>
    <w:lvl w:ilvl="6" w:tplc="79204BAC">
      <w:start w:val="1"/>
      <w:numFmt w:val="bullet"/>
      <w:lvlText w:val=""/>
      <w:lvlJc w:val="left"/>
      <w:pPr>
        <w:ind w:left="5040" w:hanging="360"/>
      </w:pPr>
      <w:rPr>
        <w:rFonts w:ascii="Symbol" w:hAnsi="Symbol" w:hint="default"/>
      </w:rPr>
    </w:lvl>
    <w:lvl w:ilvl="7" w:tplc="9AF4165E">
      <w:start w:val="1"/>
      <w:numFmt w:val="bullet"/>
      <w:lvlText w:val="o"/>
      <w:lvlJc w:val="left"/>
      <w:pPr>
        <w:ind w:left="5760" w:hanging="360"/>
      </w:pPr>
      <w:rPr>
        <w:rFonts w:ascii="Courier New" w:hAnsi="Courier New" w:hint="default"/>
      </w:rPr>
    </w:lvl>
    <w:lvl w:ilvl="8" w:tplc="697649DC">
      <w:start w:val="1"/>
      <w:numFmt w:val="bullet"/>
      <w:lvlText w:val=""/>
      <w:lvlJc w:val="left"/>
      <w:pPr>
        <w:ind w:left="6480" w:hanging="360"/>
      </w:pPr>
      <w:rPr>
        <w:rFonts w:ascii="Wingdings" w:hAnsi="Wingdings" w:hint="default"/>
      </w:rPr>
    </w:lvl>
  </w:abstractNum>
  <w:abstractNum w:abstractNumId="5" w15:restartNumberingAfterBreak="0">
    <w:nsid w:val="1A584A4C"/>
    <w:multiLevelType w:val="hybridMultilevel"/>
    <w:tmpl w:val="FFFFFFFF"/>
    <w:lvl w:ilvl="0" w:tplc="807A6EF8">
      <w:start w:val="1"/>
      <w:numFmt w:val="bullet"/>
      <w:lvlText w:val=""/>
      <w:lvlJc w:val="left"/>
      <w:pPr>
        <w:ind w:left="720" w:hanging="360"/>
      </w:pPr>
      <w:rPr>
        <w:rFonts w:ascii="Wingdings" w:hAnsi="Wingdings" w:hint="default"/>
      </w:rPr>
    </w:lvl>
    <w:lvl w:ilvl="1" w:tplc="AD2AAE32">
      <w:start w:val="1"/>
      <w:numFmt w:val="bullet"/>
      <w:lvlText w:val="o"/>
      <w:lvlJc w:val="left"/>
      <w:pPr>
        <w:ind w:left="1440" w:hanging="360"/>
      </w:pPr>
      <w:rPr>
        <w:rFonts w:ascii="Courier New" w:hAnsi="Courier New" w:hint="default"/>
      </w:rPr>
    </w:lvl>
    <w:lvl w:ilvl="2" w:tplc="4618779C">
      <w:start w:val="1"/>
      <w:numFmt w:val="bullet"/>
      <w:lvlText w:val=""/>
      <w:lvlJc w:val="left"/>
      <w:pPr>
        <w:ind w:left="2160" w:hanging="360"/>
      </w:pPr>
      <w:rPr>
        <w:rFonts w:ascii="Wingdings" w:hAnsi="Wingdings" w:hint="default"/>
      </w:rPr>
    </w:lvl>
    <w:lvl w:ilvl="3" w:tplc="19FE819C">
      <w:start w:val="1"/>
      <w:numFmt w:val="bullet"/>
      <w:lvlText w:val=""/>
      <w:lvlJc w:val="left"/>
      <w:pPr>
        <w:ind w:left="2880" w:hanging="360"/>
      </w:pPr>
      <w:rPr>
        <w:rFonts w:ascii="Symbol" w:hAnsi="Symbol" w:hint="default"/>
      </w:rPr>
    </w:lvl>
    <w:lvl w:ilvl="4" w:tplc="DF52F998">
      <w:start w:val="1"/>
      <w:numFmt w:val="bullet"/>
      <w:lvlText w:val="o"/>
      <w:lvlJc w:val="left"/>
      <w:pPr>
        <w:ind w:left="3600" w:hanging="360"/>
      </w:pPr>
      <w:rPr>
        <w:rFonts w:ascii="Courier New" w:hAnsi="Courier New" w:hint="default"/>
      </w:rPr>
    </w:lvl>
    <w:lvl w:ilvl="5" w:tplc="DD06DD5A">
      <w:start w:val="1"/>
      <w:numFmt w:val="bullet"/>
      <w:lvlText w:val=""/>
      <w:lvlJc w:val="left"/>
      <w:pPr>
        <w:ind w:left="4320" w:hanging="360"/>
      </w:pPr>
      <w:rPr>
        <w:rFonts w:ascii="Wingdings" w:hAnsi="Wingdings" w:hint="default"/>
      </w:rPr>
    </w:lvl>
    <w:lvl w:ilvl="6" w:tplc="5D120640">
      <w:start w:val="1"/>
      <w:numFmt w:val="bullet"/>
      <w:lvlText w:val=""/>
      <w:lvlJc w:val="left"/>
      <w:pPr>
        <w:ind w:left="5040" w:hanging="360"/>
      </w:pPr>
      <w:rPr>
        <w:rFonts w:ascii="Symbol" w:hAnsi="Symbol" w:hint="default"/>
      </w:rPr>
    </w:lvl>
    <w:lvl w:ilvl="7" w:tplc="1598EA82">
      <w:start w:val="1"/>
      <w:numFmt w:val="bullet"/>
      <w:lvlText w:val="o"/>
      <w:lvlJc w:val="left"/>
      <w:pPr>
        <w:ind w:left="5760" w:hanging="360"/>
      </w:pPr>
      <w:rPr>
        <w:rFonts w:ascii="Courier New" w:hAnsi="Courier New" w:hint="default"/>
      </w:rPr>
    </w:lvl>
    <w:lvl w:ilvl="8" w:tplc="1F2AF3F4">
      <w:start w:val="1"/>
      <w:numFmt w:val="bullet"/>
      <w:lvlText w:val=""/>
      <w:lvlJc w:val="left"/>
      <w:pPr>
        <w:ind w:left="6480" w:hanging="360"/>
      </w:pPr>
      <w:rPr>
        <w:rFonts w:ascii="Wingdings" w:hAnsi="Wingdings" w:hint="default"/>
      </w:rPr>
    </w:lvl>
  </w:abstractNum>
  <w:abstractNum w:abstractNumId="6" w15:restartNumberingAfterBreak="0">
    <w:nsid w:val="1E08DBA9"/>
    <w:multiLevelType w:val="hybridMultilevel"/>
    <w:tmpl w:val="FFFFFFFF"/>
    <w:lvl w:ilvl="0" w:tplc="0FD0034E">
      <w:start w:val="1"/>
      <w:numFmt w:val="bullet"/>
      <w:lvlText w:val=""/>
      <w:lvlJc w:val="left"/>
      <w:pPr>
        <w:ind w:left="720" w:hanging="360"/>
      </w:pPr>
      <w:rPr>
        <w:rFonts w:ascii="Symbol" w:hAnsi="Symbol" w:hint="default"/>
      </w:rPr>
    </w:lvl>
    <w:lvl w:ilvl="1" w:tplc="0B7CDBC6">
      <w:start w:val="1"/>
      <w:numFmt w:val="bullet"/>
      <w:lvlText w:val="o"/>
      <w:lvlJc w:val="left"/>
      <w:pPr>
        <w:ind w:left="1440" w:hanging="360"/>
      </w:pPr>
      <w:rPr>
        <w:rFonts w:ascii="Courier New" w:hAnsi="Courier New" w:hint="default"/>
      </w:rPr>
    </w:lvl>
    <w:lvl w:ilvl="2" w:tplc="C776B5AE">
      <w:start w:val="1"/>
      <w:numFmt w:val="bullet"/>
      <w:lvlText w:val=""/>
      <w:lvlJc w:val="left"/>
      <w:pPr>
        <w:ind w:left="2160" w:hanging="360"/>
      </w:pPr>
      <w:rPr>
        <w:rFonts w:ascii="Wingdings" w:hAnsi="Wingdings" w:hint="default"/>
      </w:rPr>
    </w:lvl>
    <w:lvl w:ilvl="3" w:tplc="5B02E91A">
      <w:start w:val="1"/>
      <w:numFmt w:val="bullet"/>
      <w:lvlText w:val=""/>
      <w:lvlJc w:val="left"/>
      <w:pPr>
        <w:ind w:left="2880" w:hanging="360"/>
      </w:pPr>
      <w:rPr>
        <w:rFonts w:ascii="Symbol" w:hAnsi="Symbol" w:hint="default"/>
      </w:rPr>
    </w:lvl>
    <w:lvl w:ilvl="4" w:tplc="1E0E7B6E">
      <w:start w:val="1"/>
      <w:numFmt w:val="bullet"/>
      <w:lvlText w:val="o"/>
      <w:lvlJc w:val="left"/>
      <w:pPr>
        <w:ind w:left="3600" w:hanging="360"/>
      </w:pPr>
      <w:rPr>
        <w:rFonts w:ascii="Courier New" w:hAnsi="Courier New" w:hint="default"/>
      </w:rPr>
    </w:lvl>
    <w:lvl w:ilvl="5" w:tplc="98520074">
      <w:start w:val="1"/>
      <w:numFmt w:val="bullet"/>
      <w:lvlText w:val=""/>
      <w:lvlJc w:val="left"/>
      <w:pPr>
        <w:ind w:left="4320" w:hanging="360"/>
      </w:pPr>
      <w:rPr>
        <w:rFonts w:ascii="Wingdings" w:hAnsi="Wingdings" w:hint="default"/>
      </w:rPr>
    </w:lvl>
    <w:lvl w:ilvl="6" w:tplc="C96247C0">
      <w:start w:val="1"/>
      <w:numFmt w:val="bullet"/>
      <w:lvlText w:val=""/>
      <w:lvlJc w:val="left"/>
      <w:pPr>
        <w:ind w:left="5040" w:hanging="360"/>
      </w:pPr>
      <w:rPr>
        <w:rFonts w:ascii="Symbol" w:hAnsi="Symbol" w:hint="default"/>
      </w:rPr>
    </w:lvl>
    <w:lvl w:ilvl="7" w:tplc="E4529914">
      <w:start w:val="1"/>
      <w:numFmt w:val="bullet"/>
      <w:lvlText w:val="o"/>
      <w:lvlJc w:val="left"/>
      <w:pPr>
        <w:ind w:left="5760" w:hanging="360"/>
      </w:pPr>
      <w:rPr>
        <w:rFonts w:ascii="Courier New" w:hAnsi="Courier New" w:hint="default"/>
      </w:rPr>
    </w:lvl>
    <w:lvl w:ilvl="8" w:tplc="0226B0C4">
      <w:start w:val="1"/>
      <w:numFmt w:val="bullet"/>
      <w:lvlText w:val=""/>
      <w:lvlJc w:val="left"/>
      <w:pPr>
        <w:ind w:left="6480" w:hanging="360"/>
      </w:pPr>
      <w:rPr>
        <w:rFonts w:ascii="Wingdings" w:hAnsi="Wingdings" w:hint="default"/>
      </w:rPr>
    </w:lvl>
  </w:abstractNum>
  <w:abstractNum w:abstractNumId="7" w15:restartNumberingAfterBreak="0">
    <w:nsid w:val="2761B900"/>
    <w:multiLevelType w:val="hybridMultilevel"/>
    <w:tmpl w:val="FFFFFFFF"/>
    <w:lvl w:ilvl="0" w:tplc="41720B22">
      <w:start w:val="1"/>
      <w:numFmt w:val="bullet"/>
      <w:lvlText w:val=""/>
      <w:lvlJc w:val="left"/>
      <w:pPr>
        <w:ind w:left="720" w:hanging="360"/>
      </w:pPr>
      <w:rPr>
        <w:rFonts w:ascii="Symbol" w:hAnsi="Symbol" w:hint="default"/>
      </w:rPr>
    </w:lvl>
    <w:lvl w:ilvl="1" w:tplc="61F0B848">
      <w:start w:val="1"/>
      <w:numFmt w:val="bullet"/>
      <w:lvlText w:val="o"/>
      <w:lvlJc w:val="left"/>
      <w:pPr>
        <w:ind w:left="1440" w:hanging="360"/>
      </w:pPr>
      <w:rPr>
        <w:rFonts w:ascii="Courier New" w:hAnsi="Courier New" w:hint="default"/>
      </w:rPr>
    </w:lvl>
    <w:lvl w:ilvl="2" w:tplc="58A63D76">
      <w:start w:val="1"/>
      <w:numFmt w:val="bullet"/>
      <w:lvlText w:val=""/>
      <w:lvlJc w:val="left"/>
      <w:pPr>
        <w:ind w:left="2160" w:hanging="360"/>
      </w:pPr>
      <w:rPr>
        <w:rFonts w:ascii="Wingdings" w:hAnsi="Wingdings" w:hint="default"/>
      </w:rPr>
    </w:lvl>
    <w:lvl w:ilvl="3" w:tplc="418AD078">
      <w:start w:val="1"/>
      <w:numFmt w:val="bullet"/>
      <w:lvlText w:val=""/>
      <w:lvlJc w:val="left"/>
      <w:pPr>
        <w:ind w:left="2880" w:hanging="360"/>
      </w:pPr>
      <w:rPr>
        <w:rFonts w:ascii="Symbol" w:hAnsi="Symbol" w:hint="default"/>
      </w:rPr>
    </w:lvl>
    <w:lvl w:ilvl="4" w:tplc="2DE2C43C">
      <w:start w:val="1"/>
      <w:numFmt w:val="bullet"/>
      <w:lvlText w:val="o"/>
      <w:lvlJc w:val="left"/>
      <w:pPr>
        <w:ind w:left="3600" w:hanging="360"/>
      </w:pPr>
      <w:rPr>
        <w:rFonts w:ascii="Courier New" w:hAnsi="Courier New" w:hint="default"/>
      </w:rPr>
    </w:lvl>
    <w:lvl w:ilvl="5" w:tplc="EA102B98">
      <w:start w:val="1"/>
      <w:numFmt w:val="bullet"/>
      <w:lvlText w:val=""/>
      <w:lvlJc w:val="left"/>
      <w:pPr>
        <w:ind w:left="4320" w:hanging="360"/>
      </w:pPr>
      <w:rPr>
        <w:rFonts w:ascii="Wingdings" w:hAnsi="Wingdings" w:hint="default"/>
      </w:rPr>
    </w:lvl>
    <w:lvl w:ilvl="6" w:tplc="E878EAD8">
      <w:start w:val="1"/>
      <w:numFmt w:val="bullet"/>
      <w:lvlText w:val=""/>
      <w:lvlJc w:val="left"/>
      <w:pPr>
        <w:ind w:left="5040" w:hanging="360"/>
      </w:pPr>
      <w:rPr>
        <w:rFonts w:ascii="Symbol" w:hAnsi="Symbol" w:hint="default"/>
      </w:rPr>
    </w:lvl>
    <w:lvl w:ilvl="7" w:tplc="1FFA1AAC">
      <w:start w:val="1"/>
      <w:numFmt w:val="bullet"/>
      <w:lvlText w:val="o"/>
      <w:lvlJc w:val="left"/>
      <w:pPr>
        <w:ind w:left="5760" w:hanging="360"/>
      </w:pPr>
      <w:rPr>
        <w:rFonts w:ascii="Courier New" w:hAnsi="Courier New" w:hint="default"/>
      </w:rPr>
    </w:lvl>
    <w:lvl w:ilvl="8" w:tplc="891C965A">
      <w:start w:val="1"/>
      <w:numFmt w:val="bullet"/>
      <w:lvlText w:val=""/>
      <w:lvlJc w:val="left"/>
      <w:pPr>
        <w:ind w:left="6480" w:hanging="360"/>
      </w:pPr>
      <w:rPr>
        <w:rFonts w:ascii="Wingdings" w:hAnsi="Wingdings" w:hint="default"/>
      </w:rPr>
    </w:lvl>
  </w:abstractNum>
  <w:abstractNum w:abstractNumId="8" w15:restartNumberingAfterBreak="0">
    <w:nsid w:val="2B0000D1"/>
    <w:multiLevelType w:val="hybridMultilevel"/>
    <w:tmpl w:val="FFFFFFFF"/>
    <w:lvl w:ilvl="0" w:tplc="A40CD29E">
      <w:start w:val="1"/>
      <w:numFmt w:val="bullet"/>
      <w:lvlText w:val="-"/>
      <w:lvlJc w:val="left"/>
      <w:pPr>
        <w:ind w:left="720" w:hanging="360"/>
      </w:pPr>
      <w:rPr>
        <w:rFonts w:ascii="Calibri" w:hAnsi="Calibri" w:hint="default"/>
      </w:rPr>
    </w:lvl>
    <w:lvl w:ilvl="1" w:tplc="95A67912">
      <w:start w:val="1"/>
      <w:numFmt w:val="bullet"/>
      <w:lvlText w:val="o"/>
      <w:lvlJc w:val="left"/>
      <w:pPr>
        <w:ind w:left="1440" w:hanging="360"/>
      </w:pPr>
      <w:rPr>
        <w:rFonts w:ascii="Courier New" w:hAnsi="Courier New" w:hint="default"/>
      </w:rPr>
    </w:lvl>
    <w:lvl w:ilvl="2" w:tplc="3ED86256">
      <w:start w:val="1"/>
      <w:numFmt w:val="bullet"/>
      <w:lvlText w:val=""/>
      <w:lvlJc w:val="left"/>
      <w:pPr>
        <w:ind w:left="2160" w:hanging="360"/>
      </w:pPr>
      <w:rPr>
        <w:rFonts w:ascii="Wingdings" w:hAnsi="Wingdings" w:hint="default"/>
      </w:rPr>
    </w:lvl>
    <w:lvl w:ilvl="3" w:tplc="16482FAE">
      <w:start w:val="1"/>
      <w:numFmt w:val="bullet"/>
      <w:lvlText w:val=""/>
      <w:lvlJc w:val="left"/>
      <w:pPr>
        <w:ind w:left="2880" w:hanging="360"/>
      </w:pPr>
      <w:rPr>
        <w:rFonts w:ascii="Symbol" w:hAnsi="Symbol" w:hint="default"/>
      </w:rPr>
    </w:lvl>
    <w:lvl w:ilvl="4" w:tplc="78CCC5E8">
      <w:start w:val="1"/>
      <w:numFmt w:val="bullet"/>
      <w:lvlText w:val="o"/>
      <w:lvlJc w:val="left"/>
      <w:pPr>
        <w:ind w:left="3600" w:hanging="360"/>
      </w:pPr>
      <w:rPr>
        <w:rFonts w:ascii="Courier New" w:hAnsi="Courier New" w:hint="default"/>
      </w:rPr>
    </w:lvl>
    <w:lvl w:ilvl="5" w:tplc="D5E2E10C">
      <w:start w:val="1"/>
      <w:numFmt w:val="bullet"/>
      <w:lvlText w:val=""/>
      <w:lvlJc w:val="left"/>
      <w:pPr>
        <w:ind w:left="4320" w:hanging="360"/>
      </w:pPr>
      <w:rPr>
        <w:rFonts w:ascii="Wingdings" w:hAnsi="Wingdings" w:hint="default"/>
      </w:rPr>
    </w:lvl>
    <w:lvl w:ilvl="6" w:tplc="30441EA0">
      <w:start w:val="1"/>
      <w:numFmt w:val="bullet"/>
      <w:lvlText w:val=""/>
      <w:lvlJc w:val="left"/>
      <w:pPr>
        <w:ind w:left="5040" w:hanging="360"/>
      </w:pPr>
      <w:rPr>
        <w:rFonts w:ascii="Symbol" w:hAnsi="Symbol" w:hint="default"/>
      </w:rPr>
    </w:lvl>
    <w:lvl w:ilvl="7" w:tplc="312A6F7E">
      <w:start w:val="1"/>
      <w:numFmt w:val="bullet"/>
      <w:lvlText w:val="o"/>
      <w:lvlJc w:val="left"/>
      <w:pPr>
        <w:ind w:left="5760" w:hanging="360"/>
      </w:pPr>
      <w:rPr>
        <w:rFonts w:ascii="Courier New" w:hAnsi="Courier New" w:hint="default"/>
      </w:rPr>
    </w:lvl>
    <w:lvl w:ilvl="8" w:tplc="A5380682">
      <w:start w:val="1"/>
      <w:numFmt w:val="bullet"/>
      <w:lvlText w:val=""/>
      <w:lvlJc w:val="left"/>
      <w:pPr>
        <w:ind w:left="6480" w:hanging="360"/>
      </w:pPr>
      <w:rPr>
        <w:rFonts w:ascii="Wingdings" w:hAnsi="Wingdings" w:hint="default"/>
      </w:rPr>
    </w:lvl>
  </w:abstractNum>
  <w:abstractNum w:abstractNumId="9" w15:restartNumberingAfterBreak="0">
    <w:nsid w:val="3188BF57"/>
    <w:multiLevelType w:val="hybridMultilevel"/>
    <w:tmpl w:val="FFFFFFFF"/>
    <w:lvl w:ilvl="0" w:tplc="48042556">
      <w:start w:val="1"/>
      <w:numFmt w:val="bullet"/>
      <w:lvlText w:val=""/>
      <w:lvlJc w:val="left"/>
      <w:pPr>
        <w:ind w:left="720" w:hanging="360"/>
      </w:pPr>
      <w:rPr>
        <w:rFonts w:ascii="Symbol" w:hAnsi="Symbol" w:hint="default"/>
      </w:rPr>
    </w:lvl>
    <w:lvl w:ilvl="1" w:tplc="D6344AE6">
      <w:start w:val="1"/>
      <w:numFmt w:val="bullet"/>
      <w:lvlText w:val="o"/>
      <w:lvlJc w:val="left"/>
      <w:pPr>
        <w:ind w:left="1440" w:hanging="360"/>
      </w:pPr>
      <w:rPr>
        <w:rFonts w:ascii="Courier New" w:hAnsi="Courier New" w:hint="default"/>
      </w:rPr>
    </w:lvl>
    <w:lvl w:ilvl="2" w:tplc="D6B2E51C">
      <w:start w:val="1"/>
      <w:numFmt w:val="bullet"/>
      <w:lvlText w:val=""/>
      <w:lvlJc w:val="left"/>
      <w:pPr>
        <w:ind w:left="2160" w:hanging="360"/>
      </w:pPr>
      <w:rPr>
        <w:rFonts w:ascii="Wingdings" w:hAnsi="Wingdings" w:hint="default"/>
      </w:rPr>
    </w:lvl>
    <w:lvl w:ilvl="3" w:tplc="EDA6BC0A">
      <w:start w:val="1"/>
      <w:numFmt w:val="bullet"/>
      <w:lvlText w:val=""/>
      <w:lvlJc w:val="left"/>
      <w:pPr>
        <w:ind w:left="2880" w:hanging="360"/>
      </w:pPr>
      <w:rPr>
        <w:rFonts w:ascii="Symbol" w:hAnsi="Symbol" w:hint="default"/>
      </w:rPr>
    </w:lvl>
    <w:lvl w:ilvl="4" w:tplc="842851DE">
      <w:start w:val="1"/>
      <w:numFmt w:val="bullet"/>
      <w:lvlText w:val="o"/>
      <w:lvlJc w:val="left"/>
      <w:pPr>
        <w:ind w:left="3600" w:hanging="360"/>
      </w:pPr>
      <w:rPr>
        <w:rFonts w:ascii="Courier New" w:hAnsi="Courier New" w:hint="default"/>
      </w:rPr>
    </w:lvl>
    <w:lvl w:ilvl="5" w:tplc="2E48F74C">
      <w:start w:val="1"/>
      <w:numFmt w:val="bullet"/>
      <w:lvlText w:val=""/>
      <w:lvlJc w:val="left"/>
      <w:pPr>
        <w:ind w:left="4320" w:hanging="360"/>
      </w:pPr>
      <w:rPr>
        <w:rFonts w:ascii="Wingdings" w:hAnsi="Wingdings" w:hint="default"/>
      </w:rPr>
    </w:lvl>
    <w:lvl w:ilvl="6" w:tplc="D0863DDE">
      <w:start w:val="1"/>
      <w:numFmt w:val="bullet"/>
      <w:lvlText w:val=""/>
      <w:lvlJc w:val="left"/>
      <w:pPr>
        <w:ind w:left="5040" w:hanging="360"/>
      </w:pPr>
      <w:rPr>
        <w:rFonts w:ascii="Symbol" w:hAnsi="Symbol" w:hint="default"/>
      </w:rPr>
    </w:lvl>
    <w:lvl w:ilvl="7" w:tplc="BB8ECEC8">
      <w:start w:val="1"/>
      <w:numFmt w:val="bullet"/>
      <w:lvlText w:val="o"/>
      <w:lvlJc w:val="left"/>
      <w:pPr>
        <w:ind w:left="5760" w:hanging="360"/>
      </w:pPr>
      <w:rPr>
        <w:rFonts w:ascii="Courier New" w:hAnsi="Courier New" w:hint="default"/>
      </w:rPr>
    </w:lvl>
    <w:lvl w:ilvl="8" w:tplc="4B98963C">
      <w:start w:val="1"/>
      <w:numFmt w:val="bullet"/>
      <w:lvlText w:val=""/>
      <w:lvlJc w:val="left"/>
      <w:pPr>
        <w:ind w:left="6480" w:hanging="360"/>
      </w:pPr>
      <w:rPr>
        <w:rFonts w:ascii="Wingdings" w:hAnsi="Wingdings" w:hint="default"/>
      </w:rPr>
    </w:lvl>
  </w:abstractNum>
  <w:abstractNum w:abstractNumId="10" w15:restartNumberingAfterBreak="0">
    <w:nsid w:val="3999D57E"/>
    <w:multiLevelType w:val="hybridMultilevel"/>
    <w:tmpl w:val="FFFFFFFF"/>
    <w:lvl w:ilvl="0" w:tplc="96F83F8E">
      <w:start w:val="1"/>
      <w:numFmt w:val="bullet"/>
      <w:lvlText w:val=""/>
      <w:lvlJc w:val="left"/>
      <w:pPr>
        <w:ind w:left="720" w:hanging="360"/>
      </w:pPr>
      <w:rPr>
        <w:rFonts w:ascii="Symbol" w:hAnsi="Symbol" w:hint="default"/>
      </w:rPr>
    </w:lvl>
    <w:lvl w:ilvl="1" w:tplc="91086FE4">
      <w:start w:val="1"/>
      <w:numFmt w:val="bullet"/>
      <w:lvlText w:val="o"/>
      <w:lvlJc w:val="left"/>
      <w:pPr>
        <w:ind w:left="1440" w:hanging="360"/>
      </w:pPr>
      <w:rPr>
        <w:rFonts w:ascii="Courier New" w:hAnsi="Courier New" w:hint="default"/>
      </w:rPr>
    </w:lvl>
    <w:lvl w:ilvl="2" w:tplc="EDFC843E">
      <w:start w:val="1"/>
      <w:numFmt w:val="bullet"/>
      <w:lvlText w:val=""/>
      <w:lvlJc w:val="left"/>
      <w:pPr>
        <w:ind w:left="2160" w:hanging="360"/>
      </w:pPr>
      <w:rPr>
        <w:rFonts w:ascii="Wingdings" w:hAnsi="Wingdings" w:hint="default"/>
      </w:rPr>
    </w:lvl>
    <w:lvl w:ilvl="3" w:tplc="9FAE6646">
      <w:start w:val="1"/>
      <w:numFmt w:val="bullet"/>
      <w:lvlText w:val=""/>
      <w:lvlJc w:val="left"/>
      <w:pPr>
        <w:ind w:left="2880" w:hanging="360"/>
      </w:pPr>
      <w:rPr>
        <w:rFonts w:ascii="Symbol" w:hAnsi="Symbol" w:hint="default"/>
      </w:rPr>
    </w:lvl>
    <w:lvl w:ilvl="4" w:tplc="F1C6D406">
      <w:start w:val="1"/>
      <w:numFmt w:val="bullet"/>
      <w:lvlText w:val="o"/>
      <w:lvlJc w:val="left"/>
      <w:pPr>
        <w:ind w:left="3600" w:hanging="360"/>
      </w:pPr>
      <w:rPr>
        <w:rFonts w:ascii="Courier New" w:hAnsi="Courier New" w:hint="default"/>
      </w:rPr>
    </w:lvl>
    <w:lvl w:ilvl="5" w:tplc="725A78DC">
      <w:start w:val="1"/>
      <w:numFmt w:val="bullet"/>
      <w:lvlText w:val=""/>
      <w:lvlJc w:val="left"/>
      <w:pPr>
        <w:ind w:left="4320" w:hanging="360"/>
      </w:pPr>
      <w:rPr>
        <w:rFonts w:ascii="Wingdings" w:hAnsi="Wingdings" w:hint="default"/>
      </w:rPr>
    </w:lvl>
    <w:lvl w:ilvl="6" w:tplc="361A0CFE">
      <w:start w:val="1"/>
      <w:numFmt w:val="bullet"/>
      <w:lvlText w:val=""/>
      <w:lvlJc w:val="left"/>
      <w:pPr>
        <w:ind w:left="5040" w:hanging="360"/>
      </w:pPr>
      <w:rPr>
        <w:rFonts w:ascii="Symbol" w:hAnsi="Symbol" w:hint="default"/>
      </w:rPr>
    </w:lvl>
    <w:lvl w:ilvl="7" w:tplc="E41A6E60">
      <w:start w:val="1"/>
      <w:numFmt w:val="bullet"/>
      <w:lvlText w:val="o"/>
      <w:lvlJc w:val="left"/>
      <w:pPr>
        <w:ind w:left="5760" w:hanging="360"/>
      </w:pPr>
      <w:rPr>
        <w:rFonts w:ascii="Courier New" w:hAnsi="Courier New" w:hint="default"/>
      </w:rPr>
    </w:lvl>
    <w:lvl w:ilvl="8" w:tplc="D8B42F6C">
      <w:start w:val="1"/>
      <w:numFmt w:val="bullet"/>
      <w:lvlText w:val=""/>
      <w:lvlJc w:val="left"/>
      <w:pPr>
        <w:ind w:left="6480" w:hanging="360"/>
      </w:pPr>
      <w:rPr>
        <w:rFonts w:ascii="Wingdings" w:hAnsi="Wingdings" w:hint="default"/>
      </w:rPr>
    </w:lvl>
  </w:abstractNum>
  <w:abstractNum w:abstractNumId="11" w15:restartNumberingAfterBreak="0">
    <w:nsid w:val="60B8BC08"/>
    <w:multiLevelType w:val="hybridMultilevel"/>
    <w:tmpl w:val="FFFFFFFF"/>
    <w:lvl w:ilvl="0" w:tplc="84AEAFE2">
      <w:start w:val="1"/>
      <w:numFmt w:val="bullet"/>
      <w:lvlText w:val=""/>
      <w:lvlJc w:val="left"/>
      <w:pPr>
        <w:ind w:left="720" w:hanging="360"/>
      </w:pPr>
      <w:rPr>
        <w:rFonts w:ascii="Wingdings" w:hAnsi="Wingdings" w:hint="default"/>
      </w:rPr>
    </w:lvl>
    <w:lvl w:ilvl="1" w:tplc="022A55DA">
      <w:start w:val="1"/>
      <w:numFmt w:val="bullet"/>
      <w:lvlText w:val="o"/>
      <w:lvlJc w:val="left"/>
      <w:pPr>
        <w:ind w:left="1440" w:hanging="360"/>
      </w:pPr>
      <w:rPr>
        <w:rFonts w:ascii="Courier New" w:hAnsi="Courier New" w:hint="default"/>
      </w:rPr>
    </w:lvl>
    <w:lvl w:ilvl="2" w:tplc="DF52EB34">
      <w:start w:val="1"/>
      <w:numFmt w:val="bullet"/>
      <w:lvlText w:val=""/>
      <w:lvlJc w:val="left"/>
      <w:pPr>
        <w:ind w:left="2160" w:hanging="360"/>
      </w:pPr>
      <w:rPr>
        <w:rFonts w:ascii="Wingdings" w:hAnsi="Wingdings" w:hint="default"/>
      </w:rPr>
    </w:lvl>
    <w:lvl w:ilvl="3" w:tplc="B56A4DCE">
      <w:start w:val="1"/>
      <w:numFmt w:val="bullet"/>
      <w:lvlText w:val=""/>
      <w:lvlJc w:val="left"/>
      <w:pPr>
        <w:ind w:left="2880" w:hanging="360"/>
      </w:pPr>
      <w:rPr>
        <w:rFonts w:ascii="Symbol" w:hAnsi="Symbol" w:hint="default"/>
      </w:rPr>
    </w:lvl>
    <w:lvl w:ilvl="4" w:tplc="58146458">
      <w:start w:val="1"/>
      <w:numFmt w:val="bullet"/>
      <w:lvlText w:val="o"/>
      <w:lvlJc w:val="left"/>
      <w:pPr>
        <w:ind w:left="3600" w:hanging="360"/>
      </w:pPr>
      <w:rPr>
        <w:rFonts w:ascii="Courier New" w:hAnsi="Courier New" w:hint="default"/>
      </w:rPr>
    </w:lvl>
    <w:lvl w:ilvl="5" w:tplc="F7DC6720">
      <w:start w:val="1"/>
      <w:numFmt w:val="bullet"/>
      <w:lvlText w:val=""/>
      <w:lvlJc w:val="left"/>
      <w:pPr>
        <w:ind w:left="4320" w:hanging="360"/>
      </w:pPr>
      <w:rPr>
        <w:rFonts w:ascii="Wingdings" w:hAnsi="Wingdings" w:hint="default"/>
      </w:rPr>
    </w:lvl>
    <w:lvl w:ilvl="6" w:tplc="A6940038">
      <w:start w:val="1"/>
      <w:numFmt w:val="bullet"/>
      <w:lvlText w:val=""/>
      <w:lvlJc w:val="left"/>
      <w:pPr>
        <w:ind w:left="5040" w:hanging="360"/>
      </w:pPr>
      <w:rPr>
        <w:rFonts w:ascii="Symbol" w:hAnsi="Symbol" w:hint="default"/>
      </w:rPr>
    </w:lvl>
    <w:lvl w:ilvl="7" w:tplc="B5AC1360">
      <w:start w:val="1"/>
      <w:numFmt w:val="bullet"/>
      <w:lvlText w:val="o"/>
      <w:lvlJc w:val="left"/>
      <w:pPr>
        <w:ind w:left="5760" w:hanging="360"/>
      </w:pPr>
      <w:rPr>
        <w:rFonts w:ascii="Courier New" w:hAnsi="Courier New" w:hint="default"/>
      </w:rPr>
    </w:lvl>
    <w:lvl w:ilvl="8" w:tplc="C05C07BA">
      <w:start w:val="1"/>
      <w:numFmt w:val="bullet"/>
      <w:lvlText w:val=""/>
      <w:lvlJc w:val="left"/>
      <w:pPr>
        <w:ind w:left="6480" w:hanging="360"/>
      </w:pPr>
      <w:rPr>
        <w:rFonts w:ascii="Wingdings" w:hAnsi="Wingdings" w:hint="default"/>
      </w:rPr>
    </w:lvl>
  </w:abstractNum>
  <w:num w:numId="1" w16cid:durableId="149910639">
    <w:abstractNumId w:val="8"/>
  </w:num>
  <w:num w:numId="2" w16cid:durableId="1095513456">
    <w:abstractNumId w:val="0"/>
  </w:num>
  <w:num w:numId="3" w16cid:durableId="231893288">
    <w:abstractNumId w:val="11"/>
  </w:num>
  <w:num w:numId="4" w16cid:durableId="1147239411">
    <w:abstractNumId w:val="6"/>
  </w:num>
  <w:num w:numId="5" w16cid:durableId="463431076">
    <w:abstractNumId w:val="1"/>
  </w:num>
  <w:num w:numId="6" w16cid:durableId="63142560">
    <w:abstractNumId w:val="5"/>
  </w:num>
  <w:num w:numId="7" w16cid:durableId="1899898473">
    <w:abstractNumId w:val="7"/>
  </w:num>
  <w:num w:numId="8" w16cid:durableId="1196844247">
    <w:abstractNumId w:val="9"/>
  </w:num>
  <w:num w:numId="9" w16cid:durableId="555825016">
    <w:abstractNumId w:val="10"/>
  </w:num>
  <w:num w:numId="10" w16cid:durableId="2123450281">
    <w:abstractNumId w:val="3"/>
  </w:num>
  <w:num w:numId="11" w16cid:durableId="83110300">
    <w:abstractNumId w:val="4"/>
  </w:num>
  <w:num w:numId="12" w16cid:durableId="17582107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C2C8C29"/>
    <w:rsid w:val="000021E3"/>
    <w:rsid w:val="0000221F"/>
    <w:rsid w:val="00006519"/>
    <w:rsid w:val="00011250"/>
    <w:rsid w:val="000714A5"/>
    <w:rsid w:val="000728AA"/>
    <w:rsid w:val="000916B7"/>
    <w:rsid w:val="0009424E"/>
    <w:rsid w:val="000B07F2"/>
    <w:rsid w:val="000C6ADA"/>
    <w:rsid w:val="000F3D34"/>
    <w:rsid w:val="00141CA8"/>
    <w:rsid w:val="001607A3"/>
    <w:rsid w:val="00162F4E"/>
    <w:rsid w:val="0018281D"/>
    <w:rsid w:val="001A352B"/>
    <w:rsid w:val="001E2BD0"/>
    <w:rsid w:val="002022A6"/>
    <w:rsid w:val="00240555"/>
    <w:rsid w:val="00277E7C"/>
    <w:rsid w:val="002A622A"/>
    <w:rsid w:val="002A7ED5"/>
    <w:rsid w:val="00301C31"/>
    <w:rsid w:val="00315960"/>
    <w:rsid w:val="003431AB"/>
    <w:rsid w:val="0039653F"/>
    <w:rsid w:val="003EEC88"/>
    <w:rsid w:val="003F3EEB"/>
    <w:rsid w:val="004411C7"/>
    <w:rsid w:val="004609E8"/>
    <w:rsid w:val="00485AE9"/>
    <w:rsid w:val="004D5194"/>
    <w:rsid w:val="00547F3B"/>
    <w:rsid w:val="00584BC3"/>
    <w:rsid w:val="005D17B5"/>
    <w:rsid w:val="00604779"/>
    <w:rsid w:val="0064058B"/>
    <w:rsid w:val="00650E4B"/>
    <w:rsid w:val="006545E6"/>
    <w:rsid w:val="00657DAB"/>
    <w:rsid w:val="00673501"/>
    <w:rsid w:val="006A6ECF"/>
    <w:rsid w:val="006C36A4"/>
    <w:rsid w:val="006E3454"/>
    <w:rsid w:val="0072077A"/>
    <w:rsid w:val="00746B04"/>
    <w:rsid w:val="00746DE5"/>
    <w:rsid w:val="00765D8A"/>
    <w:rsid w:val="00786A49"/>
    <w:rsid w:val="007951F8"/>
    <w:rsid w:val="007F2AAE"/>
    <w:rsid w:val="008D08AC"/>
    <w:rsid w:val="008D6279"/>
    <w:rsid w:val="008F33B5"/>
    <w:rsid w:val="0093576E"/>
    <w:rsid w:val="0095569D"/>
    <w:rsid w:val="009E383B"/>
    <w:rsid w:val="009F271B"/>
    <w:rsid w:val="00A256CD"/>
    <w:rsid w:val="00A3708C"/>
    <w:rsid w:val="00A478E7"/>
    <w:rsid w:val="00AF09C0"/>
    <w:rsid w:val="00B25721"/>
    <w:rsid w:val="00B40BAE"/>
    <w:rsid w:val="00BA7ABB"/>
    <w:rsid w:val="00BB27E0"/>
    <w:rsid w:val="00BB3518"/>
    <w:rsid w:val="00C31D43"/>
    <w:rsid w:val="00D17BD9"/>
    <w:rsid w:val="00D763B6"/>
    <w:rsid w:val="00D86186"/>
    <w:rsid w:val="00D904E7"/>
    <w:rsid w:val="00DC0813"/>
    <w:rsid w:val="00DD1DB5"/>
    <w:rsid w:val="00E14679"/>
    <w:rsid w:val="00E37D2B"/>
    <w:rsid w:val="00E74744"/>
    <w:rsid w:val="00ED23B3"/>
    <w:rsid w:val="00EE4639"/>
    <w:rsid w:val="00EF3C81"/>
    <w:rsid w:val="00F057DF"/>
    <w:rsid w:val="00FB461D"/>
    <w:rsid w:val="00FF1522"/>
    <w:rsid w:val="00FF27B5"/>
    <w:rsid w:val="00FF71D9"/>
    <w:rsid w:val="014D8962"/>
    <w:rsid w:val="0163F355"/>
    <w:rsid w:val="01EB7F95"/>
    <w:rsid w:val="0230F57F"/>
    <w:rsid w:val="02414B5A"/>
    <w:rsid w:val="026B896B"/>
    <w:rsid w:val="02A50E9F"/>
    <w:rsid w:val="02C11107"/>
    <w:rsid w:val="033A0000"/>
    <w:rsid w:val="046658E4"/>
    <w:rsid w:val="04716C83"/>
    <w:rsid w:val="04852A24"/>
    <w:rsid w:val="04DCBECB"/>
    <w:rsid w:val="04EA92F0"/>
    <w:rsid w:val="04F8BDEE"/>
    <w:rsid w:val="052A7928"/>
    <w:rsid w:val="056050BF"/>
    <w:rsid w:val="0578EC1C"/>
    <w:rsid w:val="05A33F2F"/>
    <w:rsid w:val="061207D9"/>
    <w:rsid w:val="061DB5B3"/>
    <w:rsid w:val="062AD601"/>
    <w:rsid w:val="06376478"/>
    <w:rsid w:val="0683EC97"/>
    <w:rsid w:val="06A149D3"/>
    <w:rsid w:val="070ED728"/>
    <w:rsid w:val="07165876"/>
    <w:rsid w:val="095033BE"/>
    <w:rsid w:val="09A6B1CE"/>
    <w:rsid w:val="0A1EA91B"/>
    <w:rsid w:val="0A39C81D"/>
    <w:rsid w:val="0A951F87"/>
    <w:rsid w:val="0AE65763"/>
    <w:rsid w:val="0B0AD59B"/>
    <w:rsid w:val="0B4E9D9A"/>
    <w:rsid w:val="0C30EFE8"/>
    <w:rsid w:val="0DCE6618"/>
    <w:rsid w:val="0DE5E8A6"/>
    <w:rsid w:val="0DE881D4"/>
    <w:rsid w:val="0DE967C8"/>
    <w:rsid w:val="0E30A3DF"/>
    <w:rsid w:val="0E7A22F1"/>
    <w:rsid w:val="0E8B0C19"/>
    <w:rsid w:val="0EA4BE76"/>
    <w:rsid w:val="0EB984B4"/>
    <w:rsid w:val="0F253FDE"/>
    <w:rsid w:val="0F329800"/>
    <w:rsid w:val="0F6A694A"/>
    <w:rsid w:val="0FC03BFF"/>
    <w:rsid w:val="107CBF85"/>
    <w:rsid w:val="115598E7"/>
    <w:rsid w:val="11657C73"/>
    <w:rsid w:val="116C94AB"/>
    <w:rsid w:val="11D1037E"/>
    <w:rsid w:val="11ED72D1"/>
    <w:rsid w:val="126CFFBF"/>
    <w:rsid w:val="1276C2BC"/>
    <w:rsid w:val="128F5F57"/>
    <w:rsid w:val="12F1F10A"/>
    <w:rsid w:val="1323E3B1"/>
    <w:rsid w:val="13A815D3"/>
    <w:rsid w:val="141E0EDB"/>
    <w:rsid w:val="14436BEB"/>
    <w:rsid w:val="14F11297"/>
    <w:rsid w:val="150A8281"/>
    <w:rsid w:val="15319D60"/>
    <w:rsid w:val="16CD6DC1"/>
    <w:rsid w:val="16D2FF3F"/>
    <w:rsid w:val="17763BBD"/>
    <w:rsid w:val="17B0E40C"/>
    <w:rsid w:val="18420BDF"/>
    <w:rsid w:val="184F6401"/>
    <w:rsid w:val="18776161"/>
    <w:rsid w:val="18BD58E3"/>
    <w:rsid w:val="19530108"/>
    <w:rsid w:val="195EDFB1"/>
    <w:rsid w:val="196CF9E9"/>
    <w:rsid w:val="19F884B6"/>
    <w:rsid w:val="1A02494E"/>
    <w:rsid w:val="1A0F848E"/>
    <w:rsid w:val="1A1C5E40"/>
    <w:rsid w:val="1A646B90"/>
    <w:rsid w:val="1B05DC94"/>
    <w:rsid w:val="1B4E072D"/>
    <w:rsid w:val="1B9F7D23"/>
    <w:rsid w:val="1BA71F72"/>
    <w:rsid w:val="1C56212E"/>
    <w:rsid w:val="1C8C795D"/>
    <w:rsid w:val="1CF11225"/>
    <w:rsid w:val="1D27B943"/>
    <w:rsid w:val="1E0C06C5"/>
    <w:rsid w:val="1E965E29"/>
    <w:rsid w:val="1EAF392A"/>
    <w:rsid w:val="1FA747C2"/>
    <w:rsid w:val="207A5C57"/>
    <w:rsid w:val="20C4530F"/>
    <w:rsid w:val="20C96CC0"/>
    <w:rsid w:val="20CD30CC"/>
    <w:rsid w:val="20F2B6B2"/>
    <w:rsid w:val="21102FD2"/>
    <w:rsid w:val="211E03F7"/>
    <w:rsid w:val="214BB89A"/>
    <w:rsid w:val="2150C0A5"/>
    <w:rsid w:val="21923857"/>
    <w:rsid w:val="21E5AB65"/>
    <w:rsid w:val="21FA7088"/>
    <w:rsid w:val="220DB5D6"/>
    <w:rsid w:val="22926C84"/>
    <w:rsid w:val="22BE42BC"/>
    <w:rsid w:val="22D9D6F6"/>
    <w:rsid w:val="245A131D"/>
    <w:rsid w:val="25029386"/>
    <w:rsid w:val="25F962A0"/>
    <w:rsid w:val="26A122B2"/>
    <w:rsid w:val="26CB431A"/>
    <w:rsid w:val="2857C6AB"/>
    <w:rsid w:val="292D8440"/>
    <w:rsid w:val="29734F19"/>
    <w:rsid w:val="29D51DA1"/>
    <w:rsid w:val="29D53D53"/>
    <w:rsid w:val="29E938A5"/>
    <w:rsid w:val="2A0F72F4"/>
    <w:rsid w:val="2A169606"/>
    <w:rsid w:val="2AB3AB66"/>
    <w:rsid w:val="2AB613DE"/>
    <w:rsid w:val="2AF1FC05"/>
    <w:rsid w:val="2B015E2C"/>
    <w:rsid w:val="2B1D902B"/>
    <w:rsid w:val="2C1576CD"/>
    <w:rsid w:val="2C2C8C29"/>
    <w:rsid w:val="2C3F1981"/>
    <w:rsid w:val="2C4DD545"/>
    <w:rsid w:val="2C4F7BC7"/>
    <w:rsid w:val="2C86FC96"/>
    <w:rsid w:val="2D350EA0"/>
    <w:rsid w:val="2DEFB1F6"/>
    <w:rsid w:val="2EA93B6B"/>
    <w:rsid w:val="2ED38B28"/>
    <w:rsid w:val="2F4693FE"/>
    <w:rsid w:val="2F5CD43D"/>
    <w:rsid w:val="2FA044E6"/>
    <w:rsid w:val="301B3EA7"/>
    <w:rsid w:val="3085D78A"/>
    <w:rsid w:val="313C1547"/>
    <w:rsid w:val="3196C83F"/>
    <w:rsid w:val="321309DA"/>
    <w:rsid w:val="32D46686"/>
    <w:rsid w:val="336B3F35"/>
    <w:rsid w:val="3399F80B"/>
    <w:rsid w:val="33A52A02"/>
    <w:rsid w:val="340371D5"/>
    <w:rsid w:val="342D361B"/>
    <w:rsid w:val="345A76CD"/>
    <w:rsid w:val="345C63C4"/>
    <w:rsid w:val="3473B609"/>
    <w:rsid w:val="35457D25"/>
    <w:rsid w:val="354AD17D"/>
    <w:rsid w:val="3551099B"/>
    <w:rsid w:val="3597A9ED"/>
    <w:rsid w:val="35F0469F"/>
    <w:rsid w:val="35F83425"/>
    <w:rsid w:val="35FEFA56"/>
    <w:rsid w:val="36193D7A"/>
    <w:rsid w:val="3624E8AB"/>
    <w:rsid w:val="366042D2"/>
    <w:rsid w:val="36A8454C"/>
    <w:rsid w:val="36E6A1DE"/>
    <w:rsid w:val="37AB56CB"/>
    <w:rsid w:val="37B50DDB"/>
    <w:rsid w:val="37FC1333"/>
    <w:rsid w:val="37FC8654"/>
    <w:rsid w:val="38F6B17E"/>
    <w:rsid w:val="3900A73E"/>
    <w:rsid w:val="3997E394"/>
    <w:rsid w:val="39A2EEE5"/>
    <w:rsid w:val="39D09A38"/>
    <w:rsid w:val="3ABBFB0B"/>
    <w:rsid w:val="3B2B585F"/>
    <w:rsid w:val="3BA82BAE"/>
    <w:rsid w:val="3C1D1235"/>
    <w:rsid w:val="3C5D1B19"/>
    <w:rsid w:val="3C942A2F"/>
    <w:rsid w:val="3C993FCA"/>
    <w:rsid w:val="3CD96387"/>
    <w:rsid w:val="3D2A96DD"/>
    <w:rsid w:val="3D3AF62E"/>
    <w:rsid w:val="3DBC0B90"/>
    <w:rsid w:val="3DC34749"/>
    <w:rsid w:val="3E03460A"/>
    <w:rsid w:val="3EB4AA5A"/>
    <w:rsid w:val="3EB9942C"/>
    <w:rsid w:val="3ED1FD88"/>
    <w:rsid w:val="3EF1B3C3"/>
    <w:rsid w:val="3F51A2B2"/>
    <w:rsid w:val="407A4361"/>
    <w:rsid w:val="409F7637"/>
    <w:rsid w:val="41123A1D"/>
    <w:rsid w:val="414FB2D6"/>
    <w:rsid w:val="42356D93"/>
    <w:rsid w:val="42452E13"/>
    <w:rsid w:val="4285E23C"/>
    <w:rsid w:val="429F6804"/>
    <w:rsid w:val="42D6B72D"/>
    <w:rsid w:val="42DCCE9B"/>
    <w:rsid w:val="42E82A55"/>
    <w:rsid w:val="43B205D3"/>
    <w:rsid w:val="43C524E6"/>
    <w:rsid w:val="44F26D0D"/>
    <w:rsid w:val="459904C6"/>
    <w:rsid w:val="45F52F92"/>
    <w:rsid w:val="45F698EE"/>
    <w:rsid w:val="4601A31D"/>
    <w:rsid w:val="46F95AEC"/>
    <w:rsid w:val="46FE7223"/>
    <w:rsid w:val="476D3ACD"/>
    <w:rsid w:val="47AA2850"/>
    <w:rsid w:val="47B03FBE"/>
    <w:rsid w:val="4887529C"/>
    <w:rsid w:val="4945F8B1"/>
    <w:rsid w:val="49A6280B"/>
    <w:rsid w:val="49D27CC0"/>
    <w:rsid w:val="49F6DE7B"/>
    <w:rsid w:val="4A34666A"/>
    <w:rsid w:val="4A702145"/>
    <w:rsid w:val="4AA3CB25"/>
    <w:rsid w:val="4AA75BF1"/>
    <w:rsid w:val="4AB3FED2"/>
    <w:rsid w:val="4AD9871B"/>
    <w:rsid w:val="4AF3AC74"/>
    <w:rsid w:val="4BC90060"/>
    <w:rsid w:val="4BDAB150"/>
    <w:rsid w:val="4C2F5CCE"/>
    <w:rsid w:val="4C8C4D2A"/>
    <w:rsid w:val="4CA8BB1F"/>
    <w:rsid w:val="4CB23B7F"/>
    <w:rsid w:val="4CDE30AE"/>
    <w:rsid w:val="4D09B21D"/>
    <w:rsid w:val="4DD2F313"/>
    <w:rsid w:val="4DD62DBA"/>
    <w:rsid w:val="4E38ACC1"/>
    <w:rsid w:val="4E5367F4"/>
    <w:rsid w:val="4E5A385E"/>
    <w:rsid w:val="4EA5EDE3"/>
    <w:rsid w:val="4EADDA6E"/>
    <w:rsid w:val="4F05D29C"/>
    <w:rsid w:val="4F129345"/>
    <w:rsid w:val="4F8F8E36"/>
    <w:rsid w:val="4FC7FDF6"/>
    <w:rsid w:val="509EB6B2"/>
    <w:rsid w:val="50A1A2FD"/>
    <w:rsid w:val="50F29399"/>
    <w:rsid w:val="5134A0C3"/>
    <w:rsid w:val="515EF864"/>
    <w:rsid w:val="52437D57"/>
    <w:rsid w:val="5258E275"/>
    <w:rsid w:val="52A3B422"/>
    <w:rsid w:val="531B8387"/>
    <w:rsid w:val="53850C90"/>
    <w:rsid w:val="538CFEC9"/>
    <w:rsid w:val="5450DB7D"/>
    <w:rsid w:val="551270FD"/>
    <w:rsid w:val="55F4E3E1"/>
    <w:rsid w:val="561EF72C"/>
    <w:rsid w:val="56591DC5"/>
    <w:rsid w:val="566ADC04"/>
    <w:rsid w:val="56B4B2DB"/>
    <w:rsid w:val="56C96976"/>
    <w:rsid w:val="57079635"/>
    <w:rsid w:val="576F1282"/>
    <w:rsid w:val="57A7CFEA"/>
    <w:rsid w:val="57F4EE26"/>
    <w:rsid w:val="589AE6B0"/>
    <w:rsid w:val="591EC057"/>
    <w:rsid w:val="59200CC3"/>
    <w:rsid w:val="5961E68D"/>
    <w:rsid w:val="59757D29"/>
    <w:rsid w:val="59895469"/>
    <w:rsid w:val="5A14D1B9"/>
    <w:rsid w:val="5A36B711"/>
    <w:rsid w:val="5A9EC5BE"/>
    <w:rsid w:val="5B1D6F70"/>
    <w:rsid w:val="5BDFEE67"/>
    <w:rsid w:val="5BE09864"/>
    <w:rsid w:val="5C2B8417"/>
    <w:rsid w:val="5C3A961F"/>
    <w:rsid w:val="5C4283A5"/>
    <w:rsid w:val="5C55B915"/>
    <w:rsid w:val="5C5A2E2E"/>
    <w:rsid w:val="5C72D829"/>
    <w:rsid w:val="5CA72902"/>
    <w:rsid w:val="5CA9A56E"/>
    <w:rsid w:val="5D034FB1"/>
    <w:rsid w:val="5D66FDA8"/>
    <w:rsid w:val="5D746F41"/>
    <w:rsid w:val="5EEE8EC9"/>
    <w:rsid w:val="5EFA1186"/>
    <w:rsid w:val="5F52056C"/>
    <w:rsid w:val="5FF7FD55"/>
    <w:rsid w:val="600A5E53"/>
    <w:rsid w:val="6030A56C"/>
    <w:rsid w:val="609FD153"/>
    <w:rsid w:val="6115F4C8"/>
    <w:rsid w:val="6193CDB6"/>
    <w:rsid w:val="623999EA"/>
    <w:rsid w:val="6247E064"/>
    <w:rsid w:val="6319718D"/>
    <w:rsid w:val="632FEBB6"/>
    <w:rsid w:val="63FC8BC6"/>
    <w:rsid w:val="6475D54A"/>
    <w:rsid w:val="64837CE5"/>
    <w:rsid w:val="64876B5D"/>
    <w:rsid w:val="64CEA03E"/>
    <w:rsid w:val="6518FE00"/>
    <w:rsid w:val="65457037"/>
    <w:rsid w:val="65522995"/>
    <w:rsid w:val="657969B8"/>
    <w:rsid w:val="6588B947"/>
    <w:rsid w:val="65D03D8E"/>
    <w:rsid w:val="6612D49B"/>
    <w:rsid w:val="6667D771"/>
    <w:rsid w:val="66C0009A"/>
    <w:rsid w:val="682D0CCC"/>
    <w:rsid w:val="68913178"/>
    <w:rsid w:val="6897E21D"/>
    <w:rsid w:val="689C56F0"/>
    <w:rsid w:val="69B2A0BE"/>
    <w:rsid w:val="6A33B27E"/>
    <w:rsid w:val="6A4720FA"/>
    <w:rsid w:val="6A53B572"/>
    <w:rsid w:val="6AE14B75"/>
    <w:rsid w:val="6B8CAF5D"/>
    <w:rsid w:val="6BE378CF"/>
    <w:rsid w:val="6BEE754E"/>
    <w:rsid w:val="6C06CBED"/>
    <w:rsid w:val="6C1D4D48"/>
    <w:rsid w:val="6C58A76F"/>
    <w:rsid w:val="6C848D38"/>
    <w:rsid w:val="6CC089C6"/>
    <w:rsid w:val="6D2B547F"/>
    <w:rsid w:val="6D7CBEE6"/>
    <w:rsid w:val="6DB91DA9"/>
    <w:rsid w:val="6DF477D0"/>
    <w:rsid w:val="6E14A0BF"/>
    <w:rsid w:val="6EC724E0"/>
    <w:rsid w:val="6FF3E678"/>
    <w:rsid w:val="700102B9"/>
    <w:rsid w:val="712F7811"/>
    <w:rsid w:val="71639597"/>
    <w:rsid w:val="717D7A42"/>
    <w:rsid w:val="718FB6D9"/>
    <w:rsid w:val="722AEA2D"/>
    <w:rsid w:val="7231A56B"/>
    <w:rsid w:val="7246B1E9"/>
    <w:rsid w:val="7261CC55"/>
    <w:rsid w:val="7273666F"/>
    <w:rsid w:val="728C8ECC"/>
    <w:rsid w:val="72A33AA1"/>
    <w:rsid w:val="733D0492"/>
    <w:rsid w:val="73708173"/>
    <w:rsid w:val="737F92E4"/>
    <w:rsid w:val="73C059D1"/>
    <w:rsid w:val="73FC1268"/>
    <w:rsid w:val="74878696"/>
    <w:rsid w:val="74B5CF68"/>
    <w:rsid w:val="75B1881F"/>
    <w:rsid w:val="7692F493"/>
    <w:rsid w:val="76A40EEB"/>
    <w:rsid w:val="76BDF840"/>
    <w:rsid w:val="76D9F5A0"/>
    <w:rsid w:val="7744BE91"/>
    <w:rsid w:val="7757FD39"/>
    <w:rsid w:val="77A80073"/>
    <w:rsid w:val="77F4BE4D"/>
    <w:rsid w:val="7875F4AC"/>
    <w:rsid w:val="78797DAB"/>
    <w:rsid w:val="78A573A0"/>
    <w:rsid w:val="78B849FB"/>
    <w:rsid w:val="7934FFFC"/>
    <w:rsid w:val="7946F9E8"/>
    <w:rsid w:val="79CD9A2A"/>
    <w:rsid w:val="7A7A2E76"/>
    <w:rsid w:val="7A7CCF8D"/>
    <w:rsid w:val="7A8D72EC"/>
    <w:rsid w:val="7AA7B5E5"/>
    <w:rsid w:val="7B072819"/>
    <w:rsid w:val="7BAD956E"/>
    <w:rsid w:val="7BFAD8C4"/>
    <w:rsid w:val="7C091B52"/>
    <w:rsid w:val="7C182CC3"/>
    <w:rsid w:val="7C2B6E5C"/>
    <w:rsid w:val="7C396E03"/>
    <w:rsid w:val="7CB6DA5F"/>
    <w:rsid w:val="7CCABE7B"/>
    <w:rsid w:val="7CF52A45"/>
    <w:rsid w:val="7D86231A"/>
    <w:rsid w:val="7DA0A0AA"/>
    <w:rsid w:val="7DC513AE"/>
    <w:rsid w:val="7F22D18B"/>
    <w:rsid w:val="7F60E40F"/>
    <w:rsid w:val="7FB1B900"/>
    <w:rsid w:val="7FF49807"/>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2C8C29"/>
  <w15:chartTrackingRefBased/>
  <w15:docId w15:val="{98F79744-D2CC-45F7-9D79-E7867805F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microsoft.com/office/2020/10/relationships/intelligence" Target="intelligence2.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44.202.145.96:8050/"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2139</Words>
  <Characters>11765</Characters>
  <Application>Microsoft Office Word</Application>
  <DocSecurity>0</DocSecurity>
  <Lines>98</Lines>
  <Paragraphs>27</Paragraphs>
  <ScaleCrop>false</ScaleCrop>
  <Company/>
  <LinksUpToDate>false</LinksUpToDate>
  <CharactersWithSpaces>13877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Gloria Marena Ramos Cañas</dc:creator>
  <cp:keywords/>
  <dc:description/>
  <cp:lastModifiedBy>GLORIA MARENA RAMOS CAÑAS</cp:lastModifiedBy>
  <cp:revision>63</cp:revision>
  <dcterms:created xsi:type="dcterms:W3CDTF">2023-11-11T17:27:00Z</dcterms:created>
  <dcterms:modified xsi:type="dcterms:W3CDTF">2023-11-27T23:56:00Z</dcterms:modified>
</cp:coreProperties>
</file>