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9giwsjov7jcy" w:id="0"/>
      <w:bookmarkEnd w:id="0"/>
      <w:r w:rsidDel="00000000" w:rsidR="00000000" w:rsidRPr="00000000">
        <w:rPr>
          <w:b w:val="1"/>
          <w:rtl w:val="0"/>
        </w:rPr>
        <w:t xml:space="preserve">PRÁCTICA 3 MPA: </w:t>
      </w:r>
    </w:p>
    <w:p w:rsidR="00000000" w:rsidDel="00000000" w:rsidP="00000000" w:rsidRDefault="00000000" w:rsidRPr="00000000" w14:paraId="00000002">
      <w:pPr>
        <w:pStyle w:val="Title"/>
        <w:jc w:val="center"/>
        <w:rPr>
          <w:b w:val="1"/>
          <w:u w:val="single"/>
        </w:rPr>
      </w:pPr>
      <w:bookmarkStart w:colFirst="0" w:colLast="0" w:name="_h52ucvpei0z5" w:id="1"/>
      <w:bookmarkEnd w:id="1"/>
      <w:r w:rsidDel="00000000" w:rsidR="00000000" w:rsidRPr="00000000">
        <w:rPr>
          <w:b w:val="1"/>
          <w:rtl w:val="0"/>
        </w:rPr>
        <w:t xml:space="preserve">Depuración, Análisis de algoritmos y Recursividad</w:t>
      </w:r>
      <w:r w:rsidDel="00000000" w:rsidR="00000000" w:rsidRPr="00000000">
        <w:rPr>
          <w:rtl w:val="0"/>
        </w:rPr>
      </w:r>
    </w:p>
    <w:p w:rsidR="00000000" w:rsidDel="00000000" w:rsidP="00000000" w:rsidRDefault="00000000" w:rsidRPr="00000000" w14:paraId="00000003">
      <w:pPr>
        <w:pStyle w:val="Heading1"/>
        <w:rPr>
          <w:b w:val="1"/>
          <w:u w:val="single"/>
        </w:rPr>
      </w:pPr>
      <w:bookmarkStart w:colFirst="0" w:colLast="0" w:name="_4ww5j4z090cb" w:id="2"/>
      <w:bookmarkEnd w:id="2"/>
      <w:r w:rsidDel="00000000" w:rsidR="00000000" w:rsidRPr="00000000">
        <w:rPr>
          <w:rtl w:val="0"/>
        </w:rPr>
      </w:r>
    </w:p>
    <w:p w:rsidR="00000000" w:rsidDel="00000000" w:rsidP="00000000" w:rsidRDefault="00000000" w:rsidRPr="00000000" w14:paraId="00000004">
      <w:pPr>
        <w:pStyle w:val="Heading1"/>
        <w:rPr>
          <w:b w:val="1"/>
          <w:u w:val="single"/>
        </w:rPr>
      </w:pPr>
      <w:bookmarkStart w:colFirst="0" w:colLast="0" w:name="_jvyh034cu8br" w:id="3"/>
      <w:bookmarkEnd w:id="3"/>
      <w:r w:rsidDel="00000000" w:rsidR="00000000" w:rsidRPr="00000000">
        <w:rPr>
          <w:rtl w:val="0"/>
        </w:rPr>
      </w:r>
    </w:p>
    <w:p w:rsidR="00000000" w:rsidDel="00000000" w:rsidP="00000000" w:rsidRDefault="00000000" w:rsidRPr="00000000" w14:paraId="00000005">
      <w:pPr>
        <w:spacing w:after="240" w:before="240" w:lineRule="auto"/>
        <w:rPr>
          <w:b w:val="1"/>
          <w:u w:val="single"/>
        </w:rPr>
      </w:pPr>
      <w:r w:rsidDel="00000000" w:rsidR="00000000" w:rsidRPr="00000000">
        <w:rPr>
          <w:b w:val="1"/>
          <w:sz w:val="24"/>
          <w:szCs w:val="24"/>
        </w:rPr>
        <w:drawing>
          <wp:inline distB="114300" distT="114300" distL="114300" distR="114300">
            <wp:extent cx="5731200" cy="18923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b w:val="1"/>
          <w:u w:val="single"/>
        </w:rPr>
      </w:pPr>
      <w:bookmarkStart w:colFirst="0" w:colLast="0" w:name="_1qbu7cxgcn6t" w:id="4"/>
      <w:bookmarkEnd w:id="4"/>
      <w:r w:rsidDel="00000000" w:rsidR="00000000" w:rsidRPr="00000000">
        <w:rPr>
          <w:rtl w:val="0"/>
        </w:rPr>
      </w:r>
    </w:p>
    <w:p w:rsidR="00000000" w:rsidDel="00000000" w:rsidP="00000000" w:rsidRDefault="00000000" w:rsidRPr="00000000" w14:paraId="00000007">
      <w:pPr>
        <w:pStyle w:val="Heading1"/>
        <w:rPr>
          <w:b w:val="1"/>
          <w:u w:val="single"/>
        </w:rPr>
      </w:pPr>
      <w:bookmarkStart w:colFirst="0" w:colLast="0" w:name="_1tgzvw3ndfu3" w:id="5"/>
      <w:bookmarkEnd w:id="5"/>
      <w:r w:rsidDel="00000000" w:rsidR="00000000" w:rsidRPr="00000000">
        <w:rPr>
          <w:rtl w:val="0"/>
        </w:rPr>
      </w:r>
    </w:p>
    <w:p w:rsidR="00000000" w:rsidDel="00000000" w:rsidP="00000000" w:rsidRDefault="00000000" w:rsidRPr="00000000" w14:paraId="00000008">
      <w:pPr>
        <w:pStyle w:val="Heading1"/>
        <w:rPr>
          <w:b w:val="1"/>
          <w:u w:val="single"/>
        </w:rPr>
      </w:pPr>
      <w:bookmarkStart w:colFirst="0" w:colLast="0" w:name="_68a2iuwwd5d1" w:id="6"/>
      <w:bookmarkEnd w:id="6"/>
      <w:r w:rsidDel="00000000" w:rsidR="00000000" w:rsidRPr="00000000">
        <w:rPr>
          <w:rtl w:val="0"/>
        </w:rPr>
      </w:r>
    </w:p>
    <w:p w:rsidR="00000000" w:rsidDel="00000000" w:rsidP="00000000" w:rsidRDefault="00000000" w:rsidRPr="00000000" w14:paraId="00000009">
      <w:pPr>
        <w:pStyle w:val="Heading1"/>
        <w:rPr>
          <w:b w:val="1"/>
          <w:u w:val="single"/>
        </w:rPr>
      </w:pPr>
      <w:bookmarkStart w:colFirst="0" w:colLast="0" w:name="_9vrc2pr0jl71" w:id="7"/>
      <w:bookmarkEnd w:id="7"/>
      <w:r w:rsidDel="00000000" w:rsidR="00000000" w:rsidRPr="00000000">
        <w:rPr>
          <w:rtl w:val="0"/>
        </w:rPr>
      </w:r>
    </w:p>
    <w:p w:rsidR="00000000" w:rsidDel="00000000" w:rsidP="00000000" w:rsidRDefault="00000000" w:rsidRPr="00000000" w14:paraId="0000000A">
      <w:pPr>
        <w:pStyle w:val="Title"/>
        <w:jc w:val="right"/>
        <w:rPr>
          <w:b w:val="1"/>
          <w:sz w:val="24"/>
          <w:szCs w:val="24"/>
        </w:rPr>
      </w:pPr>
      <w:bookmarkStart w:colFirst="0" w:colLast="0" w:name="_7pfoee8k0sdf" w:id="8"/>
      <w:bookmarkEnd w:id="8"/>
      <w:r w:rsidDel="00000000" w:rsidR="00000000" w:rsidRPr="00000000">
        <w:rPr>
          <w:b w:val="1"/>
          <w:sz w:val="24"/>
          <w:szCs w:val="24"/>
          <w:rtl w:val="0"/>
        </w:rPr>
        <w:t xml:space="preserve">Trabajo realizado por:</w:t>
      </w:r>
    </w:p>
    <w:p w:rsidR="00000000" w:rsidDel="00000000" w:rsidP="00000000" w:rsidRDefault="00000000" w:rsidRPr="00000000" w14:paraId="0000000B">
      <w:pPr>
        <w:spacing w:after="240" w:before="240" w:lineRule="auto"/>
        <w:jc w:val="right"/>
        <w:rPr>
          <w:b w:val="1"/>
          <w:sz w:val="24"/>
          <w:szCs w:val="24"/>
        </w:rPr>
      </w:pPr>
      <w:r w:rsidDel="00000000" w:rsidR="00000000" w:rsidRPr="00000000">
        <w:rPr>
          <w:b w:val="1"/>
          <w:sz w:val="24"/>
          <w:szCs w:val="24"/>
          <w:rtl w:val="0"/>
        </w:rPr>
        <w:t xml:space="preserve"> Sergio Sanchiz Villena - </w:t>
      </w:r>
      <w:r w:rsidDel="00000000" w:rsidR="00000000" w:rsidRPr="00000000">
        <w:rPr>
          <w:b w:val="1"/>
          <w:sz w:val="24"/>
          <w:szCs w:val="24"/>
          <w:rtl w:val="0"/>
        </w:rPr>
        <w:t xml:space="preserve">sergio.sanchiz@goumh.umh.es</w:t>
      </w:r>
      <w:r w:rsidDel="00000000" w:rsidR="00000000" w:rsidRPr="00000000">
        <w:rPr>
          <w:rtl w:val="0"/>
        </w:rPr>
      </w:r>
    </w:p>
    <w:p w:rsidR="00000000" w:rsidDel="00000000" w:rsidP="00000000" w:rsidRDefault="00000000" w:rsidRPr="00000000" w14:paraId="0000000C">
      <w:pPr>
        <w:spacing w:after="240" w:before="240" w:lineRule="auto"/>
        <w:jc w:val="right"/>
        <w:rPr>
          <w:b w:val="1"/>
          <w:sz w:val="24"/>
          <w:szCs w:val="24"/>
        </w:rPr>
      </w:pPr>
      <w:r w:rsidDel="00000000" w:rsidR="00000000" w:rsidRPr="00000000">
        <w:rPr>
          <w:b w:val="1"/>
          <w:sz w:val="24"/>
          <w:szCs w:val="24"/>
          <w:rtl w:val="0"/>
        </w:rPr>
        <w:t xml:space="preserve">Lucas Borges de Castro - lucas.borges@goumh.umh.es</w:t>
      </w:r>
    </w:p>
    <w:p w:rsidR="00000000" w:rsidDel="00000000" w:rsidP="00000000" w:rsidRDefault="00000000" w:rsidRPr="00000000" w14:paraId="0000000D">
      <w:pPr>
        <w:spacing w:after="240" w:before="240" w:lineRule="auto"/>
        <w:jc w:val="right"/>
        <w:rPr>
          <w:b w:val="1"/>
          <w:u w:val="single"/>
        </w:rPr>
      </w:pPr>
      <w:r w:rsidDel="00000000" w:rsidR="00000000" w:rsidRPr="00000000">
        <w:rPr>
          <w:b w:val="1"/>
          <w:sz w:val="24"/>
          <w:szCs w:val="24"/>
          <w:rtl w:val="0"/>
        </w:rPr>
        <w:t xml:space="preserve">Miguel Aparicio Ferrando - miguel.aparicio@goumh.umh.es</w:t>
      </w:r>
      <w:r w:rsidDel="00000000" w:rsidR="00000000" w:rsidRPr="00000000">
        <w:rPr>
          <w:rtl w:val="0"/>
        </w:rPr>
      </w:r>
    </w:p>
    <w:p w:rsidR="00000000" w:rsidDel="00000000" w:rsidP="00000000" w:rsidRDefault="00000000" w:rsidRPr="00000000" w14:paraId="0000000E">
      <w:pPr>
        <w:pStyle w:val="Heading1"/>
        <w:rPr>
          <w:b w:val="1"/>
          <w:u w:val="single"/>
        </w:rPr>
      </w:pPr>
      <w:bookmarkStart w:colFirst="0" w:colLast="0" w:name="_oe6e3i9yfq27" w:id="9"/>
      <w:bookmarkEnd w:id="9"/>
      <w:r w:rsidDel="00000000" w:rsidR="00000000" w:rsidRPr="00000000">
        <w:rPr>
          <w:b w:val="1"/>
          <w:u w:val="single"/>
          <w:rtl w:val="0"/>
        </w:rPr>
        <w:t xml:space="preserve">Actividad 1: Análisis asintótico</w:t>
      </w:r>
    </w:p>
    <w:p w:rsidR="00000000" w:rsidDel="00000000" w:rsidP="00000000" w:rsidRDefault="00000000" w:rsidRPr="00000000" w14:paraId="0000000F">
      <w:pPr>
        <w:rPr/>
      </w:pPr>
      <w:r w:rsidDel="00000000" w:rsidR="00000000" w:rsidRPr="00000000">
        <w:rPr>
          <w:rtl w:val="0"/>
        </w:rPr>
        <w:t xml:space="preserve">Equipo utilizado: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Nombre del dispositivo</w:t>
      </w:r>
      <w:r w:rsidDel="00000000" w:rsidR="00000000" w:rsidRPr="00000000">
        <w:rPr>
          <w:rtl w:val="0"/>
        </w:rPr>
        <w:tab/>
        <w:t xml:space="preserve">DESKTOP-7MK9OKR</w:t>
      </w:r>
    </w:p>
    <w:p w:rsidR="00000000" w:rsidDel="00000000" w:rsidP="00000000" w:rsidRDefault="00000000" w:rsidRPr="00000000" w14:paraId="00000012">
      <w:pPr>
        <w:rPr/>
      </w:pPr>
      <w:r w:rsidDel="00000000" w:rsidR="00000000" w:rsidRPr="00000000">
        <w:rPr>
          <w:b w:val="1"/>
          <w:rtl w:val="0"/>
        </w:rPr>
        <w:t xml:space="preserve">Procesador</w:t>
      </w:r>
      <w:r w:rsidDel="00000000" w:rsidR="00000000" w:rsidRPr="00000000">
        <w:rPr>
          <w:rtl w:val="0"/>
        </w:rPr>
        <w:tab/>
        <w:tab/>
        <w:tab/>
        <w:t xml:space="preserve">Intel(R) Core(TM) i7-9750H CPU @ 2.60GHz   2.59 GHz</w:t>
      </w:r>
    </w:p>
    <w:p w:rsidR="00000000" w:rsidDel="00000000" w:rsidP="00000000" w:rsidRDefault="00000000" w:rsidRPr="00000000" w14:paraId="00000013">
      <w:pPr>
        <w:rPr/>
      </w:pPr>
      <w:r w:rsidDel="00000000" w:rsidR="00000000" w:rsidRPr="00000000">
        <w:rPr>
          <w:b w:val="1"/>
          <w:rtl w:val="0"/>
        </w:rPr>
        <w:t xml:space="preserve">RAM instalada</w:t>
      </w:r>
      <w:r w:rsidDel="00000000" w:rsidR="00000000" w:rsidRPr="00000000">
        <w:rPr>
          <w:rtl w:val="0"/>
        </w:rPr>
        <w:tab/>
        <w:tab/>
        <w:t xml:space="preserve">8,00 GB (7,88 GB usable)</w:t>
      </w:r>
    </w:p>
    <w:p w:rsidR="00000000" w:rsidDel="00000000" w:rsidP="00000000" w:rsidRDefault="00000000" w:rsidRPr="00000000" w14:paraId="00000014">
      <w:pPr>
        <w:rPr/>
      </w:pPr>
      <w:r w:rsidDel="00000000" w:rsidR="00000000" w:rsidRPr="00000000">
        <w:rPr>
          <w:b w:val="1"/>
          <w:rtl w:val="0"/>
        </w:rPr>
        <w:t xml:space="preserve">Tipo de sistema</w:t>
      </w:r>
      <w:r w:rsidDel="00000000" w:rsidR="00000000" w:rsidRPr="00000000">
        <w:rPr>
          <w:rtl w:val="0"/>
        </w:rPr>
        <w:tab/>
        <w:tab/>
        <w:t xml:space="preserve">Sistema operativo de 64 bits, procesador basado en x64</w:t>
      </w:r>
    </w:p>
    <w:p w:rsidR="00000000" w:rsidDel="00000000" w:rsidP="00000000" w:rsidRDefault="00000000" w:rsidRPr="00000000" w14:paraId="00000015">
      <w:pPr>
        <w:rPr/>
      </w:pPr>
      <w:r w:rsidDel="00000000" w:rsidR="00000000" w:rsidRPr="00000000">
        <w:rPr>
          <w:b w:val="1"/>
          <w:rtl w:val="0"/>
        </w:rPr>
        <w:t xml:space="preserve">Compilador</w:t>
        <w:tab/>
        <w:tab/>
        <w:tab/>
      </w:r>
      <w:r w:rsidDel="00000000" w:rsidR="00000000" w:rsidRPr="00000000">
        <w:rPr>
          <w:rtl w:val="0"/>
        </w:rPr>
        <w:t xml:space="preserve">MinGW \ g++</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5275425" cy="3245712"/>
            <wp:effectExtent b="0" l="0" r="0" t="0"/>
            <wp:docPr descr="Points scored" id="3" name="image1.png"/>
            <a:graphic>
              <a:graphicData uri="http://schemas.openxmlformats.org/drawingml/2006/picture">
                <pic:pic>
                  <pic:nvPicPr>
                    <pic:cNvPr descr="Points scored" id="0" name="image1.png"/>
                    <pic:cNvPicPr preferRelativeResize="0"/>
                  </pic:nvPicPr>
                  <pic:blipFill>
                    <a:blip r:embed="rId7"/>
                    <a:srcRect b="0" l="0" r="0" t="0"/>
                    <a:stretch>
                      <a:fillRect/>
                    </a:stretch>
                  </pic:blipFill>
                  <pic:spPr>
                    <a:xfrm>
                      <a:off x="0" y="0"/>
                      <a:ext cx="5275425" cy="324571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rPr>
          <w:b w:val="1"/>
          <w:sz w:val="22"/>
          <w:szCs w:val="22"/>
          <w:u w:val="single"/>
        </w:rPr>
      </w:pPr>
      <w:bookmarkStart w:colFirst="0" w:colLast="0" w:name="_tdqvbvdpxf31" w:id="10"/>
      <w:bookmarkEnd w:id="10"/>
      <w:r w:rsidDel="00000000" w:rsidR="00000000" w:rsidRPr="00000000">
        <w:rPr>
          <w:b w:val="1"/>
          <w:sz w:val="22"/>
          <w:szCs w:val="22"/>
          <w:u w:val="single"/>
          <w:rtl w:val="0"/>
        </w:rPr>
        <w:t xml:space="preserve">Complejidad del caso peor: O(n^2)</w:t>
      </w:r>
    </w:p>
    <w:p w:rsidR="00000000" w:rsidDel="00000000" w:rsidP="00000000" w:rsidRDefault="00000000" w:rsidRPr="00000000" w14:paraId="00000019">
      <w:pPr>
        <w:rPr>
          <w:b w:val="1"/>
          <w:u w:val="single"/>
        </w:rPr>
      </w:pPr>
      <w:r w:rsidDel="00000000" w:rsidR="00000000" w:rsidRPr="00000000">
        <w:rPr>
          <w:b w:val="1"/>
          <w:rtl w:val="0"/>
        </w:rPr>
        <w:t xml:space="preserve">Complejidad del caso mejor: O(n)</w:t>
      </w: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4421025" cy="2660188"/>
            <wp:effectExtent b="0" l="0" r="0" t="0"/>
            <wp:docPr descr="Points scored" id="2" name="image9.png"/>
            <a:graphic>
              <a:graphicData uri="http://schemas.openxmlformats.org/drawingml/2006/picture">
                <pic:pic>
                  <pic:nvPicPr>
                    <pic:cNvPr descr="Points scored" id="0" name="image9.png"/>
                    <pic:cNvPicPr preferRelativeResize="0"/>
                  </pic:nvPicPr>
                  <pic:blipFill>
                    <a:blip r:embed="rId8"/>
                    <a:srcRect b="0" l="0" r="0" t="0"/>
                    <a:stretch>
                      <a:fillRect/>
                    </a:stretch>
                  </pic:blipFill>
                  <pic:spPr>
                    <a:xfrm>
                      <a:off x="0" y="0"/>
                      <a:ext cx="4421025" cy="26601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Como conclusiones podemos obtener que el caso peor y el caso mejor guardan una gran similitud, siendo el caso peor en ambos aspectos el cuadrado del caso mejor. Por lo que, en este caso, tanto teórica, como empíricamente, el análisis del algoritmo ha resultado correcto. Y la complejidad asintótica del algoritmo se ve reflejado en los resultados empíricos.</w:t>
      </w:r>
    </w:p>
    <w:p w:rsidR="00000000" w:rsidDel="00000000" w:rsidP="00000000" w:rsidRDefault="00000000" w:rsidRPr="00000000" w14:paraId="0000001C">
      <w:pPr>
        <w:pStyle w:val="Heading1"/>
        <w:rPr/>
      </w:pPr>
      <w:bookmarkStart w:colFirst="0" w:colLast="0" w:name="_6bp3rm7716zq" w:id="11"/>
      <w:bookmarkEnd w:id="11"/>
      <w:r w:rsidDel="00000000" w:rsidR="00000000" w:rsidRPr="00000000">
        <w:rPr>
          <w:b w:val="1"/>
          <w:u w:val="single"/>
          <w:rtl w:val="0"/>
        </w:rPr>
        <w:t xml:space="preserve">Actividad 2: Recursividad y GDB</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Expresión matemática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057775" cy="733425"/>
            <wp:effectExtent b="0" l="0" r="0" t="0"/>
            <wp:docPr id="11" name="image4.gif"/>
            <a:graphic>
              <a:graphicData uri="http://schemas.openxmlformats.org/drawingml/2006/picture">
                <pic:pic>
                  <pic:nvPicPr>
                    <pic:cNvPr id="0" name="image4.gif"/>
                    <pic:cNvPicPr preferRelativeResize="0"/>
                  </pic:nvPicPr>
                  <pic:blipFill>
                    <a:blip r:embed="rId9"/>
                    <a:srcRect b="0" l="0" r="0" t="0"/>
                    <a:stretch>
                      <a:fillRect/>
                    </a:stretch>
                  </pic:blipFill>
                  <pic:spPr>
                    <a:xfrm>
                      <a:off x="0" y="0"/>
                      <a:ext cx="50577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Traza manual</w:t>
      </w:r>
    </w:p>
    <w:p w:rsidR="00000000" w:rsidDel="00000000" w:rsidP="00000000" w:rsidRDefault="00000000" w:rsidRPr="00000000" w14:paraId="0000002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Sin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r w:rsidDel="00000000" w:rsidR="00000000" w:rsidRPr="00000000">
              <w:rPr>
                <w:rtl w:val="0"/>
              </w:rPr>
              <w:t xml:space="preserve">potencia2</w:t>
            </w:r>
            <w:r w:rsidDel="00000000" w:rsidR="00000000" w:rsidRPr="00000000">
              <w:rPr>
                <w:rtl w:val="0"/>
              </w:rPr>
              <w:t xml:space="preserve">(2,5)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2.- </w:t>
            </w:r>
            <w:r w:rsidDel="00000000" w:rsidR="00000000" w:rsidRPr="00000000">
              <w:rPr>
                <w:rtl w:val="0"/>
              </w:rPr>
              <w:t xml:space="preserve">potencia2</w:t>
            </w:r>
            <w:r w:rsidDel="00000000" w:rsidR="00000000" w:rsidRPr="00000000">
              <w:rPr>
                <w:rtl w:val="0"/>
              </w:rPr>
              <w:t xml:space="preserve">(2,3)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r w:rsidDel="00000000" w:rsidR="00000000" w:rsidRPr="00000000">
              <w:rPr>
                <w:rtl w:val="0"/>
              </w:rPr>
              <w:t xml:space="preserve">potencia2</w:t>
            </w:r>
            <w:r w:rsidDel="00000000" w:rsidR="00000000" w:rsidRPr="00000000">
              <w:rPr>
                <w:rtl w:val="0"/>
              </w:rPr>
              <w:t xml:space="preserve">(2,2)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r w:rsidDel="00000000" w:rsidR="00000000" w:rsidRPr="00000000">
              <w:rPr>
                <w:rtl w:val="0"/>
              </w:rPr>
              <w:t xml:space="preserve">potencia2</w:t>
            </w:r>
            <w:r w:rsidDel="00000000" w:rsidR="00000000" w:rsidRPr="00000000">
              <w:rPr>
                <w:rtl w:val="0"/>
              </w:rPr>
              <w:t xml:space="preserve">(1,2)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4.- </w:t>
            </w:r>
            <w:r w:rsidDel="00000000" w:rsidR="00000000" w:rsidRPr="00000000">
              <w:rPr>
                <w:rtl w:val="0"/>
              </w:rPr>
              <w:t xml:space="preserve">potencia2</w:t>
            </w:r>
            <w:r w:rsidDel="00000000" w:rsidR="00000000" w:rsidRPr="00000000">
              <w:rPr>
                <w:rtl w:val="0"/>
              </w:rPr>
              <w:t xml:space="preserve">(1,1)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r w:rsidDel="00000000" w:rsidR="00000000" w:rsidRPr="00000000">
              <w:rPr>
                <w:rtl w:val="0"/>
              </w:rPr>
              <w:t xml:space="preserve">potencia2</w:t>
            </w: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r w:rsidDel="00000000" w:rsidR="00000000" w:rsidRPr="00000000">
              <w:rPr>
                <w:rtl w:val="0"/>
              </w:rPr>
              <w:t xml:space="preserve">potencia2</w:t>
            </w:r>
            <w:r w:rsidDel="00000000" w:rsidR="00000000" w:rsidRPr="00000000">
              <w:rPr>
                <w:rtl w:val="0"/>
              </w:rPr>
              <w:t xml:space="preserve">(2,5)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2.- </w:t>
            </w:r>
            <w:r w:rsidDel="00000000" w:rsidR="00000000" w:rsidRPr="00000000">
              <w:rPr>
                <w:rtl w:val="0"/>
              </w:rPr>
              <w:t xml:space="preserve">potencia2</w:t>
            </w:r>
            <w:r w:rsidDel="00000000" w:rsidR="00000000" w:rsidRPr="00000000">
              <w:rPr>
                <w:rtl w:val="0"/>
              </w:rPr>
              <w:t xml:space="preserve">(2,2)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3.- </w:t>
            </w:r>
            <w:r w:rsidDel="00000000" w:rsidR="00000000" w:rsidRPr="00000000">
              <w:rPr>
                <w:rtl w:val="0"/>
              </w:rPr>
              <w:t xml:space="preserve">potencia2</w:t>
            </w:r>
            <w:r w:rsidDel="00000000" w:rsidR="00000000" w:rsidRPr="00000000">
              <w:rPr>
                <w:rtl w:val="0"/>
              </w:rPr>
              <w:t xml:space="preserve">(2,1)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4.- </w:t>
            </w:r>
            <w:r w:rsidDel="00000000" w:rsidR="00000000" w:rsidRPr="00000000">
              <w:rPr>
                <w:rtl w:val="0"/>
              </w:rPr>
              <w:t xml:space="preserve">potencia2</w:t>
            </w:r>
            <w:r w:rsidDel="00000000" w:rsidR="00000000" w:rsidRPr="00000000">
              <w:rPr>
                <w:rtl w:val="0"/>
              </w:rPr>
              <w:t xml:space="preserve">(2,0)</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Traza del código</w:t>
      </w:r>
    </w:p>
    <w:p w:rsidR="00000000" w:rsidDel="00000000" w:rsidP="00000000" w:rsidRDefault="00000000" w:rsidRPr="00000000" w14:paraId="00000033">
      <w:pPr>
        <w:rPr/>
      </w:pPr>
      <w:r w:rsidDel="00000000" w:rsidR="00000000" w:rsidRPr="00000000">
        <w:rPr>
          <w:rtl w:val="0"/>
        </w:rPr>
      </w:r>
    </w:p>
    <w:tbl>
      <w:tblPr>
        <w:tblStyle w:val="Table2"/>
        <w:tblW w:w="7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870"/>
        <w:gridCol w:w="2250"/>
        <w:tblGridChange w:id="0">
          <w:tblGrid>
            <w:gridCol w:w="1665"/>
            <w:gridCol w:w="387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Llamada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Imagen del debugger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Valor de retorno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potencia2</w:t>
            </w:r>
            <w:r w:rsidDel="00000000" w:rsidR="00000000" w:rsidRPr="00000000">
              <w:rPr>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652588" cy="1836208"/>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652588" cy="183620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rPr/>
            </w:pPr>
            <w:r w:rsidDel="00000000" w:rsidR="00000000" w:rsidRPr="00000000">
              <w:rPr/>
              <w:drawing>
                <wp:inline distB="114300" distT="114300" distL="114300" distR="114300">
                  <wp:extent cx="1219200" cy="228600"/>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219200" cy="228600"/>
                          </a:xfrm>
                          <a:prstGeom prst="rect"/>
                          <a:ln/>
                        </pic:spPr>
                      </pic:pic>
                    </a:graphicData>
                  </a:graphic>
                </wp:inline>
              </w:drawing>
            </w:r>
            <w:r w:rsidDel="00000000" w:rsidR="00000000" w:rsidRPr="00000000">
              <w:rPr>
                <w:rtl w:val="0"/>
              </w:rPr>
            </w:r>
          </w:p>
        </w:tc>
      </w:tr>
      <w:tr>
        <w:trPr>
          <w:cantSplit w:val="0"/>
          <w:trHeight w:val="3393.95507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potencia2</w:t>
            </w:r>
            <w:r w:rsidDel="00000000" w:rsidR="00000000" w:rsidRPr="00000000">
              <w:rPr>
                <w:rtl w:val="0"/>
              </w:rPr>
              <w:t xml:space="preserve">(2,2)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pStyle w:val="Heading1"/>
              <w:rPr/>
            </w:pPr>
            <w:bookmarkStart w:colFirst="0" w:colLast="0" w:name="_qtd9vxtmv6a1" w:id="12"/>
            <w:bookmarkEnd w:id="12"/>
            <w:r w:rsidDel="00000000" w:rsidR="00000000" w:rsidRPr="00000000">
              <w:rPr/>
              <w:drawing>
                <wp:inline distB="114300" distT="114300" distL="114300" distR="114300">
                  <wp:extent cx="1636049" cy="2017264"/>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636049" cy="201726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pStyle w:val="Heading1"/>
              <w:rPr/>
            </w:pPr>
            <w:bookmarkStart w:colFirst="0" w:colLast="0" w:name="_qtd9vxtmv6a1" w:id="12"/>
            <w:bookmarkEnd w:id="12"/>
            <w:r w:rsidDel="00000000" w:rsidR="00000000" w:rsidRPr="00000000">
              <w:rPr/>
              <w:drawing>
                <wp:inline distB="114300" distT="114300" distL="114300" distR="114300">
                  <wp:extent cx="1152525" cy="1905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152525" cy="190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potencia2</w:t>
            </w:r>
            <w:r w:rsidDel="00000000" w:rsidR="00000000" w:rsidRPr="00000000">
              <w:rPr>
                <w:rtl w:val="0"/>
              </w:rPr>
              <w:t xml:space="preserve">(2,1)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pStyle w:val="Heading1"/>
              <w:rPr/>
            </w:pPr>
            <w:bookmarkStart w:colFirst="0" w:colLast="0" w:name="_ftzh3zjsmhv9" w:id="13"/>
            <w:bookmarkEnd w:id="13"/>
            <w:r w:rsidDel="00000000" w:rsidR="00000000" w:rsidRPr="00000000">
              <w:rPr/>
              <w:drawing>
                <wp:inline distB="114300" distT="114300" distL="114300" distR="114300">
                  <wp:extent cx="1756157" cy="2312988"/>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756157" cy="23129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pStyle w:val="Heading1"/>
              <w:rPr>
                <w:sz w:val="22"/>
                <w:szCs w:val="22"/>
              </w:rPr>
            </w:pPr>
            <w:bookmarkStart w:colFirst="0" w:colLast="0" w:name="_ibe6su998nu6" w:id="14"/>
            <w:bookmarkEnd w:id="14"/>
            <w:r w:rsidDel="00000000" w:rsidR="00000000" w:rsidRPr="00000000">
              <w:rPr/>
              <w:drawing>
                <wp:inline distB="114300" distT="114300" distL="114300" distR="114300">
                  <wp:extent cx="1257300" cy="2286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257300" cy="22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potencia2</w:t>
            </w: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pStyle w:val="Heading1"/>
              <w:rPr/>
            </w:pPr>
            <w:bookmarkStart w:colFirst="0" w:colLast="0" w:name="_v1ixrg1shjue" w:id="15"/>
            <w:bookmarkEnd w:id="15"/>
            <w:r w:rsidDel="00000000" w:rsidR="00000000" w:rsidRPr="00000000">
              <w:rPr/>
              <w:drawing>
                <wp:inline distB="114300" distT="114300" distL="114300" distR="114300">
                  <wp:extent cx="1621699" cy="2209788"/>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621699" cy="22097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rPr>
                <w:sz w:val="22"/>
                <w:szCs w:val="22"/>
              </w:rPr>
            </w:pPr>
            <w:r w:rsidDel="00000000" w:rsidR="00000000" w:rsidRPr="00000000">
              <w:rPr/>
              <w:drawing>
                <wp:inline distB="114300" distT="114300" distL="114300" distR="114300">
                  <wp:extent cx="1143000" cy="24765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143000" cy="247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sectPr>
      <w:footerReference r:id="rId18" w:type="default"/>
      <w:pgSz w:h="16834" w:w="11909" w:orient="portrait"/>
      <w:pgMar w:bottom="1373.50393700787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after="240" w:before="240" w:lineRule="auto"/>
      <w:jc w:val="right"/>
      <w:rPr>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gif"/><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