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FD07" w14:textId="26647D6F" w:rsidR="00DA4921" w:rsidRDefault="00DA4921" w:rsidP="00DA4921">
      <w:pPr>
        <w:pStyle w:val="myStyle"/>
        <w:numPr>
          <w:ilvl w:val="0"/>
          <w:numId w:val="0"/>
        </w:numPr>
        <w:ind w:left="360"/>
        <w:jc w:val="center"/>
      </w:pPr>
      <w:r>
        <w:t>Reporte – Taller 3</w:t>
      </w:r>
    </w:p>
    <w:p w14:paraId="52D6C1AA" w14:textId="77777777" w:rsidR="00DA4921" w:rsidRDefault="00DA4921" w:rsidP="00DA4921">
      <w:pPr>
        <w:pStyle w:val="myStyle"/>
        <w:numPr>
          <w:ilvl w:val="0"/>
          <w:numId w:val="0"/>
        </w:numPr>
        <w:ind w:left="720" w:hanging="360"/>
      </w:pPr>
    </w:p>
    <w:p w14:paraId="3E7982BA" w14:textId="16D3B516" w:rsidR="007F75DD" w:rsidRDefault="00D01556" w:rsidP="00DA4921">
      <w:pPr>
        <w:pStyle w:val="myStyle"/>
        <w:numPr>
          <w:ilvl w:val="0"/>
          <w:numId w:val="0"/>
        </w:numPr>
        <w:ind w:left="720" w:hanging="360"/>
      </w:pPr>
      <w:r>
        <w:t xml:space="preserve">Primer tablero en </w:t>
      </w:r>
      <w:proofErr w:type="spellStart"/>
      <w:r>
        <w:t>Dash</w:t>
      </w:r>
      <w:proofErr w:type="spellEnd"/>
    </w:p>
    <w:p w14:paraId="170BC91C" w14:textId="2C924F99" w:rsidR="00CD36BA" w:rsidRDefault="00CD36BA" w:rsidP="00CD36BA">
      <w:pPr>
        <w:pStyle w:val="myStyle"/>
        <w:numPr>
          <w:ilvl w:val="0"/>
          <w:numId w:val="0"/>
        </w:numPr>
        <w:ind w:left="360"/>
      </w:pPr>
    </w:p>
    <w:p w14:paraId="04047AE0" w14:textId="7A18FDB1" w:rsidR="00982CBB" w:rsidRDefault="003D222E" w:rsidP="003D222E">
      <w:pPr>
        <w:pStyle w:val="myStyle"/>
        <w:numPr>
          <w:ilvl w:val="0"/>
          <w:numId w:val="0"/>
        </w:numPr>
        <w:rPr>
          <w:b w:val="0"/>
          <w:bCs/>
          <w:sz w:val="22"/>
          <w:szCs w:val="20"/>
        </w:rPr>
      </w:pPr>
      <w:r>
        <w:rPr>
          <w:b w:val="0"/>
          <w:bCs/>
          <w:sz w:val="22"/>
          <w:szCs w:val="20"/>
        </w:rPr>
        <w:t xml:space="preserve">i) </w:t>
      </w:r>
      <w:r w:rsidR="00676AFF" w:rsidRPr="00676AFF">
        <w:rPr>
          <w:b w:val="0"/>
          <w:bCs/>
          <w:sz w:val="22"/>
          <w:szCs w:val="20"/>
        </w:rPr>
        <w:t xml:space="preserve">Incluya el código con el que se crea el objeto </w:t>
      </w:r>
      <w:proofErr w:type="gramStart"/>
      <w:r w:rsidR="00676AFF" w:rsidRPr="00676AFF">
        <w:rPr>
          <w:b w:val="0"/>
          <w:bCs/>
          <w:sz w:val="22"/>
          <w:szCs w:val="20"/>
        </w:rPr>
        <w:t>app</w:t>
      </w:r>
      <w:proofErr w:type="gramEnd"/>
      <w:r w:rsidR="00676AFF" w:rsidRPr="00676AFF">
        <w:rPr>
          <w:b w:val="0"/>
          <w:bCs/>
          <w:sz w:val="22"/>
          <w:szCs w:val="20"/>
        </w:rPr>
        <w:t>.</w:t>
      </w:r>
    </w:p>
    <w:p w14:paraId="5299132B" w14:textId="77777777" w:rsidR="00E3253E" w:rsidRPr="00676AFF" w:rsidRDefault="00E3253E" w:rsidP="00CD36BA">
      <w:pPr>
        <w:pStyle w:val="myStyle"/>
        <w:numPr>
          <w:ilvl w:val="0"/>
          <w:numId w:val="0"/>
        </w:numPr>
        <w:ind w:left="360"/>
        <w:rPr>
          <w:b w:val="0"/>
          <w:bCs/>
          <w:sz w:val="22"/>
          <w:szCs w:val="20"/>
        </w:rPr>
      </w:pPr>
    </w:p>
    <w:p w14:paraId="5C118127" w14:textId="55947F00" w:rsidR="00E3253E" w:rsidRDefault="00982CBB" w:rsidP="00DC688F">
      <w:pPr>
        <w:pStyle w:val="myStyle"/>
        <w:numPr>
          <w:ilvl w:val="0"/>
          <w:numId w:val="0"/>
        </w:numPr>
        <w:ind w:left="360"/>
      </w:pPr>
      <w:r w:rsidRPr="00982CBB">
        <w:drawing>
          <wp:inline distT="0" distB="0" distL="0" distR="0" wp14:anchorId="2C081C22" wp14:editId="4E2C0C82">
            <wp:extent cx="5020376" cy="31436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73C6" w14:textId="50D778FB" w:rsidR="00CD36BA" w:rsidRPr="00CD36BA" w:rsidRDefault="003D222E" w:rsidP="009E1D52">
      <w:pPr>
        <w:pStyle w:val="parrafonormal"/>
      </w:pPr>
      <w:proofErr w:type="spellStart"/>
      <w:r>
        <w:t>ii</w:t>
      </w:r>
      <w:proofErr w:type="spellEnd"/>
      <w:r>
        <w:t xml:space="preserve">) </w:t>
      </w:r>
      <w:r w:rsidR="00CD36BA" w:rsidRPr="00CD36BA">
        <w:t>Use un atributo o m</w:t>
      </w:r>
      <w:r w:rsidR="00CD36BA">
        <w:t>é</w:t>
      </w:r>
      <w:r w:rsidR="00CD36BA" w:rsidRPr="00CD36BA">
        <w:t>todo del dataframe para imprimir en consola los nombres de las</w:t>
      </w:r>
      <w:r w:rsidR="00CD36BA">
        <w:t xml:space="preserve"> </w:t>
      </w:r>
      <w:r w:rsidR="00CD36BA" w:rsidRPr="00CD36BA">
        <w:t>columnas que componen el conjunto de datos.</w:t>
      </w:r>
    </w:p>
    <w:p w14:paraId="191CFF44" w14:textId="54151B6F" w:rsidR="009E1D52" w:rsidRDefault="008B6F20" w:rsidP="00DC688F">
      <w:pPr>
        <w:jc w:val="center"/>
      </w:pPr>
      <w:r w:rsidRPr="002B1FFA">
        <w:drawing>
          <wp:inline distT="0" distB="0" distL="0" distR="0" wp14:anchorId="59A9DCD6" wp14:editId="36730D96">
            <wp:extent cx="2490716" cy="1317206"/>
            <wp:effectExtent l="0" t="0" r="5080" b="0"/>
            <wp:docPr id="2" name="Imagen 2" descr="Pantalla de computadora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ntalla de computadora con letras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4368" cy="131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4C36" w14:textId="10DA00C9" w:rsidR="009E1D52" w:rsidRDefault="003D222E" w:rsidP="009E1D52">
      <w:pPr>
        <w:pStyle w:val="parrafonormal"/>
      </w:pPr>
      <w:proofErr w:type="spellStart"/>
      <w:r>
        <w:t>iii</w:t>
      </w:r>
      <w:proofErr w:type="spellEnd"/>
      <w:r>
        <w:t>)</w:t>
      </w:r>
      <w:r w:rsidR="009E1D52">
        <w:t>I</w:t>
      </w:r>
      <w:r w:rsidR="009E1D52">
        <w:t>ncluya un pantallazo donde aparezca el c</w:t>
      </w:r>
      <w:r w:rsidR="009E1D52">
        <w:t>ó</w:t>
      </w:r>
      <w:r w:rsidR="009E1D52">
        <w:t>digo en ejecuci</w:t>
      </w:r>
      <w:r w:rsidR="009E1D52">
        <w:t>ó</w:t>
      </w:r>
      <w:r w:rsidR="009E1D52">
        <w:t>n y la p</w:t>
      </w:r>
      <w:r w:rsidR="009E1D52">
        <w:t>á</w:t>
      </w:r>
      <w:r w:rsidR="009E1D52">
        <w:t>gina cargada</w:t>
      </w:r>
      <w:r w:rsidR="009E1D52">
        <w:t>.</w:t>
      </w:r>
    </w:p>
    <w:p w14:paraId="3CEF680E" w14:textId="165CD964" w:rsidR="00EC2758" w:rsidRDefault="00667C53" w:rsidP="00CD36BA">
      <w:pPr>
        <w:jc w:val="center"/>
      </w:pPr>
      <w:r w:rsidRPr="00667C53">
        <w:drawing>
          <wp:inline distT="0" distB="0" distL="0" distR="0" wp14:anchorId="4A0F5AAA" wp14:editId="1E6EAB4E">
            <wp:extent cx="5149850" cy="17917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7112" cy="179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97EA" w14:textId="4974C334" w:rsidR="003D222E" w:rsidRDefault="003D222E" w:rsidP="004E2910">
      <w:pPr>
        <w:pStyle w:val="parrafonormal"/>
      </w:pPr>
      <w:proofErr w:type="spellStart"/>
      <w:r>
        <w:t>iv</w:t>
      </w:r>
      <w:proofErr w:type="spellEnd"/>
      <w:r>
        <w:t xml:space="preserve">) </w:t>
      </w:r>
      <w:r w:rsidR="004E2910">
        <w:t>Describa qué hace el comando “</w:t>
      </w:r>
      <w:proofErr w:type="spellStart"/>
      <w:r w:rsidR="004E2910">
        <w:t>px.bar</w:t>
      </w:r>
      <w:proofErr w:type="spellEnd"/>
      <w:r w:rsidR="004E2910">
        <w:t>”.</w:t>
      </w:r>
    </w:p>
    <w:p w14:paraId="1F716B79" w14:textId="44F773D2" w:rsidR="004E2910" w:rsidRDefault="004E2910" w:rsidP="004E2910">
      <w:pPr>
        <w:pStyle w:val="parrafonormal"/>
      </w:pPr>
    </w:p>
    <w:p w14:paraId="64231947" w14:textId="3DAE1C15" w:rsidR="00A47712" w:rsidRDefault="00A47712" w:rsidP="00223DC3">
      <w:pPr>
        <w:pStyle w:val="parrafonormal"/>
        <w:jc w:val="both"/>
      </w:pPr>
      <w:r>
        <w:t>El comando</w:t>
      </w:r>
      <w:r w:rsidR="00E57D8F">
        <w:t xml:space="preserve"> crea una gráfica de barras utilizando la librería “</w:t>
      </w:r>
      <w:proofErr w:type="spellStart"/>
      <w:r w:rsidR="00E57D8F">
        <w:t>plotly</w:t>
      </w:r>
      <w:proofErr w:type="spellEnd"/>
      <w:r w:rsidR="00E57D8F">
        <w:t xml:space="preserve">”. </w:t>
      </w:r>
      <w:r w:rsidR="00480376">
        <w:t>Dicha función recibe como parámetro los datos que se desean gráficas, que en el contexto actual corresponden al dataframe</w:t>
      </w:r>
      <w:r w:rsidR="00364C03">
        <w:t xml:space="preserve"> “</w:t>
      </w:r>
      <w:proofErr w:type="spellStart"/>
      <w:r w:rsidR="00364C03">
        <w:t>df</w:t>
      </w:r>
      <w:proofErr w:type="spellEnd"/>
      <w:r w:rsidR="00364C03">
        <w:t>”. Además, se deben especificar los ejes (X y Y)</w:t>
      </w:r>
      <w:r w:rsidR="009158CA">
        <w:t>, así como el modo de graficar la información (barmode</w:t>
      </w:r>
      <w:r w:rsidR="00223DC3">
        <w:t xml:space="preserve"> = ”group</w:t>
      </w:r>
      <w:r w:rsidR="009158CA">
        <w:t>”)</w:t>
      </w:r>
      <w:r w:rsidR="00E13297">
        <w:t xml:space="preserve">. Dado que se tienen 2 grupos de datos: </w:t>
      </w:r>
      <w:r w:rsidR="00922D1D">
        <w:t xml:space="preserve">diagnóstico positivo y diagnóstico negativo, se utiliza el parámetro </w:t>
      </w:r>
      <w:r w:rsidR="00223DC3">
        <w:t>“color” para indicar que cada grupo tendrá un color que lo identifique.</w:t>
      </w:r>
    </w:p>
    <w:p w14:paraId="5B7820D4" w14:textId="2A903EA2" w:rsidR="00492499" w:rsidRDefault="00492499" w:rsidP="00223DC3">
      <w:pPr>
        <w:pStyle w:val="parrafonormal"/>
        <w:jc w:val="both"/>
      </w:pPr>
    </w:p>
    <w:p w14:paraId="7ABF899D" w14:textId="3C8CF8AB" w:rsidR="00492499" w:rsidRDefault="00492499" w:rsidP="00223DC3">
      <w:pPr>
        <w:pStyle w:val="parrafonormal"/>
        <w:jc w:val="both"/>
      </w:pPr>
      <w:r>
        <w:t xml:space="preserve">v) Describa </w:t>
      </w:r>
      <w:r w:rsidR="00DA4921">
        <w:t>qué hacen las siguientes líneas.</w:t>
      </w:r>
    </w:p>
    <w:p w14:paraId="072C9CFA" w14:textId="3CD90AC7" w:rsidR="00DA4921" w:rsidRDefault="00DA4921" w:rsidP="00DA4921">
      <w:pPr>
        <w:pStyle w:val="parrafonormal"/>
        <w:jc w:val="center"/>
      </w:pPr>
      <w:r w:rsidRPr="00DA4921">
        <w:lastRenderedPageBreak/>
        <w:drawing>
          <wp:inline distT="0" distB="0" distL="0" distR="0" wp14:anchorId="1AD44518" wp14:editId="0FA10D7B">
            <wp:extent cx="3514298" cy="1365876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415" cy="137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3DB8" w14:textId="3E6790B1" w:rsidR="00DC688F" w:rsidRDefault="007B2075" w:rsidP="00002B36">
      <w:pPr>
        <w:pStyle w:val="parrafonormal"/>
        <w:jc w:val="both"/>
      </w:pPr>
      <w:r>
        <w:t>El primer comando “</w:t>
      </w:r>
      <w:proofErr w:type="spellStart"/>
      <w:proofErr w:type="gramStart"/>
      <w:r>
        <w:t>dcc.Graph</w:t>
      </w:r>
      <w:proofErr w:type="spellEnd"/>
      <w:proofErr w:type="gramEnd"/>
      <w:r>
        <w:t xml:space="preserve">” </w:t>
      </w:r>
      <w:r w:rsidR="00332B89">
        <w:t xml:space="preserve">renderiza la gráfica de barras definida anteriormente, además le asigna un id </w:t>
      </w:r>
      <w:r w:rsidR="0099412C">
        <w:t>para identificarla</w:t>
      </w:r>
      <w:r w:rsidR="00B60C00">
        <w:t>.</w:t>
      </w:r>
      <w:r w:rsidR="00921988">
        <w:t xml:space="preserve"> Luego, “</w:t>
      </w:r>
      <w:proofErr w:type="spellStart"/>
      <w:proofErr w:type="gramStart"/>
      <w:r w:rsidR="00921988">
        <w:t>html.Div</w:t>
      </w:r>
      <w:proofErr w:type="spellEnd"/>
      <w:proofErr w:type="gramEnd"/>
      <w:r w:rsidR="00921988">
        <w:t xml:space="preserve">” </w:t>
      </w:r>
      <w:r w:rsidR="00CD6265">
        <w:t xml:space="preserve">permite utilizar la </w:t>
      </w:r>
      <w:proofErr w:type="spellStart"/>
      <w:r w:rsidR="00CD6265">
        <w:t>etiquieta</w:t>
      </w:r>
      <w:proofErr w:type="spellEnd"/>
      <w:r w:rsidR="00CD6265">
        <w:t xml:space="preserve"> &lt;</w:t>
      </w:r>
      <w:proofErr w:type="spellStart"/>
      <w:r w:rsidR="00CD6265">
        <w:t>div</w:t>
      </w:r>
      <w:proofErr w:type="spellEnd"/>
      <w:r w:rsidR="00CD6265">
        <w:t>&gt; de HTML</w:t>
      </w:r>
      <w:r w:rsidR="00E976A9">
        <w:t>.</w:t>
      </w:r>
      <w:r w:rsidR="00F3449D">
        <w:t xml:space="preserve"> El parámetro “</w:t>
      </w:r>
      <w:proofErr w:type="spellStart"/>
      <w:r w:rsidR="00F3449D">
        <w:t>className</w:t>
      </w:r>
      <w:proofErr w:type="spellEnd"/>
      <w:r w:rsidR="00F3449D">
        <w:t xml:space="preserve">” permite identificar </w:t>
      </w:r>
      <w:r w:rsidR="00E111FD">
        <w:t xml:space="preserve">el elemento y personalizar su visualización, como el tamaño de la letra, el </w:t>
      </w:r>
      <w:r w:rsidR="00E265D3">
        <w:t>color de fondo, el color de la letra, etc. Asimismo, el atribute “</w:t>
      </w:r>
      <w:proofErr w:type="spellStart"/>
      <w:r w:rsidR="00E265D3">
        <w:t>children</w:t>
      </w:r>
      <w:proofErr w:type="spellEnd"/>
      <w:r w:rsidR="00E265D3">
        <w:t xml:space="preserve">” </w:t>
      </w:r>
      <w:r w:rsidR="00002B36">
        <w:t>corresponde al contenido del objeto “Columnas”.</w:t>
      </w:r>
      <w:r w:rsidR="00F3449D">
        <w:t xml:space="preserve"> </w:t>
      </w:r>
      <w:r w:rsidR="004E1C94">
        <w:t xml:space="preserve"> </w:t>
      </w:r>
    </w:p>
    <w:p w14:paraId="2626A99F" w14:textId="34461201" w:rsidR="00AC0EDF" w:rsidRDefault="00AC0EDF" w:rsidP="00002B36">
      <w:pPr>
        <w:pStyle w:val="parrafonormal"/>
        <w:jc w:val="both"/>
      </w:pPr>
    </w:p>
    <w:p w14:paraId="12C29668" w14:textId="472FBE0E" w:rsidR="00401B83" w:rsidRDefault="00AC0EDF" w:rsidP="00AC0EDF">
      <w:pPr>
        <w:pStyle w:val="parrafonormal"/>
        <w:jc w:val="both"/>
      </w:pPr>
      <w:r>
        <w:t>vi) Realice cambios en la gráfica.</w:t>
      </w:r>
    </w:p>
    <w:p w14:paraId="38833CCC" w14:textId="0D9AFD33" w:rsidR="001C4EEF" w:rsidRDefault="00401B83" w:rsidP="00AC0EDF">
      <w:pPr>
        <w:jc w:val="center"/>
      </w:pPr>
      <w:r w:rsidRPr="00401B83">
        <w:drawing>
          <wp:inline distT="0" distB="0" distL="0" distR="0" wp14:anchorId="54C44ABC" wp14:editId="3F3CBF90">
            <wp:extent cx="5168900" cy="1978546"/>
            <wp:effectExtent l="0" t="0" r="0" b="3175"/>
            <wp:docPr id="5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505" cy="198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4667" w14:textId="77777777" w:rsidR="00AC0EDF" w:rsidRDefault="00AC0EDF" w:rsidP="00AC0EDF">
      <w:pPr>
        <w:jc w:val="center"/>
      </w:pPr>
    </w:p>
    <w:p w14:paraId="512A63A4" w14:textId="7F5DD879" w:rsidR="00D01556" w:rsidRDefault="00572577" w:rsidP="00DA4921">
      <w:pPr>
        <w:pStyle w:val="myStyle"/>
        <w:numPr>
          <w:ilvl w:val="0"/>
          <w:numId w:val="0"/>
        </w:numPr>
        <w:ind w:left="720" w:hanging="360"/>
      </w:pPr>
      <w:r>
        <w:t>Callbacks</w:t>
      </w:r>
    </w:p>
    <w:p w14:paraId="634C5815" w14:textId="0B095C2C" w:rsidR="009C7B75" w:rsidRDefault="009F1685" w:rsidP="005E11CC">
      <w:pPr>
        <w:pStyle w:val="parrafonormal"/>
      </w:pPr>
      <w:r>
        <w:t>i) Describa el layout de la aplicación.</w:t>
      </w:r>
    </w:p>
    <w:p w14:paraId="3495B741" w14:textId="0121AF70" w:rsidR="009C7B75" w:rsidRDefault="009C7B75" w:rsidP="008C4E53">
      <w:pPr>
        <w:pStyle w:val="myStyle"/>
        <w:numPr>
          <w:ilvl w:val="0"/>
          <w:numId w:val="0"/>
        </w:numPr>
        <w:ind w:left="720" w:hanging="360"/>
        <w:jc w:val="center"/>
      </w:pPr>
      <w:r w:rsidRPr="009C7B75">
        <w:drawing>
          <wp:inline distT="0" distB="0" distL="0" distR="0" wp14:anchorId="37E1A32E" wp14:editId="13D6BF0B">
            <wp:extent cx="3636458" cy="63117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0258" cy="64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0D66" w14:textId="3E47888E" w:rsidR="005E11CC" w:rsidRDefault="00BD731C" w:rsidP="008479ED">
      <w:pPr>
        <w:pStyle w:val="parrafonormal"/>
        <w:jc w:val="both"/>
      </w:pPr>
      <w:r>
        <w:t>La aplicación esta conformada por 3 elementos. E</w:t>
      </w:r>
      <w:r w:rsidR="008C2D22">
        <w:t>l</w:t>
      </w:r>
      <w:r>
        <w:t xml:space="preserve"> primero de ellos es el t</w:t>
      </w:r>
      <w:r w:rsidR="00FA0A8C">
        <w:t>í</w:t>
      </w:r>
      <w:r>
        <w:t>tulo</w:t>
      </w:r>
      <w:r w:rsidR="005273CB">
        <w:t>, el cual se genero por medio del comando “html.</w:t>
      </w:r>
      <w:r w:rsidR="00FA0A8C">
        <w:t>H</w:t>
      </w:r>
      <w:r w:rsidR="005273CB">
        <w:t>6”</w:t>
      </w:r>
      <w:r w:rsidR="00FA0A8C">
        <w:t xml:space="preserve"> que asimila la etiqueta &lt;H6&gt; de </w:t>
      </w:r>
      <w:proofErr w:type="spellStart"/>
      <w:r w:rsidR="00FA0A8C">
        <w:t>html</w:t>
      </w:r>
      <w:proofErr w:type="spellEnd"/>
      <w:r w:rsidR="00FA0A8C">
        <w:t xml:space="preserve">. </w:t>
      </w:r>
      <w:r w:rsidR="00E065E5">
        <w:t xml:space="preserve">Luego, se encuentra </w:t>
      </w:r>
      <w:r w:rsidR="00DB0C22">
        <w:t>un bloque de contenido con el texto “Input” y una caja de texto</w:t>
      </w:r>
      <w:r w:rsidR="00FA5FEF">
        <w:t xml:space="preserve"> con id “</w:t>
      </w:r>
      <w:proofErr w:type="spellStart"/>
      <w:r w:rsidR="00FA5FEF">
        <w:t>my</w:t>
      </w:r>
      <w:proofErr w:type="spellEnd"/>
      <w:r w:rsidR="00FA5FEF">
        <w:t xml:space="preserve">-input” con valor inicial “entrada” renderizada por medio de </w:t>
      </w:r>
      <w:proofErr w:type="spellStart"/>
      <w:r w:rsidR="00FA5FEF">
        <w:t>dcc</w:t>
      </w:r>
      <w:proofErr w:type="spellEnd"/>
      <w:r w:rsidR="006B4A39">
        <w:t>. Después de un espacio en blanco (</w:t>
      </w:r>
      <w:proofErr w:type="spellStart"/>
      <w:r w:rsidR="006B4A39">
        <w:t>blank</w:t>
      </w:r>
      <w:proofErr w:type="spellEnd"/>
      <w:r w:rsidR="006B4A39">
        <w:t xml:space="preserve"> </w:t>
      </w:r>
      <w:proofErr w:type="spellStart"/>
      <w:r w:rsidR="006B4A39">
        <w:t>row</w:t>
      </w:r>
      <w:proofErr w:type="spellEnd"/>
      <w:r w:rsidR="006B4A39">
        <w:t>) se encuentra</w:t>
      </w:r>
      <w:r w:rsidR="00D50EDE">
        <w:t xml:space="preserve"> un bloque de contenido con el ide “</w:t>
      </w:r>
      <w:proofErr w:type="spellStart"/>
      <w:r w:rsidR="00D50EDE">
        <w:t>my</w:t>
      </w:r>
      <w:proofErr w:type="spellEnd"/>
      <w:r w:rsidR="00D50EDE">
        <w:t xml:space="preserve">-output”. </w:t>
      </w:r>
      <w:r w:rsidR="00293309">
        <w:t xml:space="preserve">Dicho bloque </w:t>
      </w:r>
      <w:r w:rsidR="008C4E53">
        <w:t>imprime el texto que se ingrese en el bloque “</w:t>
      </w:r>
      <w:proofErr w:type="spellStart"/>
      <w:r w:rsidR="008C4E53">
        <w:t>my</w:t>
      </w:r>
      <w:proofErr w:type="spellEnd"/>
      <w:r w:rsidR="004913C1">
        <w:t>-</w:t>
      </w:r>
      <w:r w:rsidR="008C4E53">
        <w:t>input”.</w:t>
      </w:r>
    </w:p>
    <w:p w14:paraId="42C5623F" w14:textId="2956ECD2" w:rsidR="00A71574" w:rsidRDefault="00A71574" w:rsidP="008C2D22">
      <w:pPr>
        <w:pStyle w:val="parrafonormal"/>
      </w:pPr>
    </w:p>
    <w:p w14:paraId="06C7F747" w14:textId="56B44314" w:rsidR="00A71574" w:rsidRDefault="00A71574" w:rsidP="008C2D22">
      <w:pPr>
        <w:pStyle w:val="parrafonormal"/>
      </w:pPr>
      <w:proofErr w:type="spellStart"/>
      <w:r>
        <w:t>ii</w:t>
      </w:r>
      <w:proofErr w:type="spellEnd"/>
      <w:r>
        <w:t xml:space="preserve">) Describa qué hace </w:t>
      </w:r>
      <w:r w:rsidR="007F23BC">
        <w:t xml:space="preserve">la función </w:t>
      </w:r>
      <w:proofErr w:type="spellStart"/>
      <w:r w:rsidR="007F23BC">
        <w:t>update_output-div</w:t>
      </w:r>
      <w:proofErr w:type="spellEnd"/>
      <w:r w:rsidR="007F23BC">
        <w:t>.</w:t>
      </w:r>
    </w:p>
    <w:p w14:paraId="5C7E2E61" w14:textId="6FC63074" w:rsidR="007F23BC" w:rsidRDefault="007F23BC" w:rsidP="008C2D22">
      <w:pPr>
        <w:pStyle w:val="parrafonormal"/>
      </w:pPr>
    </w:p>
    <w:p w14:paraId="213DBD97" w14:textId="13C848DC" w:rsidR="007F23BC" w:rsidRDefault="00EB55EB" w:rsidP="008479ED">
      <w:pPr>
        <w:pStyle w:val="parrafonormal"/>
        <w:jc w:val="both"/>
      </w:pPr>
      <w:r>
        <w:lastRenderedPageBreak/>
        <w:t xml:space="preserve">La función </w:t>
      </w:r>
      <w:r w:rsidR="00471417">
        <w:t>retorna un mensaje</w:t>
      </w:r>
      <w:r w:rsidR="00706F42">
        <w:t>.</w:t>
      </w:r>
      <w:r w:rsidR="00471417">
        <w:t xml:space="preserve"> </w:t>
      </w:r>
      <w:r w:rsidR="00706F42">
        <w:t>R</w:t>
      </w:r>
      <w:r w:rsidR="00471417">
        <w:t xml:space="preserve">ecibe un parámetro </w:t>
      </w:r>
      <w:r w:rsidR="00706F42">
        <w:t xml:space="preserve">denotado como “input_value” y genera un mensaje con su contenido. El mensaje tiene el formato: Output: </w:t>
      </w:r>
      <w:r w:rsidR="006F6371">
        <w:t xml:space="preserve">input_value, es por ello </w:t>
      </w:r>
      <w:proofErr w:type="gramStart"/>
      <w:r w:rsidR="006F6371">
        <w:t>que</w:t>
      </w:r>
      <w:proofErr w:type="gramEnd"/>
      <w:r w:rsidR="006F6371">
        <w:t xml:space="preserve"> utiliza a función “</w:t>
      </w:r>
      <w:proofErr w:type="spellStart"/>
      <w:r w:rsidR="006F6371">
        <w:t>format</w:t>
      </w:r>
      <w:proofErr w:type="spellEnd"/>
      <w:r w:rsidR="006F6371">
        <w:t>”.</w:t>
      </w:r>
    </w:p>
    <w:p w14:paraId="059FCA7C" w14:textId="5E27B11D" w:rsidR="006F6371" w:rsidRDefault="006F6371" w:rsidP="008C2D22">
      <w:pPr>
        <w:pStyle w:val="parrafonormal"/>
      </w:pPr>
    </w:p>
    <w:p w14:paraId="33C29CF9" w14:textId="664E5473" w:rsidR="006F6371" w:rsidRDefault="006F6371" w:rsidP="008C2D22">
      <w:pPr>
        <w:pStyle w:val="parrafonormal"/>
      </w:pPr>
      <w:proofErr w:type="spellStart"/>
      <w:r>
        <w:t>iii</w:t>
      </w:r>
      <w:proofErr w:type="spellEnd"/>
      <w:r>
        <w:t xml:space="preserve">) </w:t>
      </w:r>
      <w:r w:rsidR="005F0196">
        <w:t>Describa el deco</w:t>
      </w:r>
      <w:r w:rsidR="00B42331">
        <w:t>rador.</w:t>
      </w:r>
    </w:p>
    <w:p w14:paraId="660AA11B" w14:textId="40D38723" w:rsidR="00B42331" w:rsidRDefault="00B42331" w:rsidP="008C2D22">
      <w:pPr>
        <w:pStyle w:val="parrafonormal"/>
      </w:pPr>
    </w:p>
    <w:p w14:paraId="0DF42D00" w14:textId="196BECB5" w:rsidR="00B42331" w:rsidRDefault="00B42331" w:rsidP="008479ED">
      <w:pPr>
        <w:pStyle w:val="parrafonormal"/>
        <w:jc w:val="both"/>
      </w:pPr>
      <w:r>
        <w:t>El decorador es el encargado de actualizar el mensaje</w:t>
      </w:r>
      <w:r w:rsidR="004B485A">
        <w:t xml:space="preserve"> en la página. El decorador tiene como </w:t>
      </w:r>
      <w:r w:rsidR="00446B44">
        <w:t>parámetros “Input” y “Outpu</w:t>
      </w:r>
      <w:r w:rsidR="00972CB4">
        <w:t>t</w:t>
      </w:r>
      <w:r w:rsidR="00446B44">
        <w:t xml:space="preserve">”. El primero es aquel componente cuyo estado se monitorea, en caso de presentar algún cambio se utiliza la función </w:t>
      </w:r>
      <w:proofErr w:type="spellStart"/>
      <w:r w:rsidR="00446B44">
        <w:t>update_output_div</w:t>
      </w:r>
      <w:proofErr w:type="spellEnd"/>
      <w:r w:rsidR="00446B44">
        <w:t xml:space="preserve"> para actualizar el estado del</w:t>
      </w:r>
      <w:r w:rsidR="00972CB4">
        <w:t xml:space="preserve"> componente “Output”. </w:t>
      </w:r>
      <w:r w:rsidR="00E96171">
        <w:t>Así pues, cada vez que se ingresa algún carácter en la c</w:t>
      </w:r>
      <w:r w:rsidR="004913C1">
        <w:t>aj</w:t>
      </w:r>
      <w:r w:rsidR="00E96171">
        <w:t>a de texto del bloque “</w:t>
      </w:r>
      <w:proofErr w:type="spellStart"/>
      <w:r w:rsidR="00E96171">
        <w:t>my</w:t>
      </w:r>
      <w:proofErr w:type="spellEnd"/>
      <w:r w:rsidR="00E96171">
        <w:t>-input”</w:t>
      </w:r>
      <w:r w:rsidR="004913C1">
        <w:t xml:space="preserve"> se realiza un llamado a la función </w:t>
      </w:r>
      <w:proofErr w:type="spellStart"/>
      <w:r w:rsidR="004913C1">
        <w:t>update_output_div</w:t>
      </w:r>
      <w:proofErr w:type="spellEnd"/>
      <w:r w:rsidR="004913C1">
        <w:t>, la cual recibe como parámetro el nuevo contenido de</w:t>
      </w:r>
      <w:r w:rsidR="00FB087B">
        <w:t xml:space="preserve">l bloque. La función retorna un mensaje, el cual será el nuevo valor </w:t>
      </w:r>
      <w:r w:rsidR="008479ED">
        <w:t>o</w:t>
      </w:r>
      <w:r w:rsidR="00FB087B">
        <w:t xml:space="preserve"> “</w:t>
      </w:r>
      <w:proofErr w:type="spellStart"/>
      <w:r w:rsidR="00FB087B">
        <w:t>component_property</w:t>
      </w:r>
      <w:proofErr w:type="spellEnd"/>
      <w:r w:rsidR="00FB087B">
        <w:t>”</w:t>
      </w:r>
      <w:r w:rsidR="008479ED">
        <w:t xml:space="preserve"> del </w:t>
      </w:r>
      <w:proofErr w:type="spellStart"/>
      <w:r w:rsidR="008479ED">
        <w:t>compontente</w:t>
      </w:r>
      <w:proofErr w:type="spellEnd"/>
      <w:r w:rsidR="008479ED">
        <w:t xml:space="preserve"> “</w:t>
      </w:r>
      <w:proofErr w:type="spellStart"/>
      <w:r w:rsidR="008479ED">
        <w:t>my</w:t>
      </w:r>
      <w:proofErr w:type="spellEnd"/>
      <w:r w:rsidR="008479ED">
        <w:t>-output”.</w:t>
      </w:r>
    </w:p>
    <w:p w14:paraId="5C64A735" w14:textId="1C6F72B9" w:rsidR="00222CCB" w:rsidRDefault="00222CCB" w:rsidP="008479ED">
      <w:pPr>
        <w:pStyle w:val="parrafonormal"/>
        <w:jc w:val="both"/>
      </w:pPr>
    </w:p>
    <w:p w14:paraId="7A90EE35" w14:textId="2D75D8B6" w:rsidR="00222CCB" w:rsidRDefault="00222CCB" w:rsidP="008479ED">
      <w:pPr>
        <w:pStyle w:val="parrafonormal"/>
        <w:jc w:val="both"/>
      </w:pPr>
      <w:proofErr w:type="spellStart"/>
      <w:r>
        <w:t>iv</w:t>
      </w:r>
      <w:proofErr w:type="spellEnd"/>
      <w:r>
        <w:t xml:space="preserve">) </w:t>
      </w:r>
      <w:r w:rsidR="00A46407">
        <w:t xml:space="preserve">Realice cambios en la función </w:t>
      </w:r>
      <w:proofErr w:type="spellStart"/>
      <w:r w:rsidR="00A46407">
        <w:t>update_output_div</w:t>
      </w:r>
      <w:proofErr w:type="spellEnd"/>
      <w:r w:rsidR="00A46407">
        <w:t>.</w:t>
      </w:r>
    </w:p>
    <w:p w14:paraId="1D078D3E" w14:textId="0BF07DED" w:rsidR="00A46407" w:rsidRDefault="00A46407" w:rsidP="00A46407">
      <w:pPr>
        <w:pStyle w:val="parrafonormal"/>
        <w:jc w:val="center"/>
      </w:pPr>
      <w:r w:rsidRPr="00A46407">
        <w:drawing>
          <wp:inline distT="0" distB="0" distL="0" distR="0" wp14:anchorId="618CC752" wp14:editId="6958B2AF">
            <wp:extent cx="2034936" cy="778425"/>
            <wp:effectExtent l="0" t="0" r="381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9078" cy="7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A286" w14:textId="77777777" w:rsidR="00061F14" w:rsidRDefault="00061F14" w:rsidP="00A46407">
      <w:pPr>
        <w:pStyle w:val="parrafonormal"/>
        <w:jc w:val="center"/>
      </w:pPr>
    </w:p>
    <w:p w14:paraId="3525F856" w14:textId="1E2282F5" w:rsidR="00572577" w:rsidRDefault="00572577" w:rsidP="00DA4921">
      <w:pPr>
        <w:pStyle w:val="myStyle"/>
        <w:numPr>
          <w:ilvl w:val="0"/>
          <w:numId w:val="0"/>
        </w:numPr>
        <w:ind w:left="720" w:hanging="360"/>
      </w:pPr>
      <w:r>
        <w:t>Visualizaciones e interacciones</w:t>
      </w:r>
    </w:p>
    <w:p w14:paraId="51E425C8" w14:textId="3C963F76" w:rsidR="00AA625B" w:rsidRDefault="00AA625B" w:rsidP="00AA625B">
      <w:pPr>
        <w:pStyle w:val="parrafonormal"/>
      </w:pPr>
      <w:r>
        <w:t>i) Describa el layout de la aplicación.</w:t>
      </w:r>
    </w:p>
    <w:p w14:paraId="6F1E7C19" w14:textId="6B0D5680" w:rsidR="00667C53" w:rsidRDefault="00443AC8">
      <w:r w:rsidRPr="00443AC8">
        <w:drawing>
          <wp:inline distT="0" distB="0" distL="0" distR="0" wp14:anchorId="02E4982A" wp14:editId="480D4464">
            <wp:extent cx="5612130" cy="1384935"/>
            <wp:effectExtent l="0" t="0" r="7620" b="5715"/>
            <wp:docPr id="10" name="Imagen 10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dispers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5506" w14:textId="38C13740" w:rsidR="00AA625B" w:rsidRDefault="00676D18" w:rsidP="00C23D65">
      <w:pPr>
        <w:pStyle w:val="parrafonormal"/>
      </w:pPr>
      <w:r>
        <w:t xml:space="preserve">La aplicación </w:t>
      </w:r>
      <w:r w:rsidR="00103179">
        <w:t>esta conformada por una gráfica de dispersión y un</w:t>
      </w:r>
      <w:r w:rsidR="0060679B">
        <w:t xml:space="preserve"> slider. </w:t>
      </w:r>
      <w:r w:rsidR="00C23D65">
        <w:t>El slider se utiliza para indicar el año del cual se desea mostrar la gráfica de dispersión. Así pues, la gráfica se actualiza según varia la posición del slider.</w:t>
      </w:r>
    </w:p>
    <w:p w14:paraId="67717288" w14:textId="0643B4E9" w:rsidR="00640F7C" w:rsidRDefault="00640F7C" w:rsidP="00C23D65">
      <w:pPr>
        <w:pStyle w:val="parrafonormal"/>
      </w:pPr>
    </w:p>
    <w:p w14:paraId="6E7FF887" w14:textId="1590511C" w:rsidR="00640F7C" w:rsidRDefault="00640F7C" w:rsidP="00C23D65">
      <w:pPr>
        <w:pStyle w:val="parrafonormal"/>
      </w:pPr>
      <w:proofErr w:type="spellStart"/>
      <w:r>
        <w:t>ii</w:t>
      </w:r>
      <w:proofErr w:type="spellEnd"/>
      <w:r>
        <w:t xml:space="preserve">) Describa qué hace la función </w:t>
      </w:r>
      <w:proofErr w:type="spellStart"/>
      <w:r>
        <w:t>update_figure</w:t>
      </w:r>
      <w:proofErr w:type="spellEnd"/>
      <w:r>
        <w:t>.</w:t>
      </w:r>
    </w:p>
    <w:p w14:paraId="5C84586A" w14:textId="4A24807B" w:rsidR="00640F7C" w:rsidRDefault="00640F7C" w:rsidP="00C23D65">
      <w:pPr>
        <w:pStyle w:val="parrafonormal"/>
      </w:pPr>
    </w:p>
    <w:p w14:paraId="7561C659" w14:textId="3D224DA3" w:rsidR="00640F7C" w:rsidRDefault="00751DDB" w:rsidP="00C23D65">
      <w:pPr>
        <w:pStyle w:val="parrafonormal"/>
      </w:pPr>
      <w:r>
        <w:t xml:space="preserve">La función </w:t>
      </w:r>
      <w:r w:rsidR="00DE66AD">
        <w:t xml:space="preserve">genera una gráfica de dispersión a partir del año del cual se desea dicha ilustración. </w:t>
      </w:r>
      <w:r w:rsidR="00CE01F3">
        <w:t xml:space="preserve">En particular, se recibe el parámetro </w:t>
      </w:r>
      <w:proofErr w:type="spellStart"/>
      <w:r w:rsidR="00CE01F3">
        <w:t>selected_year</w:t>
      </w:r>
      <w:proofErr w:type="spellEnd"/>
      <w:r w:rsidR="00CE01F3">
        <w:t xml:space="preserve">, el cual </w:t>
      </w:r>
      <w:r w:rsidR="0062169B">
        <w:t xml:space="preserve">se utiliza para filtrar la información del año que se desea. Luego, se utiliza </w:t>
      </w:r>
      <w:r w:rsidR="005321B8">
        <w:t xml:space="preserve">la función </w:t>
      </w:r>
      <w:proofErr w:type="spellStart"/>
      <w:r w:rsidR="0062169B">
        <w:t>scatter</w:t>
      </w:r>
      <w:proofErr w:type="spellEnd"/>
      <w:r w:rsidR="005321B8">
        <w:t xml:space="preserve"> de </w:t>
      </w:r>
      <w:proofErr w:type="spellStart"/>
      <w:r w:rsidR="005321B8">
        <w:t>plotly</w:t>
      </w:r>
      <w:proofErr w:type="spellEnd"/>
      <w:r w:rsidR="005321B8">
        <w:t xml:space="preserve"> para generar la gráfica.</w:t>
      </w:r>
      <w:r w:rsidR="00BB215B">
        <w:t xml:space="preserve"> </w:t>
      </w:r>
      <w:r w:rsidR="005141B4">
        <w:t xml:space="preserve">Por </w:t>
      </w:r>
      <w:r w:rsidR="00666440">
        <w:t>último,</w:t>
      </w:r>
      <w:r w:rsidR="005141B4">
        <w:t xml:space="preserve"> se retorna la nueva gráfica.</w:t>
      </w:r>
    </w:p>
    <w:p w14:paraId="3A3E260D" w14:textId="7D46A413" w:rsidR="00666440" w:rsidRDefault="00666440" w:rsidP="00C23D65">
      <w:pPr>
        <w:pStyle w:val="parrafonormal"/>
      </w:pPr>
    </w:p>
    <w:p w14:paraId="28BEC021" w14:textId="77777777" w:rsidR="00666440" w:rsidRDefault="00666440" w:rsidP="00666440">
      <w:pPr>
        <w:pStyle w:val="parrafonormal"/>
      </w:pPr>
      <w:proofErr w:type="spellStart"/>
      <w:r>
        <w:t>iii</w:t>
      </w:r>
      <w:proofErr w:type="spellEnd"/>
      <w:r>
        <w:t>) Describa el decorador.</w:t>
      </w:r>
    </w:p>
    <w:p w14:paraId="1A116790" w14:textId="68094B4A" w:rsidR="00666440" w:rsidRDefault="00666440" w:rsidP="00C23D65">
      <w:pPr>
        <w:pStyle w:val="parrafonormal"/>
      </w:pPr>
    </w:p>
    <w:p w14:paraId="479A575C" w14:textId="331E1076" w:rsidR="00666440" w:rsidRDefault="002C2298" w:rsidP="006B3265">
      <w:pPr>
        <w:pStyle w:val="parrafonormal"/>
        <w:jc w:val="both"/>
      </w:pPr>
      <w:r>
        <w:lastRenderedPageBreak/>
        <w:t xml:space="preserve">El decorador se encarga de </w:t>
      </w:r>
      <w:r w:rsidR="005941DA">
        <w:t xml:space="preserve">llamar la función ante cada cambio en el deslizador. De modo que el Input </w:t>
      </w:r>
      <w:r w:rsidR="00C52E1B">
        <w:t>es el componente “</w:t>
      </w:r>
      <w:proofErr w:type="spellStart"/>
      <w:r w:rsidR="00C52E1B">
        <w:t>year</w:t>
      </w:r>
      <w:proofErr w:type="spellEnd"/>
      <w:r w:rsidR="00C52E1B">
        <w:t>-slider”</w:t>
      </w:r>
      <w:r w:rsidR="00BD46C5">
        <w:t xml:space="preserve"> y el Output es el bloque de contenido con el id “</w:t>
      </w:r>
      <w:proofErr w:type="spellStart"/>
      <w:r w:rsidR="001652E6" w:rsidRPr="001652E6">
        <w:t>graph</w:t>
      </w:r>
      <w:proofErr w:type="spellEnd"/>
      <w:r w:rsidR="001652E6" w:rsidRPr="001652E6">
        <w:t>-</w:t>
      </w:r>
      <w:proofErr w:type="spellStart"/>
      <w:r w:rsidR="001652E6" w:rsidRPr="001652E6">
        <w:t>with</w:t>
      </w:r>
      <w:proofErr w:type="spellEnd"/>
      <w:r w:rsidR="001652E6" w:rsidRPr="001652E6">
        <w:t>-slider</w:t>
      </w:r>
      <w:r w:rsidR="00BD46C5">
        <w:t>”</w:t>
      </w:r>
      <w:r w:rsidR="001652E6">
        <w:t>, cuyo nuevo valor es de tipo “figure”.</w:t>
      </w:r>
      <w:r w:rsidR="003B234A">
        <w:t xml:space="preserve"> Es decir, el usuario mueve </w:t>
      </w:r>
      <w:proofErr w:type="gramStart"/>
      <w:r w:rsidR="003B234A">
        <w:t>el slider</w:t>
      </w:r>
      <w:proofErr w:type="gramEnd"/>
      <w:r w:rsidR="003B234A">
        <w:t>, se detecta el cambio en el bloque de contenido, se ejecuta la función, y su salida</w:t>
      </w:r>
      <w:r w:rsidR="00003D1E">
        <w:t xml:space="preserve"> se utiliza para actualizar el contenido del componente “</w:t>
      </w:r>
      <w:proofErr w:type="spellStart"/>
      <w:r w:rsidR="00003D1E" w:rsidRPr="00003D1E">
        <w:t>graph</w:t>
      </w:r>
      <w:proofErr w:type="spellEnd"/>
      <w:r w:rsidR="00003D1E" w:rsidRPr="00003D1E">
        <w:t>-</w:t>
      </w:r>
      <w:proofErr w:type="spellStart"/>
      <w:r w:rsidR="00003D1E" w:rsidRPr="00003D1E">
        <w:t>with</w:t>
      </w:r>
      <w:proofErr w:type="spellEnd"/>
      <w:r w:rsidR="00003D1E" w:rsidRPr="00003D1E">
        <w:t>-slider</w:t>
      </w:r>
      <w:r w:rsidR="00003D1E">
        <w:t>”.</w:t>
      </w:r>
    </w:p>
    <w:p w14:paraId="236A4A3F" w14:textId="3FAF2263" w:rsidR="00406F2D" w:rsidRDefault="00406F2D" w:rsidP="006B3265">
      <w:pPr>
        <w:pStyle w:val="parrafonormal"/>
        <w:jc w:val="both"/>
      </w:pPr>
    </w:p>
    <w:p w14:paraId="3934E801" w14:textId="19516273" w:rsidR="00406F2D" w:rsidRDefault="00406F2D" w:rsidP="00406F2D">
      <w:pPr>
        <w:pStyle w:val="parrafonormal"/>
      </w:pPr>
      <w:proofErr w:type="spellStart"/>
      <w:r>
        <w:t>i</w:t>
      </w:r>
      <w:r>
        <w:t>v</w:t>
      </w:r>
      <w:proofErr w:type="spellEnd"/>
      <w:r>
        <w:t xml:space="preserve">) </w:t>
      </w:r>
      <w:r>
        <w:t>Explore los datos</w:t>
      </w:r>
      <w:r w:rsidR="00A16A4E">
        <w:t xml:space="preserve"> empleando métodos y atributos de la clase dataframe.</w:t>
      </w:r>
    </w:p>
    <w:p w14:paraId="623A8E92" w14:textId="0843E5F8" w:rsidR="00150098" w:rsidRDefault="003D4F7E" w:rsidP="003D4F7E">
      <w:pPr>
        <w:pStyle w:val="parrafonormal"/>
        <w:jc w:val="center"/>
      </w:pPr>
      <w:r w:rsidRPr="003D4F7E">
        <w:drawing>
          <wp:inline distT="0" distB="0" distL="0" distR="0" wp14:anchorId="7609B071" wp14:editId="7E35F89C">
            <wp:extent cx="2866030" cy="1588707"/>
            <wp:effectExtent l="0" t="0" r="0" b="0"/>
            <wp:docPr id="12" name="Imagen 1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7778" cy="159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21C1" w14:textId="389E35B8" w:rsidR="002F645E" w:rsidRPr="00047919" w:rsidRDefault="002F645E" w:rsidP="002F645E">
      <w:pPr>
        <w:pStyle w:val="parrafonormal"/>
        <w:rPr>
          <w:u w:val="single"/>
        </w:rPr>
      </w:pPr>
      <w:r>
        <w:t>Con el fin de entender los datos empleados se utiliz</w:t>
      </w:r>
      <w:r w:rsidR="008B60D5">
        <w:t xml:space="preserve">aron métodos de la clase dataframe. En la imagen anterior se encuentra la salida resultante de aplicar la función </w:t>
      </w:r>
      <w:r w:rsidR="008858C8">
        <w:t>describe.</w:t>
      </w:r>
    </w:p>
    <w:p w14:paraId="594E505B" w14:textId="77777777" w:rsidR="002F645E" w:rsidRDefault="002F645E" w:rsidP="002F645E">
      <w:pPr>
        <w:pStyle w:val="parrafonormal"/>
      </w:pPr>
    </w:p>
    <w:p w14:paraId="6F25AC25" w14:textId="2ED84ADE" w:rsidR="00150098" w:rsidRDefault="00150098" w:rsidP="00406F2D">
      <w:pPr>
        <w:pStyle w:val="parrafonormal"/>
      </w:pPr>
      <w:r>
        <w:t xml:space="preserve">v) </w:t>
      </w:r>
      <w:r w:rsidR="00C828D4">
        <w:t>Realice una nueva visualización de su interés.</w:t>
      </w:r>
    </w:p>
    <w:p w14:paraId="3ABCEA89" w14:textId="7C7E52F9" w:rsidR="000C6847" w:rsidRDefault="000C6847" w:rsidP="00406F2D">
      <w:pPr>
        <w:pStyle w:val="parrafonormal"/>
      </w:pPr>
    </w:p>
    <w:p w14:paraId="1542060F" w14:textId="1D0F709F" w:rsidR="000C6847" w:rsidRDefault="000C6847" w:rsidP="00406F2D">
      <w:pPr>
        <w:pStyle w:val="parrafonormal"/>
      </w:pPr>
      <w:r>
        <w:t xml:space="preserve">A la visualización se agregó un </w:t>
      </w:r>
      <w:r w:rsidRPr="000C6847">
        <w:t>Choropleth map</w:t>
      </w:r>
      <w:r>
        <w:t xml:space="preserve"> con el fin de </w:t>
      </w:r>
      <w:r w:rsidR="00782471">
        <w:t xml:space="preserve">comparar los datos con respecto a regiones, como sur américa, </w:t>
      </w:r>
      <w:r w:rsidR="00047919">
        <w:t xml:space="preserve">la península ibérica, Asia central, etc. </w:t>
      </w:r>
    </w:p>
    <w:p w14:paraId="3FDD2B8C" w14:textId="22DC768C" w:rsidR="00150098" w:rsidRDefault="00150098" w:rsidP="00406F2D">
      <w:pPr>
        <w:pStyle w:val="parrafonormal"/>
      </w:pPr>
    </w:p>
    <w:p w14:paraId="0A6414AC" w14:textId="2F0F4A00" w:rsidR="00FF36BA" w:rsidRDefault="002F645E" w:rsidP="00FF36BA">
      <w:pPr>
        <w:pStyle w:val="parrafonormal"/>
        <w:jc w:val="center"/>
      </w:pPr>
      <w:r w:rsidRPr="002F645E">
        <w:drawing>
          <wp:inline distT="0" distB="0" distL="0" distR="0" wp14:anchorId="7F6D8066" wp14:editId="0E66962B">
            <wp:extent cx="5486400" cy="265629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0948" cy="265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FF17" w14:textId="1DB53BA5" w:rsidR="00406F2D" w:rsidRDefault="00406F2D" w:rsidP="006B3265">
      <w:pPr>
        <w:pStyle w:val="parrafonormal"/>
        <w:jc w:val="both"/>
      </w:pPr>
    </w:p>
    <w:p w14:paraId="4CBDFC1D" w14:textId="3B1F6033" w:rsidR="00FC66E8" w:rsidRPr="00FF36BA" w:rsidRDefault="00FC66E8" w:rsidP="006B3265">
      <w:pPr>
        <w:pStyle w:val="parrafonormal"/>
        <w:jc w:val="both"/>
        <w:rPr>
          <w:b/>
          <w:bCs w:val="0"/>
        </w:rPr>
      </w:pPr>
      <w:r w:rsidRPr="00FF36BA">
        <w:rPr>
          <w:b/>
          <w:bCs w:val="0"/>
        </w:rPr>
        <w:t>Nota:</w:t>
      </w:r>
    </w:p>
    <w:p w14:paraId="3DBA5A05" w14:textId="27020D06" w:rsidR="00FC66E8" w:rsidRDefault="00FC66E8" w:rsidP="006B3265">
      <w:pPr>
        <w:pStyle w:val="parrafonormal"/>
        <w:jc w:val="both"/>
      </w:pPr>
      <w:r>
        <w:t xml:space="preserve"> </w:t>
      </w:r>
    </w:p>
    <w:p w14:paraId="14BA57AE" w14:textId="0E56F489" w:rsidR="00FC66E8" w:rsidRDefault="00FC66E8" w:rsidP="006B3265">
      <w:pPr>
        <w:pStyle w:val="parrafonormal"/>
        <w:jc w:val="both"/>
      </w:pPr>
      <w:r>
        <w:t>App1_mod.py: Contiene la modificación en la aplicación del archivo app1.py</w:t>
      </w:r>
      <w:r w:rsidR="00510971">
        <w:t>.</w:t>
      </w:r>
    </w:p>
    <w:p w14:paraId="21ECB76F" w14:textId="6B4358F8" w:rsidR="00FC66E8" w:rsidRDefault="00FC66E8" w:rsidP="00FC66E8">
      <w:pPr>
        <w:pStyle w:val="parrafonormal"/>
        <w:jc w:val="both"/>
      </w:pPr>
      <w:r>
        <w:t>App</w:t>
      </w:r>
      <w:r>
        <w:t>2</w:t>
      </w:r>
      <w:r>
        <w:t>_mod.py: Contiene la modificación en la aplicación del archivo app</w:t>
      </w:r>
      <w:r>
        <w:t>2</w:t>
      </w:r>
      <w:r>
        <w:t>.py</w:t>
      </w:r>
      <w:r w:rsidR="00510971">
        <w:t>.</w:t>
      </w:r>
    </w:p>
    <w:p w14:paraId="11B908C0" w14:textId="77158D4D" w:rsidR="00FF36BA" w:rsidRDefault="00FF36BA" w:rsidP="00FC66E8">
      <w:pPr>
        <w:pStyle w:val="parrafonormal"/>
        <w:jc w:val="both"/>
      </w:pPr>
      <w:r>
        <w:t>App</w:t>
      </w:r>
      <w:r>
        <w:t>3</w:t>
      </w:r>
      <w:r>
        <w:t>_mod.py: Contiene la modificación en la aplicación del archivo app</w:t>
      </w:r>
      <w:r>
        <w:t>3</w:t>
      </w:r>
      <w:r>
        <w:t>.py.</w:t>
      </w:r>
    </w:p>
    <w:p w14:paraId="2D57F207" w14:textId="18951FE7" w:rsidR="00FC66E8" w:rsidRDefault="00510971" w:rsidP="006B3265">
      <w:pPr>
        <w:pStyle w:val="parrafonormal"/>
        <w:jc w:val="both"/>
      </w:pPr>
      <w:r>
        <w:t>App</w:t>
      </w:r>
      <w:r>
        <w:t>3</w:t>
      </w:r>
      <w:r>
        <w:t>_</w:t>
      </w:r>
      <w:r>
        <w:t>see_df</w:t>
      </w:r>
      <w:r>
        <w:t>.</w:t>
      </w:r>
      <w:r>
        <w:t>ipynb</w:t>
      </w:r>
      <w:r>
        <w:t xml:space="preserve">: Contiene la </w:t>
      </w:r>
      <w:r>
        <w:t>exploración de los datos usados por la aplicación app3.py.</w:t>
      </w:r>
    </w:p>
    <w:sectPr w:rsidR="00FC66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536C"/>
    <w:multiLevelType w:val="hybridMultilevel"/>
    <w:tmpl w:val="09181DD4"/>
    <w:lvl w:ilvl="0" w:tplc="292000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D2CDC"/>
    <w:multiLevelType w:val="hybridMultilevel"/>
    <w:tmpl w:val="D2E2E554"/>
    <w:lvl w:ilvl="0" w:tplc="E1E2201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9C6C5B"/>
    <w:multiLevelType w:val="hybridMultilevel"/>
    <w:tmpl w:val="AD74C6A2"/>
    <w:lvl w:ilvl="0" w:tplc="177A2A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423A6"/>
    <w:multiLevelType w:val="hybridMultilevel"/>
    <w:tmpl w:val="8D903304"/>
    <w:lvl w:ilvl="0" w:tplc="7F2A012C">
      <w:start w:val="1"/>
      <w:numFmt w:val="decimal"/>
      <w:pStyle w:val="myStyle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F5D15"/>
    <w:multiLevelType w:val="hybridMultilevel"/>
    <w:tmpl w:val="2D56A432"/>
    <w:lvl w:ilvl="0" w:tplc="BBF4F6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3434C"/>
    <w:multiLevelType w:val="hybridMultilevel"/>
    <w:tmpl w:val="A8E04660"/>
    <w:lvl w:ilvl="0" w:tplc="D1BA44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55D06"/>
    <w:multiLevelType w:val="hybridMultilevel"/>
    <w:tmpl w:val="ED020BB0"/>
    <w:lvl w:ilvl="0" w:tplc="C428A9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35624"/>
    <w:multiLevelType w:val="hybridMultilevel"/>
    <w:tmpl w:val="1074B660"/>
    <w:lvl w:ilvl="0" w:tplc="1536FA9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342158"/>
    <w:multiLevelType w:val="hybridMultilevel"/>
    <w:tmpl w:val="D318D262"/>
    <w:lvl w:ilvl="0" w:tplc="1A800A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31B3"/>
    <w:multiLevelType w:val="hybridMultilevel"/>
    <w:tmpl w:val="DD128AA2"/>
    <w:lvl w:ilvl="0" w:tplc="BE288D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033685">
    <w:abstractNumId w:val="3"/>
  </w:num>
  <w:num w:numId="2" w16cid:durableId="1756242108">
    <w:abstractNumId w:val="7"/>
  </w:num>
  <w:num w:numId="3" w16cid:durableId="476841593">
    <w:abstractNumId w:val="8"/>
  </w:num>
  <w:num w:numId="4" w16cid:durableId="1009410040">
    <w:abstractNumId w:val="5"/>
  </w:num>
  <w:num w:numId="5" w16cid:durableId="1813519330">
    <w:abstractNumId w:val="4"/>
  </w:num>
  <w:num w:numId="6" w16cid:durableId="1483503763">
    <w:abstractNumId w:val="1"/>
  </w:num>
  <w:num w:numId="7" w16cid:durableId="271058262">
    <w:abstractNumId w:val="9"/>
  </w:num>
  <w:num w:numId="8" w16cid:durableId="787775183">
    <w:abstractNumId w:val="0"/>
  </w:num>
  <w:num w:numId="9" w16cid:durableId="432366404">
    <w:abstractNumId w:val="6"/>
  </w:num>
  <w:num w:numId="10" w16cid:durableId="2040468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B5"/>
    <w:rsid w:val="00002B36"/>
    <w:rsid w:val="00003D1E"/>
    <w:rsid w:val="00047919"/>
    <w:rsid w:val="00061F14"/>
    <w:rsid w:val="000C6847"/>
    <w:rsid w:val="00103179"/>
    <w:rsid w:val="00150098"/>
    <w:rsid w:val="001652E6"/>
    <w:rsid w:val="001C4EEF"/>
    <w:rsid w:val="001D2512"/>
    <w:rsid w:val="00222CCB"/>
    <w:rsid w:val="00223DC3"/>
    <w:rsid w:val="00293309"/>
    <w:rsid w:val="002B1FFA"/>
    <w:rsid w:val="002C2298"/>
    <w:rsid w:val="002F645E"/>
    <w:rsid w:val="00332B89"/>
    <w:rsid w:val="00364C03"/>
    <w:rsid w:val="003B234A"/>
    <w:rsid w:val="003D222E"/>
    <w:rsid w:val="003D4F7E"/>
    <w:rsid w:val="00401B83"/>
    <w:rsid w:val="00406F2D"/>
    <w:rsid w:val="00443AC8"/>
    <w:rsid w:val="00446B44"/>
    <w:rsid w:val="00471417"/>
    <w:rsid w:val="00480376"/>
    <w:rsid w:val="004913C1"/>
    <w:rsid w:val="00492499"/>
    <w:rsid w:val="004B485A"/>
    <w:rsid w:val="004E1C94"/>
    <w:rsid w:val="004E2910"/>
    <w:rsid w:val="00510971"/>
    <w:rsid w:val="005141B4"/>
    <w:rsid w:val="005273CB"/>
    <w:rsid w:val="005321B8"/>
    <w:rsid w:val="00572577"/>
    <w:rsid w:val="005941DA"/>
    <w:rsid w:val="005E11CC"/>
    <w:rsid w:val="005F0196"/>
    <w:rsid w:val="0060679B"/>
    <w:rsid w:val="0062169B"/>
    <w:rsid w:val="00640F7C"/>
    <w:rsid w:val="00666440"/>
    <w:rsid w:val="00667C53"/>
    <w:rsid w:val="00676AFF"/>
    <w:rsid w:val="00676D18"/>
    <w:rsid w:val="006B3265"/>
    <w:rsid w:val="006B4A39"/>
    <w:rsid w:val="006F6371"/>
    <w:rsid w:val="00706F42"/>
    <w:rsid w:val="00751DDB"/>
    <w:rsid w:val="007754B5"/>
    <w:rsid w:val="00782471"/>
    <w:rsid w:val="007B2075"/>
    <w:rsid w:val="007F23BC"/>
    <w:rsid w:val="007F75DD"/>
    <w:rsid w:val="008479ED"/>
    <w:rsid w:val="008858C8"/>
    <w:rsid w:val="008A7C75"/>
    <w:rsid w:val="008B60D5"/>
    <w:rsid w:val="008B6F20"/>
    <w:rsid w:val="008C2D22"/>
    <w:rsid w:val="008C4E53"/>
    <w:rsid w:val="008E7B5A"/>
    <w:rsid w:val="009158CA"/>
    <w:rsid w:val="00921988"/>
    <w:rsid w:val="00922D1D"/>
    <w:rsid w:val="00972CB4"/>
    <w:rsid w:val="00982CBB"/>
    <w:rsid w:val="0099412C"/>
    <w:rsid w:val="009C7B75"/>
    <w:rsid w:val="009E1D52"/>
    <w:rsid w:val="009F1685"/>
    <w:rsid w:val="00A16A4E"/>
    <w:rsid w:val="00A46407"/>
    <w:rsid w:val="00A47712"/>
    <w:rsid w:val="00A71574"/>
    <w:rsid w:val="00AA625B"/>
    <w:rsid w:val="00AC0EDF"/>
    <w:rsid w:val="00B42331"/>
    <w:rsid w:val="00B60C00"/>
    <w:rsid w:val="00BB215B"/>
    <w:rsid w:val="00BD46C5"/>
    <w:rsid w:val="00BD731C"/>
    <w:rsid w:val="00C23D65"/>
    <w:rsid w:val="00C52E1B"/>
    <w:rsid w:val="00C828D4"/>
    <w:rsid w:val="00CD36BA"/>
    <w:rsid w:val="00CD6265"/>
    <w:rsid w:val="00CE01F3"/>
    <w:rsid w:val="00D01556"/>
    <w:rsid w:val="00D50EDE"/>
    <w:rsid w:val="00D9449A"/>
    <w:rsid w:val="00DA4921"/>
    <w:rsid w:val="00DB0C22"/>
    <w:rsid w:val="00DC688F"/>
    <w:rsid w:val="00DE66AD"/>
    <w:rsid w:val="00E065E5"/>
    <w:rsid w:val="00E111FD"/>
    <w:rsid w:val="00E13297"/>
    <w:rsid w:val="00E265D3"/>
    <w:rsid w:val="00E3253E"/>
    <w:rsid w:val="00E535A0"/>
    <w:rsid w:val="00E57D8F"/>
    <w:rsid w:val="00E96171"/>
    <w:rsid w:val="00E976A9"/>
    <w:rsid w:val="00EB55EB"/>
    <w:rsid w:val="00EC2758"/>
    <w:rsid w:val="00F3449D"/>
    <w:rsid w:val="00F51B70"/>
    <w:rsid w:val="00FA0A8C"/>
    <w:rsid w:val="00FA5FEF"/>
    <w:rsid w:val="00FB087B"/>
    <w:rsid w:val="00FC4E69"/>
    <w:rsid w:val="00FC66E8"/>
    <w:rsid w:val="00FF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7C651"/>
  <w15:chartTrackingRefBased/>
  <w15:docId w15:val="{6FE9B253-7874-4D8E-94A6-87263591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7F75DD"/>
    <w:pPr>
      <w:ind w:left="720"/>
      <w:contextualSpacing/>
    </w:pPr>
  </w:style>
  <w:style w:type="paragraph" w:customStyle="1" w:styleId="myStyle">
    <w:name w:val="myStyle"/>
    <w:basedOn w:val="Prrafodelista"/>
    <w:link w:val="myStyleCar"/>
    <w:qFormat/>
    <w:rsid w:val="00D01556"/>
    <w:pPr>
      <w:numPr>
        <w:numId w:val="1"/>
      </w:numPr>
    </w:pPr>
    <w:rPr>
      <w:rFonts w:ascii="Cambria" w:hAnsi="Cambria"/>
      <w:b/>
      <w:sz w:val="24"/>
    </w:rPr>
  </w:style>
  <w:style w:type="paragraph" w:customStyle="1" w:styleId="parrafonormal">
    <w:name w:val="parrafo_normal"/>
    <w:basedOn w:val="myStyle"/>
    <w:link w:val="parrafonormalCar"/>
    <w:qFormat/>
    <w:rsid w:val="009E1D52"/>
    <w:pPr>
      <w:numPr>
        <w:numId w:val="0"/>
      </w:numPr>
    </w:pPr>
    <w:rPr>
      <w:b w:val="0"/>
      <w:bCs/>
      <w:sz w:val="22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D01556"/>
  </w:style>
  <w:style w:type="character" w:customStyle="1" w:styleId="myStyleCar">
    <w:name w:val="myStyle Car"/>
    <w:basedOn w:val="PrrafodelistaCar"/>
    <w:link w:val="myStyle"/>
    <w:rsid w:val="00D01556"/>
    <w:rPr>
      <w:rFonts w:ascii="Cambria" w:hAnsi="Cambria"/>
      <w:b/>
      <w:sz w:val="24"/>
    </w:rPr>
  </w:style>
  <w:style w:type="character" w:customStyle="1" w:styleId="parrafonormalCar">
    <w:name w:val="parrafo_normal Car"/>
    <w:basedOn w:val="myStyleCar"/>
    <w:link w:val="parrafonormal"/>
    <w:rsid w:val="009E1D52"/>
    <w:rPr>
      <w:rFonts w:ascii="Cambria" w:hAnsi="Cambria"/>
      <w:b w:val="0"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749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David Salazar Isairias</dc:creator>
  <cp:keywords/>
  <dc:description/>
  <cp:lastModifiedBy>Sergio David Salazar Isairias</cp:lastModifiedBy>
  <cp:revision>116</cp:revision>
  <dcterms:created xsi:type="dcterms:W3CDTF">2023-02-12T21:10:00Z</dcterms:created>
  <dcterms:modified xsi:type="dcterms:W3CDTF">2023-02-13T05:18:00Z</dcterms:modified>
</cp:coreProperties>
</file>