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765" w:rsidRDefault="00832765">
      <w:pPr>
        <w:rPr>
          <w:rFonts w:ascii="Times New Roman" w:hAnsi="Times New Roman" w:cs="Times New Roman"/>
          <w:sz w:val="24"/>
          <w:szCs w:val="24"/>
        </w:rPr>
      </w:pPr>
      <w:r>
        <w:rPr>
          <w:rFonts w:ascii="Times New Roman" w:hAnsi="Times New Roman" w:cs="Times New Roman"/>
          <w:sz w:val="24"/>
          <w:szCs w:val="24"/>
        </w:rPr>
        <w:t xml:space="preserve">Emiliano Fabián García de Gortari </w:t>
      </w:r>
      <w:bookmarkStart w:id="0" w:name="_GoBack"/>
      <w:bookmarkEnd w:id="0"/>
    </w:p>
    <w:p w:rsidR="00832765" w:rsidRDefault="0002281A">
      <w:pPr>
        <w:rPr>
          <w:rFonts w:ascii="Times New Roman" w:hAnsi="Times New Roman" w:cs="Times New Roman"/>
          <w:sz w:val="24"/>
          <w:szCs w:val="24"/>
        </w:rPr>
      </w:pPr>
      <w:r>
        <w:rPr>
          <w:rFonts w:ascii="Times New Roman" w:hAnsi="Times New Roman" w:cs="Times New Roman"/>
          <w:sz w:val="24"/>
          <w:szCs w:val="24"/>
        </w:rPr>
        <w:t xml:space="preserve">Examen </w:t>
      </w:r>
      <w:proofErr w:type="spellStart"/>
      <w:r>
        <w:rPr>
          <w:rFonts w:ascii="Times New Roman" w:hAnsi="Times New Roman" w:cs="Times New Roman"/>
          <w:sz w:val="24"/>
          <w:szCs w:val="24"/>
        </w:rPr>
        <w:t>Microeconometría</w:t>
      </w:r>
      <w:proofErr w:type="spellEnd"/>
      <w:r>
        <w:rPr>
          <w:rFonts w:ascii="Times New Roman" w:hAnsi="Times New Roman" w:cs="Times New Roman"/>
          <w:sz w:val="24"/>
          <w:szCs w:val="24"/>
        </w:rPr>
        <w:t xml:space="preserve">. </w:t>
      </w:r>
    </w:p>
    <w:p w:rsidR="002129F8" w:rsidRDefault="002129F8">
      <w:pPr>
        <w:rPr>
          <w:rFonts w:ascii="Times New Roman" w:hAnsi="Times New Roman" w:cs="Times New Roman"/>
        </w:rPr>
      </w:pPr>
      <w:r>
        <w:rPr>
          <w:rFonts w:ascii="Times New Roman" w:hAnsi="Times New Roman" w:cs="Times New Roman"/>
        </w:rPr>
        <w:t>1.</w:t>
      </w:r>
    </w:p>
    <w:p w:rsidR="0002281A" w:rsidRDefault="0002281A">
      <w:pPr>
        <w:rPr>
          <w:rFonts w:ascii="Times New Roman" w:hAnsi="Times New Roman" w:cs="Times New Roman"/>
        </w:rPr>
      </w:pPr>
      <w:r w:rsidRPr="0002281A">
        <w:rPr>
          <w:rFonts w:ascii="Times New Roman" w:hAnsi="Times New Roman" w:cs="Times New Roman"/>
        </w:rPr>
        <w:t xml:space="preserve">¿El coeficiente asociado a cada grupo de tratamiento se puede interpretar como un efecto causal sobre la variable de </w:t>
      </w:r>
      <w:r w:rsidRPr="0002281A">
        <w:rPr>
          <w:rFonts w:ascii="Times New Roman" w:hAnsi="Times New Roman" w:cs="Times New Roman"/>
        </w:rPr>
        <w:t>interés</w:t>
      </w:r>
      <w:r w:rsidRPr="0002281A">
        <w:rPr>
          <w:rFonts w:ascii="Times New Roman" w:hAnsi="Times New Roman" w:cs="Times New Roman"/>
        </w:rPr>
        <w:t xml:space="preserve">? Responda </w:t>
      </w:r>
      <w:r w:rsidRPr="0002281A">
        <w:rPr>
          <w:rFonts w:ascii="Times New Roman" w:hAnsi="Times New Roman" w:cs="Times New Roman"/>
        </w:rPr>
        <w:t>sí</w:t>
      </w:r>
      <w:r w:rsidRPr="0002281A">
        <w:rPr>
          <w:rFonts w:ascii="Times New Roman" w:hAnsi="Times New Roman" w:cs="Times New Roman"/>
        </w:rPr>
        <w:t xml:space="preserve"> o no, y por </w:t>
      </w:r>
      <w:r w:rsidRPr="0002281A">
        <w:rPr>
          <w:rFonts w:ascii="Times New Roman" w:hAnsi="Times New Roman" w:cs="Times New Roman"/>
        </w:rPr>
        <w:t>qué</w:t>
      </w:r>
    </w:p>
    <w:p w:rsidR="0002281A" w:rsidRPr="0002281A" w:rsidRDefault="0002281A" w:rsidP="0002281A">
      <w:pPr>
        <w:pStyle w:val="Prrafodelista"/>
        <w:numPr>
          <w:ilvl w:val="0"/>
          <w:numId w:val="2"/>
        </w:numPr>
        <w:rPr>
          <w:rFonts w:ascii="Times New Roman" w:hAnsi="Times New Roman" w:cs="Times New Roman"/>
        </w:rPr>
      </w:pPr>
      <w:r w:rsidRPr="0002281A">
        <w:rPr>
          <w:rFonts w:ascii="Times New Roman" w:hAnsi="Times New Roman" w:cs="Times New Roman"/>
          <w:sz w:val="24"/>
          <w:szCs w:val="24"/>
        </w:rPr>
        <w:t xml:space="preserve">No, el problema es que no estamos considerando el efecto que tiene el grupo de control. Si verificáramos el efecto que tiene el grupo de control podríamos entonces ver cual es el efecto del cambio. Teniendo solo el coeficiente de los grupos de </w:t>
      </w:r>
      <w:r w:rsidRPr="0002281A">
        <w:rPr>
          <w:rFonts w:ascii="Times New Roman" w:hAnsi="Times New Roman" w:cs="Times New Roman"/>
        </w:rPr>
        <w:t xml:space="preserve">control no podemos asignarle un efecto causal a este. </w:t>
      </w:r>
    </w:p>
    <w:p w:rsidR="0002281A" w:rsidRDefault="0002281A" w:rsidP="0002281A">
      <w:pPr>
        <w:rPr>
          <w:rFonts w:ascii="Times New Roman" w:hAnsi="Times New Roman" w:cs="Times New Roman"/>
        </w:rPr>
      </w:pPr>
      <w:r w:rsidRPr="0002281A">
        <w:rPr>
          <w:rFonts w:ascii="Times New Roman" w:hAnsi="Times New Roman" w:cs="Times New Roman"/>
        </w:rPr>
        <w:t>¿</w:t>
      </w:r>
      <w:r w:rsidRPr="0002281A">
        <w:rPr>
          <w:rFonts w:ascii="Times New Roman" w:hAnsi="Times New Roman" w:cs="Times New Roman"/>
        </w:rPr>
        <w:t>Qué</w:t>
      </w:r>
      <w:r w:rsidRPr="0002281A">
        <w:rPr>
          <w:rFonts w:ascii="Times New Roman" w:hAnsi="Times New Roman" w:cs="Times New Roman"/>
        </w:rPr>
        <w:t xml:space="preserve"> diferencia hace incluir variables de control en las </w:t>
      </w:r>
      <w:r w:rsidRPr="0002281A">
        <w:rPr>
          <w:rFonts w:ascii="Times New Roman" w:hAnsi="Times New Roman" w:cs="Times New Roman"/>
        </w:rPr>
        <w:t>regresiones?</w:t>
      </w:r>
      <w:r w:rsidRPr="0002281A">
        <w:rPr>
          <w:rFonts w:ascii="Times New Roman" w:hAnsi="Times New Roman" w:cs="Times New Roman"/>
        </w:rPr>
        <w:t xml:space="preserve"> Explique su respuesta</w:t>
      </w:r>
    </w:p>
    <w:p w:rsidR="0002281A" w:rsidRDefault="0002281A" w:rsidP="0002281A">
      <w:pPr>
        <w:pStyle w:val="Prrafodelista"/>
        <w:numPr>
          <w:ilvl w:val="0"/>
          <w:numId w:val="2"/>
        </w:numPr>
        <w:rPr>
          <w:rFonts w:ascii="Times New Roman" w:hAnsi="Times New Roman" w:cs="Times New Roman"/>
        </w:rPr>
      </w:pPr>
      <w:r>
        <w:rPr>
          <w:rFonts w:ascii="Times New Roman" w:hAnsi="Times New Roman" w:cs="Times New Roman"/>
        </w:rPr>
        <w:t>Añadir variables de control tiene una diferencia sustancial sobre la validez de las regresiones. Visto desde un enfoque de caminos causales, controlar por variables implica cerrar caminos causales que podrían sesgar el efecto real generado por el camino causal de tu variable explicativa a la variable explicar.</w:t>
      </w:r>
      <w:r w:rsidR="00CE1566">
        <w:rPr>
          <w:rFonts w:ascii="Times New Roman" w:hAnsi="Times New Roman" w:cs="Times New Roman"/>
        </w:rPr>
        <w:t xml:space="preserve"> También funciona para añadir predictibilidad a tu modelo, en el sentido de que las variables de control pueden agregar un mayor R</w:t>
      </w:r>
      <w:r w:rsidR="00CE1566">
        <w:rPr>
          <w:rFonts w:ascii="Times New Roman" w:hAnsi="Times New Roman" w:cs="Times New Roman"/>
          <w:vertAlign w:val="superscript"/>
        </w:rPr>
        <w:t xml:space="preserve">2 </w:t>
      </w:r>
      <w:r w:rsidR="00CE1566">
        <w:rPr>
          <w:rFonts w:ascii="Times New Roman" w:hAnsi="Times New Roman" w:cs="Times New Roman"/>
        </w:rPr>
        <w:t xml:space="preserve">a tu modelo. No obstante, añadir variables de control en exceso puede ser perjudicial a incurrir en el riesgo de </w:t>
      </w:r>
      <w:proofErr w:type="spellStart"/>
      <w:r w:rsidR="00CE1566">
        <w:rPr>
          <w:rFonts w:ascii="Times New Roman" w:hAnsi="Times New Roman" w:cs="Times New Roman"/>
        </w:rPr>
        <w:t>overfittear</w:t>
      </w:r>
      <w:proofErr w:type="spellEnd"/>
      <w:r w:rsidR="00CE1566">
        <w:rPr>
          <w:rFonts w:ascii="Times New Roman" w:hAnsi="Times New Roman" w:cs="Times New Roman"/>
        </w:rPr>
        <w:t xml:space="preserve"> tu modelo. </w:t>
      </w:r>
    </w:p>
    <w:p w:rsidR="00832765" w:rsidRDefault="002129F8" w:rsidP="002129F8">
      <w:pPr>
        <w:rPr>
          <w:rFonts w:ascii="Times New Roman" w:hAnsi="Times New Roman" w:cs="Times New Roman"/>
        </w:rPr>
      </w:pPr>
      <w:r>
        <w:rPr>
          <w:rFonts w:ascii="Times New Roman" w:hAnsi="Times New Roman" w:cs="Times New Roman"/>
        </w:rPr>
        <w:t xml:space="preserve">2.  </w:t>
      </w:r>
    </w:p>
    <w:p w:rsidR="002129F8" w:rsidRDefault="002129F8" w:rsidP="002129F8">
      <w:pPr>
        <w:rPr>
          <w:rFonts w:ascii="Times New Roman" w:hAnsi="Times New Roman" w:cs="Times New Roman"/>
          <w:sz w:val="24"/>
          <w:szCs w:val="24"/>
        </w:rPr>
      </w:pPr>
      <w:r w:rsidRPr="002129F8">
        <w:rPr>
          <w:rFonts w:ascii="Times New Roman" w:hAnsi="Times New Roman" w:cs="Times New Roman"/>
          <w:sz w:val="24"/>
          <w:szCs w:val="24"/>
        </w:rPr>
        <w:t>a partir de dichas comparaciones de medias, ¿</w:t>
      </w:r>
      <w:r w:rsidRPr="002129F8">
        <w:rPr>
          <w:rFonts w:ascii="Times New Roman" w:hAnsi="Times New Roman" w:cs="Times New Roman"/>
          <w:sz w:val="24"/>
          <w:szCs w:val="24"/>
        </w:rPr>
        <w:t>qué</w:t>
      </w:r>
      <w:r w:rsidRPr="002129F8">
        <w:rPr>
          <w:rFonts w:ascii="Times New Roman" w:hAnsi="Times New Roman" w:cs="Times New Roman"/>
          <w:sz w:val="24"/>
          <w:szCs w:val="24"/>
        </w:rPr>
        <w:t xml:space="preserve"> podemos concluir respecto al </w:t>
      </w:r>
      <w:proofErr w:type="spellStart"/>
      <w:r w:rsidRPr="002129F8">
        <w:rPr>
          <w:rFonts w:ascii="Times New Roman" w:hAnsi="Times New Roman" w:cs="Times New Roman"/>
          <w:sz w:val="24"/>
          <w:szCs w:val="24"/>
        </w:rPr>
        <w:t>pareamiento</w:t>
      </w:r>
      <w:proofErr w:type="spellEnd"/>
      <w:r w:rsidRPr="002129F8">
        <w:rPr>
          <w:rFonts w:ascii="Times New Roman" w:hAnsi="Times New Roman" w:cs="Times New Roman"/>
          <w:sz w:val="24"/>
          <w:szCs w:val="24"/>
        </w:rPr>
        <w:t xml:space="preserve"> que hace el puntaje de </w:t>
      </w:r>
      <w:r w:rsidRPr="002129F8">
        <w:rPr>
          <w:rFonts w:ascii="Times New Roman" w:hAnsi="Times New Roman" w:cs="Times New Roman"/>
          <w:sz w:val="24"/>
          <w:szCs w:val="24"/>
        </w:rPr>
        <w:t>propensión</w:t>
      </w:r>
      <w:r w:rsidRPr="002129F8">
        <w:rPr>
          <w:rFonts w:ascii="Times New Roman" w:hAnsi="Times New Roman" w:cs="Times New Roman"/>
          <w:sz w:val="24"/>
          <w:szCs w:val="24"/>
        </w:rPr>
        <w:t>?</w:t>
      </w:r>
    </w:p>
    <w:p w:rsidR="002129F8" w:rsidRPr="002129F8" w:rsidRDefault="002129F8" w:rsidP="002129F8">
      <w:pPr>
        <w:pStyle w:val="Prrafodelista"/>
        <w:numPr>
          <w:ilvl w:val="0"/>
          <w:numId w:val="2"/>
        </w:numPr>
        <w:rPr>
          <w:rFonts w:ascii="Times New Roman" w:hAnsi="Times New Roman" w:cs="Times New Roman"/>
        </w:rPr>
      </w:pPr>
      <w:r>
        <w:rPr>
          <w:rFonts w:ascii="Times New Roman" w:hAnsi="Times New Roman" w:cs="Times New Roman"/>
        </w:rPr>
        <w:t xml:space="preserve">El resultado de las pruebas de medias arroja resultados </w:t>
      </w:r>
      <w:r w:rsidR="00832765">
        <w:rPr>
          <w:rFonts w:ascii="Times New Roman" w:hAnsi="Times New Roman" w:cs="Times New Roman"/>
        </w:rPr>
        <w:t>de p-</w:t>
      </w:r>
      <w:proofErr w:type="spellStart"/>
      <w:r w:rsidR="00832765">
        <w:rPr>
          <w:rFonts w:ascii="Times New Roman" w:hAnsi="Times New Roman" w:cs="Times New Roman"/>
        </w:rPr>
        <w:t>values</w:t>
      </w:r>
      <w:proofErr w:type="spellEnd"/>
      <w:r w:rsidR="00832765">
        <w:rPr>
          <w:rFonts w:ascii="Times New Roman" w:hAnsi="Times New Roman" w:cs="Times New Roman"/>
        </w:rPr>
        <w:t xml:space="preserve">=0 por lo que hay suficiente evidencia para rechazar la hipótesis nula. En otras palabras, cuando no usamos el </w:t>
      </w:r>
      <w:proofErr w:type="spellStart"/>
      <w:r w:rsidR="00832765">
        <w:rPr>
          <w:rFonts w:ascii="Times New Roman" w:hAnsi="Times New Roman" w:cs="Times New Roman"/>
        </w:rPr>
        <w:t>pareamiento</w:t>
      </w:r>
      <w:proofErr w:type="spellEnd"/>
      <w:r w:rsidR="00832765">
        <w:rPr>
          <w:rFonts w:ascii="Times New Roman" w:hAnsi="Times New Roman" w:cs="Times New Roman"/>
        </w:rPr>
        <w:t xml:space="preserve"> generado por </w:t>
      </w:r>
      <w:proofErr w:type="spellStart"/>
      <w:r w:rsidR="00832765">
        <w:rPr>
          <w:rFonts w:ascii="Times New Roman" w:hAnsi="Times New Roman" w:cs="Times New Roman"/>
        </w:rPr>
        <w:t>propensity</w:t>
      </w:r>
      <w:proofErr w:type="spellEnd"/>
      <w:r w:rsidR="00832765">
        <w:rPr>
          <w:rFonts w:ascii="Times New Roman" w:hAnsi="Times New Roman" w:cs="Times New Roman"/>
        </w:rPr>
        <w:t xml:space="preserve"> score </w:t>
      </w:r>
      <w:proofErr w:type="spellStart"/>
      <w:r w:rsidR="00832765">
        <w:rPr>
          <w:rFonts w:ascii="Times New Roman" w:hAnsi="Times New Roman" w:cs="Times New Roman"/>
        </w:rPr>
        <w:t>matching</w:t>
      </w:r>
      <w:proofErr w:type="spellEnd"/>
      <w:r w:rsidR="00832765">
        <w:rPr>
          <w:rFonts w:ascii="Times New Roman" w:hAnsi="Times New Roman" w:cs="Times New Roman"/>
        </w:rPr>
        <w:t xml:space="preserve"> tenemos muestras no comparables. Una vez pareado por PSM, encontramos que los p-</w:t>
      </w:r>
      <w:proofErr w:type="spellStart"/>
      <w:r w:rsidR="00832765">
        <w:rPr>
          <w:rFonts w:ascii="Times New Roman" w:hAnsi="Times New Roman" w:cs="Times New Roman"/>
        </w:rPr>
        <w:t>values</w:t>
      </w:r>
      <w:proofErr w:type="spellEnd"/>
      <w:r w:rsidR="00832765">
        <w:rPr>
          <w:rFonts w:ascii="Times New Roman" w:hAnsi="Times New Roman" w:cs="Times New Roman"/>
        </w:rPr>
        <w:t xml:space="preserve"> para todas son mayores .2 lo que significa que en ningún caso hay suficiente evidencia para rechazar la hipótesis nula de que las medias son iguales. Lo que significa que, el </w:t>
      </w:r>
      <w:proofErr w:type="spellStart"/>
      <w:r w:rsidR="00832765">
        <w:rPr>
          <w:rFonts w:ascii="Times New Roman" w:hAnsi="Times New Roman" w:cs="Times New Roman"/>
        </w:rPr>
        <w:t>pareamiento</w:t>
      </w:r>
      <w:proofErr w:type="spellEnd"/>
      <w:r w:rsidR="00832765">
        <w:rPr>
          <w:rFonts w:ascii="Times New Roman" w:hAnsi="Times New Roman" w:cs="Times New Roman"/>
        </w:rPr>
        <w:t xml:space="preserve"> genera muestras comparables entre </w:t>
      </w:r>
      <w:proofErr w:type="spellStart"/>
      <w:r w:rsidR="00832765">
        <w:rPr>
          <w:rFonts w:ascii="Times New Roman" w:hAnsi="Times New Roman" w:cs="Times New Roman"/>
        </w:rPr>
        <w:t>si</w:t>
      </w:r>
      <w:proofErr w:type="spellEnd"/>
      <w:r w:rsidR="00832765">
        <w:rPr>
          <w:rFonts w:ascii="Times New Roman" w:hAnsi="Times New Roman" w:cs="Times New Roman"/>
        </w:rPr>
        <w:t xml:space="preserve">. </w:t>
      </w:r>
    </w:p>
    <w:sectPr w:rsidR="002129F8" w:rsidRPr="002129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1B50"/>
    <w:multiLevelType w:val="hybridMultilevel"/>
    <w:tmpl w:val="87124BD0"/>
    <w:lvl w:ilvl="0" w:tplc="EF4498F6">
      <w:numFmt w:val="bullet"/>
      <w:lvlText w:val="-"/>
      <w:lvlJc w:val="left"/>
      <w:pPr>
        <w:ind w:left="720" w:hanging="360"/>
      </w:pPr>
      <w:rPr>
        <w:rFonts w:ascii="Times New Roman" w:eastAsiaTheme="minorHAnsi" w:hAnsi="Times New Roman" w:cs="Times New Roman"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B4B32BB"/>
    <w:multiLevelType w:val="hybridMultilevel"/>
    <w:tmpl w:val="27BA5910"/>
    <w:lvl w:ilvl="0" w:tplc="5AB43EB6">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1A"/>
    <w:rsid w:val="0002281A"/>
    <w:rsid w:val="002129F8"/>
    <w:rsid w:val="00832765"/>
    <w:rsid w:val="00CE15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580E"/>
  <w15:chartTrackingRefBased/>
  <w15:docId w15:val="{CF94E503-6CB3-421B-99AE-9E43F06E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2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286</Words>
  <Characters>1575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Centro de Investigación y Docencia Economicas A.C</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de Gortari, Emiliano Fabian</dc:creator>
  <cp:keywords/>
  <dc:description/>
  <cp:lastModifiedBy>Garcia de Gortari, Emiliano Fabian</cp:lastModifiedBy>
  <cp:revision>1</cp:revision>
  <dcterms:created xsi:type="dcterms:W3CDTF">2022-12-15T16:56:00Z</dcterms:created>
  <dcterms:modified xsi:type="dcterms:W3CDTF">2022-12-15T17:49:00Z</dcterms:modified>
</cp:coreProperties>
</file>