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1A2" w14:textId="0E51C723" w:rsidR="00E007FA" w:rsidRPr="004258DB" w:rsidRDefault="00925A7A" w:rsidP="00925A7A">
      <w:pPr>
        <w:jc w:val="right"/>
        <w:rPr>
          <w:rFonts w:ascii="Constantia" w:hAnsi="Constantia"/>
          <w:sz w:val="40"/>
          <w:szCs w:val="40"/>
          <w:u w:val="single"/>
          <w:lang w:val="en-US"/>
        </w:rPr>
      </w:pPr>
      <w:r w:rsidRPr="00925A7A">
        <w:rPr>
          <w:noProof/>
        </w:rPr>
        <w:drawing>
          <wp:anchor distT="0" distB="0" distL="114300" distR="114300" simplePos="0" relativeHeight="251658240" behindDoc="1" locked="0" layoutInCell="1" allowOverlap="1" wp14:anchorId="44981447" wp14:editId="3E9015A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871801" cy="229663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4" cy="23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F07" w:rsidRPr="00925A7A">
        <w:rPr>
          <w:rFonts w:ascii="Constantia" w:hAnsi="Constantia"/>
          <w:sz w:val="40"/>
          <w:szCs w:val="40"/>
          <w:u w:val="single"/>
          <w:lang w:val="en-US"/>
        </w:rPr>
        <w:t>DOCUMENTACIÓN</w:t>
      </w:r>
    </w:p>
    <w:p w14:paraId="194EBA11" w14:textId="6F515767" w:rsidR="00925A7A" w:rsidRDefault="00925A7A" w:rsidP="00925A7A">
      <w:pPr>
        <w:pStyle w:val="NormalWeb"/>
      </w:pPr>
    </w:p>
    <w:p w14:paraId="3787D8F7" w14:textId="72513313" w:rsidR="00925A7A" w:rsidRDefault="00925A7A" w:rsidP="00546F07">
      <w:pPr>
        <w:jc w:val="center"/>
        <w:rPr>
          <w:sz w:val="40"/>
          <w:szCs w:val="40"/>
          <w:u w:val="single"/>
          <w:lang w:val="en-US"/>
        </w:rPr>
      </w:pPr>
      <w:r w:rsidRPr="00925A7A">
        <w:rPr>
          <w:rFonts w:ascii="Cooper Black" w:hAnsi="Cooper Black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01601E" wp14:editId="302143EF">
                <wp:simplePos x="0" y="0"/>
                <wp:positionH relativeFrom="margin">
                  <wp:align>right</wp:align>
                </wp:positionH>
                <wp:positionV relativeFrom="paragraph">
                  <wp:posOffset>9789</wp:posOffset>
                </wp:positionV>
                <wp:extent cx="23209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28CC" w14:textId="77777777" w:rsidR="00925A7A" w:rsidRPr="004258DB" w:rsidRDefault="00925A7A" w:rsidP="00925A7A">
                            <w:pPr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258DB"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  <w:t>KEYMASTER</w:t>
                            </w:r>
                          </w:p>
                          <w:p w14:paraId="5A7C0F53" w14:textId="3B044DBD" w:rsidR="00925A7A" w:rsidRDefault="00925A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160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1.55pt;margin-top:.75pt;width:182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" filled="f" stroked="f">
                <v:textbox style="mso-fit-shape-to-text:t">
                  <w:txbxContent>
                    <w:p w14:paraId="2F2728CC" w14:textId="77777777" w:rsidR="00925A7A" w:rsidRPr="004258DB" w:rsidRDefault="00925A7A" w:rsidP="00925A7A">
                      <w:pPr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</w:pPr>
                      <w:r w:rsidRPr="004258DB"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  <w:t>KEYMASTER</w:t>
                      </w:r>
                    </w:p>
                    <w:p w14:paraId="5A7C0F53" w14:textId="3B044DBD" w:rsidR="00925A7A" w:rsidRDefault="00925A7A"/>
                  </w:txbxContent>
                </v:textbox>
                <w10:wrap type="square" anchorx="margin"/>
              </v:shape>
            </w:pict>
          </mc:Fallback>
        </mc:AlternateContent>
      </w:r>
    </w:p>
    <w:p w14:paraId="5EC40A01" w14:textId="1AE24517" w:rsidR="00546F07" w:rsidRDefault="00546F07">
      <w:pPr>
        <w:rPr>
          <w:lang w:val="en-US"/>
        </w:rPr>
      </w:pPr>
    </w:p>
    <w:p w14:paraId="35E429B0" w14:textId="77777777" w:rsidR="00925A7A" w:rsidRDefault="00925A7A">
      <w:pPr>
        <w:rPr>
          <w:rFonts w:ascii="Constantia" w:hAnsi="Constantia"/>
          <w:b/>
          <w:bCs/>
          <w:sz w:val="28"/>
          <w:szCs w:val="28"/>
          <w:u w:val="single"/>
        </w:rPr>
      </w:pPr>
    </w:p>
    <w:p w14:paraId="46AF9F15" w14:textId="0737EE30" w:rsidR="00546F07" w:rsidRPr="004258DB" w:rsidRDefault="00546F07">
      <w:pPr>
        <w:rPr>
          <w:rFonts w:ascii="Constantia" w:hAnsi="Constantia"/>
          <w:b/>
          <w:bCs/>
          <w:sz w:val="28"/>
          <w:szCs w:val="28"/>
          <w:u w:val="single"/>
        </w:rPr>
      </w:pPr>
      <w:r w:rsidRPr="004258DB">
        <w:rPr>
          <w:rFonts w:ascii="Constantia" w:hAnsi="Constantia"/>
          <w:b/>
          <w:bCs/>
          <w:sz w:val="28"/>
          <w:szCs w:val="28"/>
          <w:u w:val="single"/>
        </w:rPr>
        <w:t xml:space="preserve">Introducción </w:t>
      </w:r>
    </w:p>
    <w:p w14:paraId="05724B11" w14:textId="23B97CD5" w:rsidR="00546F07" w:rsidRPr="00242D98" w:rsidRDefault="00546F07" w:rsidP="00BB4C1E">
      <w:pPr>
        <w:jc w:val="both"/>
        <w:rPr>
          <w:rFonts w:ascii="Microsoft Sans Serif" w:hAnsi="Microsoft Sans Serif" w:cs="Microsoft Sans Serif"/>
        </w:rPr>
      </w:pPr>
      <w:proofErr w:type="spellStart"/>
      <w:r w:rsidRPr="00242D98">
        <w:rPr>
          <w:rFonts w:ascii="Microsoft Sans Serif" w:hAnsi="Microsoft Sans Serif" w:cs="Microsoft Sans Serif"/>
        </w:rPr>
        <w:t>Keymaster</w:t>
      </w:r>
      <w:proofErr w:type="spellEnd"/>
      <w:r w:rsidRPr="00242D98">
        <w:rPr>
          <w:rFonts w:ascii="Microsoft Sans Serif" w:hAnsi="Microsoft Sans Serif" w:cs="Microsoft Sans Serif"/>
        </w:rPr>
        <w:t xml:space="preserve"> es una página web destinada a los amantes de los teclados mecánicos, en ella puedes encontrar gran variedad de teclados</w:t>
      </w:r>
      <w:r w:rsidR="00CF3A88" w:rsidRPr="00242D98">
        <w:rPr>
          <w:rFonts w:ascii="Microsoft Sans Serif" w:hAnsi="Microsoft Sans Serif" w:cs="Microsoft Sans Serif"/>
        </w:rPr>
        <w:t xml:space="preserve">, switches y </w:t>
      </w:r>
      <w:proofErr w:type="spellStart"/>
      <w:r w:rsidR="00CF3A88" w:rsidRPr="00242D98">
        <w:rPr>
          <w:rFonts w:ascii="Microsoft Sans Serif" w:hAnsi="Microsoft Sans Serif" w:cs="Microsoft Sans Serif"/>
        </w:rPr>
        <w:t>keycaps</w:t>
      </w:r>
      <w:proofErr w:type="spellEnd"/>
      <w:r w:rsidR="00CF3A88" w:rsidRPr="00242D98">
        <w:rPr>
          <w:rFonts w:ascii="Microsoft Sans Serif" w:hAnsi="Microsoft Sans Serif" w:cs="Microsoft Sans Serif"/>
        </w:rPr>
        <w:t xml:space="preserve"> (junto</w:t>
      </w:r>
      <w:r w:rsidRPr="00242D98">
        <w:rPr>
          <w:rFonts w:ascii="Microsoft Sans Serif" w:hAnsi="Microsoft Sans Serif" w:cs="Microsoft Sans Serif"/>
        </w:rPr>
        <w:t xml:space="preserve"> con </w:t>
      </w:r>
      <w:r w:rsidR="00CF3A88" w:rsidRPr="00242D98">
        <w:rPr>
          <w:rFonts w:ascii="Microsoft Sans Serif" w:hAnsi="Microsoft Sans Serif" w:cs="Microsoft Sans Serif"/>
        </w:rPr>
        <w:t xml:space="preserve">sus </w:t>
      </w:r>
      <w:r w:rsidRPr="00242D98">
        <w:rPr>
          <w:rFonts w:ascii="Microsoft Sans Serif" w:hAnsi="Microsoft Sans Serif" w:cs="Microsoft Sans Serif"/>
        </w:rPr>
        <w:t>enlaces de compra</w:t>
      </w:r>
      <w:r w:rsidR="00CF3A88" w:rsidRPr="00242D98">
        <w:rPr>
          <w:rFonts w:ascii="Microsoft Sans Serif" w:hAnsi="Microsoft Sans Serif" w:cs="Microsoft Sans Serif"/>
        </w:rPr>
        <w:t>)</w:t>
      </w:r>
      <w:r w:rsidRPr="00242D98">
        <w:rPr>
          <w:rFonts w:ascii="Microsoft Sans Serif" w:hAnsi="Microsoft Sans Serif" w:cs="Microsoft Sans Serif"/>
        </w:rPr>
        <w:t xml:space="preserve">, además, de información sobre los teclados mecánicos y sus últimos avances. </w:t>
      </w:r>
      <w:r w:rsidR="00CF3A88" w:rsidRPr="00242D98">
        <w:rPr>
          <w:rFonts w:ascii="Microsoft Sans Serif" w:hAnsi="Microsoft Sans Serif" w:cs="Microsoft Sans Serif"/>
        </w:rPr>
        <w:t>Podrás dar me gusta a aquellos teclados que te gusten y luego mostrarlos si lo deseas. También tiene una sección enfocada en la guía de diseño de teclados junto con un simulador de diseño de teclados.</w:t>
      </w:r>
    </w:p>
    <w:p w14:paraId="2E7CF8DD" w14:textId="67339003" w:rsidR="00CF3A88" w:rsidRPr="005B2D50" w:rsidRDefault="00CF3A88" w:rsidP="00BB4C1E">
      <w:pPr>
        <w:jc w:val="both"/>
        <w:rPr>
          <w:rFonts w:ascii="Constantia" w:hAnsi="Constantia"/>
          <w:b/>
          <w:bCs/>
          <w:sz w:val="28"/>
          <w:szCs w:val="28"/>
          <w:u w:val="single"/>
        </w:rPr>
      </w:pPr>
      <w:r w:rsidRPr="005B2D50">
        <w:rPr>
          <w:rFonts w:ascii="Constantia" w:hAnsi="Constantia"/>
          <w:b/>
          <w:bCs/>
          <w:sz w:val="28"/>
          <w:szCs w:val="28"/>
          <w:u w:val="single"/>
        </w:rPr>
        <w:t>Análisis</w:t>
      </w:r>
    </w:p>
    <w:p w14:paraId="47A2D862" w14:textId="77777777" w:rsidR="00E01F7A" w:rsidRPr="0071685D" w:rsidRDefault="00CF3A88" w:rsidP="0071685D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t>Objetivos</w:t>
      </w:r>
    </w:p>
    <w:p w14:paraId="61EE8BE6" w14:textId="4E03C6BB" w:rsidR="00E01F7A" w:rsidRPr="00242D98" w:rsidRDefault="008B511F" w:rsidP="008C7E80">
      <w:pPr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C7E80">
        <w:tab/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>O1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 xml:space="preserve"> El usuario puede consultar información sobre los teclados mecánicos,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>switches y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="00CE21FC" w:rsidRPr="00242D98">
        <w:rPr>
          <w:rFonts w:ascii="Microsoft Sans Serif" w:hAnsi="Microsoft Sans Serif" w:cs="Microsoft Sans Serif"/>
          <w:sz w:val="20"/>
          <w:szCs w:val="20"/>
        </w:rPr>
        <w:t>keycaps</w:t>
      </w:r>
      <w:proofErr w:type="spellEnd"/>
      <w:r w:rsidR="00CE21FC" w:rsidRPr="00242D98">
        <w:rPr>
          <w:rFonts w:ascii="Microsoft Sans Serif" w:hAnsi="Microsoft Sans Serif" w:cs="Microsoft Sans Serif"/>
          <w:sz w:val="20"/>
          <w:szCs w:val="20"/>
        </w:rPr>
        <w:t>.</w:t>
      </w:r>
    </w:p>
    <w:p w14:paraId="0F742BBF" w14:textId="1AD2FE48" w:rsidR="00BB4C1E" w:rsidRPr="00242D98" w:rsidRDefault="00E01F7A" w:rsidP="008C7E80">
      <w:pPr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ab/>
        <w:t>O</w:t>
      </w:r>
      <w:r w:rsidR="005C7C23" w:rsidRPr="00242D98">
        <w:rPr>
          <w:rFonts w:ascii="Microsoft Sans Serif" w:hAnsi="Microsoft Sans Serif" w:cs="Microsoft Sans Serif"/>
          <w:sz w:val="20"/>
          <w:szCs w:val="20"/>
        </w:rPr>
        <w:t>2</w:t>
      </w:r>
      <w:r w:rsidR="008B511F" w:rsidRPr="00242D98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El usuario puede consultar los diferentes productos y acceder a los enlaces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de compra de cada uno de ellos.</w:t>
      </w:r>
    </w:p>
    <w:p w14:paraId="6A39719F" w14:textId="79FD873A" w:rsidR="00BB4C1E" w:rsidRPr="00242D98" w:rsidRDefault="00BB4C1E" w:rsidP="008C7E80">
      <w:pPr>
        <w:spacing w:line="240" w:lineRule="auto"/>
        <w:jc w:val="both"/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  <w:t xml:space="preserve">O3 </w:t>
      </w:r>
      <w:r w:rsidR="00020C8C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</w:t>
      </w:r>
      <w:r w:rsidR="008B511F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</w:t>
      </w:r>
      <w:r w:rsidR="00D92E90" w:rsidRPr="00242D98">
        <w:rPr>
          <w:rFonts w:ascii="Microsoft Sans Serif" w:hAnsi="Microsoft Sans Serif" w:cs="Microsoft Sans Serif"/>
          <w:color w:val="FF0000"/>
          <w:sz w:val="20"/>
          <w:szCs w:val="20"/>
        </w:rPr>
        <w:t>–</w:t>
      </w:r>
      <w:r w:rsidR="00E01F7A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El usuario puede ver el precio del producto sin tener que acceder al enlace </w:t>
      </w:r>
      <w:r w:rsidR="005474BF"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  <w:t xml:space="preserve">          </w:t>
      </w:r>
      <w:r w:rsidR="00E01F7A" w:rsidRPr="00242D98">
        <w:rPr>
          <w:rFonts w:ascii="Microsoft Sans Serif" w:hAnsi="Microsoft Sans Serif" w:cs="Microsoft Sans Serif"/>
          <w:color w:val="FF0000"/>
          <w:sz w:val="20"/>
          <w:szCs w:val="20"/>
        </w:rPr>
        <w:t>de compra.</w:t>
      </w:r>
    </w:p>
    <w:p w14:paraId="2312E2AA" w14:textId="171911E6" w:rsidR="00BB4C1E" w:rsidRPr="00242D98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 xml:space="preserve">O4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 xml:space="preserve">– </w:t>
      </w:r>
      <w:r w:rsidR="00E01F7A" w:rsidRPr="00242D98">
        <w:rPr>
          <w:rFonts w:ascii="Microsoft Sans Serif" w:hAnsi="Microsoft Sans Serif" w:cs="Microsoft Sans Serif"/>
          <w:sz w:val="20"/>
          <w:szCs w:val="20"/>
        </w:rPr>
        <w:t xml:space="preserve">El usuario dispondrá de un menú para escoger lo que quiere mostrar por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 </w:t>
      </w:r>
      <w:r w:rsidR="00E01F7A" w:rsidRPr="00242D98">
        <w:rPr>
          <w:rFonts w:ascii="Microsoft Sans Serif" w:hAnsi="Microsoft Sans Serif" w:cs="Microsoft Sans Serif"/>
          <w:sz w:val="20"/>
          <w:szCs w:val="20"/>
        </w:rPr>
        <w:t>pantalla.</w:t>
      </w:r>
    </w:p>
    <w:p w14:paraId="7C738BE9" w14:textId="1A172D54" w:rsidR="00BB4C1E" w:rsidRPr="00242D98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O5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Al mostrar los productos, el usuario podrá filtrar por: marca, precio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ascendente y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>precio descendente.</w:t>
      </w:r>
    </w:p>
    <w:p w14:paraId="3A5569C7" w14:textId="3042633C" w:rsidR="00BB4C1E" w:rsidRPr="00242D98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 xml:space="preserve">O6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832B9A" w:rsidRPr="00242D98">
        <w:rPr>
          <w:rFonts w:ascii="Microsoft Sans Serif" w:hAnsi="Microsoft Sans Serif" w:cs="Microsoft Sans Serif"/>
          <w:sz w:val="20"/>
          <w:szCs w:val="20"/>
        </w:rPr>
        <w:t xml:space="preserve">El usuario podrá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hacer inicio de sesión y cerrar sesión.</w:t>
      </w:r>
    </w:p>
    <w:p w14:paraId="4316C61B" w14:textId="4A4F027C" w:rsidR="005C1396" w:rsidRPr="00242D98" w:rsidRDefault="005C139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O7</w:t>
      </w:r>
      <w:r w:rsidR="00EC56C8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– El usuario dispondrá de una opción para consultar o modificar la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información de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>su perfil.</w:t>
      </w:r>
    </w:p>
    <w:p w14:paraId="19BA61AC" w14:textId="448CC1F7" w:rsidR="005C1396" w:rsidRPr="00242D98" w:rsidRDefault="00D92E9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</w:t>
      </w:r>
      <w:r w:rsidR="005C1396" w:rsidRPr="00242D98">
        <w:rPr>
          <w:rFonts w:ascii="Microsoft Sans Serif" w:hAnsi="Microsoft Sans Serif" w:cs="Microsoft Sans Serif"/>
          <w:sz w:val="20"/>
          <w:szCs w:val="20"/>
        </w:rPr>
        <w:t>8</w:t>
      </w:r>
      <w:r w:rsidR="00EC56C8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>– El usuario puede dar me gusta los diferentes productos que quiera.</w:t>
      </w:r>
    </w:p>
    <w:p w14:paraId="0F261F55" w14:textId="2CFCCD79" w:rsidR="00020C8C" w:rsidRPr="00242D98" w:rsidRDefault="00FC3E3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242D98">
        <w:rPr>
          <w:rFonts w:ascii="Microsoft Sans Serif" w:hAnsi="Microsoft Sans Serif" w:cs="Microsoft Sans Serif"/>
          <w:color w:val="FF0000"/>
          <w:sz w:val="20"/>
          <w:szCs w:val="20"/>
        </w:rPr>
        <w:t>O9</w:t>
      </w:r>
      <w:r w:rsidR="00EC56C8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  –</w:t>
      </w:r>
      <w:r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</w:t>
      </w:r>
      <w:r w:rsidR="005C1396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El usuario deber poder consultar aquellos productos a los que le ha dado </w:t>
      </w:r>
      <w:r w:rsidR="005474BF"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  <w:t xml:space="preserve">          </w:t>
      </w:r>
      <w:r w:rsidR="005C1396" w:rsidRPr="00242D98">
        <w:rPr>
          <w:rFonts w:ascii="Microsoft Sans Serif" w:hAnsi="Microsoft Sans Serif" w:cs="Microsoft Sans Serif"/>
          <w:color w:val="FF0000"/>
          <w:sz w:val="20"/>
          <w:szCs w:val="20"/>
        </w:rPr>
        <w:t>me gusta.</w:t>
      </w:r>
    </w:p>
    <w:p w14:paraId="6AD8D28E" w14:textId="2E769499" w:rsidR="00EC5BB3" w:rsidRPr="00242D98" w:rsidRDefault="00EC5BB3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O1</w:t>
      </w:r>
      <w:r w:rsidR="008C7E80" w:rsidRPr="00242D98">
        <w:rPr>
          <w:rFonts w:ascii="Microsoft Sans Serif" w:hAnsi="Microsoft Sans Serif" w:cs="Microsoft Sans Serif"/>
          <w:sz w:val="20"/>
          <w:szCs w:val="20"/>
        </w:rPr>
        <w:t>0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– La página web tendrá una sección enfocada en el diseño de teclados que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contará con un enlace a un simulador de diseño de teclados.</w:t>
      </w:r>
    </w:p>
    <w:p w14:paraId="5DDB1866" w14:textId="77777777" w:rsidR="008C7E80" w:rsidRPr="00242D98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O11 – La página web deber permitir cambiar el idioma de la misma.</w:t>
      </w:r>
    </w:p>
    <w:p w14:paraId="15379C7F" w14:textId="6E53C60B" w:rsidR="008C7E80" w:rsidRPr="00242D98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O12 – La interfaz debe ser usable tanto en escritorio como en un dispositivo móvil.</w:t>
      </w:r>
    </w:p>
    <w:p w14:paraId="63405AEB" w14:textId="4C9E548C" w:rsidR="005474BF" w:rsidRPr="00242D98" w:rsidRDefault="0070142B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 xml:space="preserve">O13 – La web tendrá un pie de página con </w:t>
      </w:r>
      <w:r w:rsidR="00E106DB" w:rsidRPr="00242D98">
        <w:rPr>
          <w:rFonts w:ascii="Microsoft Sans Serif" w:hAnsi="Microsoft Sans Serif" w:cs="Microsoft Sans Serif"/>
          <w:sz w:val="20"/>
          <w:szCs w:val="20"/>
        </w:rPr>
        <w:t xml:space="preserve">información de sus redes sociales y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="00E106DB" w:rsidRPr="00242D98">
        <w:rPr>
          <w:rFonts w:ascii="Microsoft Sans Serif" w:hAnsi="Microsoft Sans Serif" w:cs="Microsoft Sans Serif"/>
          <w:sz w:val="20"/>
          <w:szCs w:val="20"/>
        </w:rPr>
        <w:t>los derechos de autor.</w:t>
      </w:r>
    </w:p>
    <w:p w14:paraId="13F5DF14" w14:textId="531C5878" w:rsidR="0012177D" w:rsidRDefault="0071685D" w:rsidP="005474BF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t>Requisitos funcionales</w:t>
      </w:r>
    </w:p>
    <w:p w14:paraId="340749EF" w14:textId="77777777" w:rsidR="00F54D20" w:rsidRPr="006D2DB6" w:rsidRDefault="00F54D20" w:rsidP="00F54D20">
      <w:pPr>
        <w:pStyle w:val="Prrafodelista"/>
        <w:jc w:val="both"/>
        <w:rPr>
          <w:rFonts w:ascii="Constantia" w:hAnsi="Constantia"/>
          <w:b/>
          <w:bCs/>
          <w:sz w:val="24"/>
          <w:szCs w:val="2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7317"/>
        <w:gridCol w:w="1246"/>
      </w:tblGrid>
      <w:tr w:rsidR="00805538" w:rsidRPr="00242D98" w14:paraId="5C0DFE32" w14:textId="77777777" w:rsidTr="00FB10B7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2B4A9" w14:textId="77777777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lastRenderedPageBreak/>
              <w:t>Requisito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96B65" w14:textId="77777777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9DDC6" w14:textId="77777777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Objetivo(s)</w:t>
            </w:r>
          </w:p>
        </w:tc>
      </w:tr>
      <w:tr w:rsidR="00F62E7C" w:rsidRPr="00242D98" w14:paraId="05C88640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23FFF" w14:textId="64DD8EC6" w:rsidR="00F62E7C" w:rsidRPr="00242D98" w:rsidRDefault="00867272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D26" w14:textId="7A60B237" w:rsidR="00787608" w:rsidRPr="00242D98" w:rsidRDefault="00867272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Al entrar en </w:t>
            </w:r>
            <w:r w:rsidR="00685476" w:rsidRPr="00242D98">
              <w:rPr>
                <w:color w:val="000000"/>
                <w:sz w:val="20"/>
                <w:szCs w:val="20"/>
              </w:rPr>
              <w:t xml:space="preserve">la </w:t>
            </w:r>
            <w:r w:rsidRPr="00242D98">
              <w:rPr>
                <w:color w:val="000000"/>
                <w:sz w:val="20"/>
                <w:szCs w:val="20"/>
              </w:rPr>
              <w:t xml:space="preserve">web el </w:t>
            </w:r>
            <w:r w:rsidR="00172FCB" w:rsidRPr="00242D98">
              <w:rPr>
                <w:color w:val="000000"/>
                <w:sz w:val="20"/>
                <w:szCs w:val="20"/>
              </w:rPr>
              <w:t xml:space="preserve">usuario podrá escoger la información que quiera </w:t>
            </w:r>
            <w:r w:rsidR="00787608" w:rsidRPr="00242D98">
              <w:rPr>
                <w:color w:val="000000"/>
                <w:sz w:val="20"/>
                <w:szCs w:val="20"/>
              </w:rPr>
              <w:t>consultar con tan solo pinchar en un</w:t>
            </w:r>
            <w:r w:rsidR="00685476" w:rsidRPr="00242D98">
              <w:rPr>
                <w:color w:val="000000"/>
                <w:sz w:val="20"/>
                <w:szCs w:val="20"/>
              </w:rPr>
              <w:t>a opci</w:t>
            </w:r>
            <w:r w:rsidR="00A16245" w:rsidRPr="00242D98">
              <w:rPr>
                <w:color w:val="000000"/>
                <w:sz w:val="20"/>
                <w:szCs w:val="20"/>
              </w:rPr>
              <w:t>ón de menú</w:t>
            </w:r>
            <w:r w:rsidR="00787608"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C787" w14:textId="3B35DD4F" w:rsidR="00F62E7C" w:rsidRPr="00242D98" w:rsidRDefault="006E4E8E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</w:t>
            </w:r>
          </w:p>
        </w:tc>
      </w:tr>
      <w:tr w:rsidR="00805538" w:rsidRPr="00242D98" w14:paraId="62A7A63C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7D29" w14:textId="77777777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RF2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BB040" w14:textId="77777777" w:rsidR="00805538" w:rsidRPr="00242D98" w:rsidRDefault="00D82DB0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Los productos se mostrarán</w:t>
            </w:r>
            <w:r w:rsidR="00843DB5" w:rsidRPr="00242D98">
              <w:rPr>
                <w:color w:val="000000"/>
                <w:sz w:val="20"/>
                <w:szCs w:val="20"/>
              </w:rPr>
              <w:t xml:space="preserve"> con una imagen, el modelo, el precio y el enlace de compra.</w:t>
            </w:r>
            <w:r w:rsidR="00347F97" w:rsidRPr="00242D98">
              <w:rPr>
                <w:color w:val="000000"/>
                <w:sz w:val="20"/>
                <w:szCs w:val="20"/>
              </w:rPr>
              <w:t xml:space="preserve"> </w:t>
            </w:r>
            <w:r w:rsidR="008D7620" w:rsidRPr="00242D98">
              <w:rPr>
                <w:color w:val="000000"/>
                <w:sz w:val="20"/>
                <w:szCs w:val="20"/>
              </w:rPr>
              <w:t>Los productos se mostrarán por orden alfabético</w:t>
            </w:r>
            <w:r w:rsidR="0017687F" w:rsidRPr="00242D98">
              <w:rPr>
                <w:color w:val="000000"/>
                <w:sz w:val="20"/>
                <w:szCs w:val="20"/>
              </w:rPr>
              <w:t>. También dispondrán de un icono para seleccionar que te gusta el producto.</w:t>
            </w:r>
          </w:p>
          <w:p w14:paraId="1FD46B55" w14:textId="4189CD5C" w:rsidR="00C60C1D" w:rsidRPr="00242D98" w:rsidRDefault="00C60C1D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Si el usuario </w:t>
            </w:r>
            <w:r w:rsidR="008F1992" w:rsidRPr="00242D98">
              <w:rPr>
                <w:color w:val="000000"/>
                <w:sz w:val="20"/>
                <w:szCs w:val="20"/>
              </w:rPr>
              <w:t xml:space="preserve">deja el puntero encima del producto, la imagen cambiará de manera consecutiva </w:t>
            </w:r>
            <w:r w:rsidR="00166E59" w:rsidRPr="00242D98">
              <w:rPr>
                <w:color w:val="000000"/>
                <w:sz w:val="20"/>
                <w:szCs w:val="20"/>
              </w:rPr>
              <w:t>cada pocos segundos.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662C3" w14:textId="43568A5D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347F97" w:rsidRPr="00242D98">
              <w:rPr>
                <w:color w:val="000000"/>
                <w:sz w:val="20"/>
                <w:szCs w:val="20"/>
              </w:rPr>
              <w:t>2</w:t>
            </w:r>
            <w:r w:rsidR="00897C2E" w:rsidRPr="00242D98">
              <w:rPr>
                <w:color w:val="000000"/>
                <w:sz w:val="20"/>
                <w:szCs w:val="20"/>
              </w:rPr>
              <w:t>,</w:t>
            </w:r>
            <w:r w:rsidR="00F9786A" w:rsidRPr="00242D98">
              <w:rPr>
                <w:color w:val="000000"/>
                <w:sz w:val="20"/>
                <w:szCs w:val="20"/>
              </w:rPr>
              <w:t xml:space="preserve"> </w:t>
            </w:r>
            <w:r w:rsidR="00897C2E" w:rsidRPr="00242D98">
              <w:rPr>
                <w:color w:val="000000"/>
                <w:sz w:val="20"/>
                <w:szCs w:val="20"/>
              </w:rPr>
              <w:t>O8</w:t>
            </w:r>
          </w:p>
        </w:tc>
      </w:tr>
      <w:tr w:rsidR="00805538" w:rsidRPr="00242D98" w14:paraId="2469F105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12C01" w14:textId="5C527131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204E5" w14:textId="5CD4A845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Habrá un </w:t>
            </w:r>
            <w:r w:rsidR="00731142" w:rsidRPr="00242D98">
              <w:rPr>
                <w:color w:val="000000"/>
                <w:sz w:val="20"/>
                <w:szCs w:val="20"/>
              </w:rPr>
              <w:t xml:space="preserve">desplegable </w:t>
            </w:r>
            <w:r w:rsidRPr="00242D98">
              <w:rPr>
                <w:color w:val="000000"/>
                <w:sz w:val="20"/>
                <w:szCs w:val="20"/>
              </w:rPr>
              <w:t xml:space="preserve">donde </w:t>
            </w:r>
            <w:r w:rsidR="00731142" w:rsidRPr="00242D98">
              <w:rPr>
                <w:color w:val="000000"/>
                <w:sz w:val="20"/>
                <w:szCs w:val="20"/>
              </w:rPr>
              <w:t>el usuario podrá seleccionar la marca por la que quiere filtrar</w:t>
            </w:r>
            <w:r w:rsidR="004A1FFD" w:rsidRPr="00242D98">
              <w:rPr>
                <w:color w:val="000000"/>
                <w:sz w:val="20"/>
                <w:szCs w:val="20"/>
              </w:rPr>
              <w:t xml:space="preserve">, junto a un “radio </w:t>
            </w:r>
            <w:proofErr w:type="spellStart"/>
            <w:r w:rsidR="004A1FFD" w:rsidRPr="00242D98">
              <w:rPr>
                <w:color w:val="000000"/>
                <w:sz w:val="20"/>
                <w:szCs w:val="20"/>
              </w:rPr>
              <w:t>button</w:t>
            </w:r>
            <w:proofErr w:type="spellEnd"/>
            <w:r w:rsidR="00667249" w:rsidRPr="00242D98">
              <w:rPr>
                <w:color w:val="000000"/>
                <w:sz w:val="20"/>
                <w:szCs w:val="20"/>
              </w:rPr>
              <w:t>” donde podrá elegir si ordenar los productos por precio ascendente o descendente</w:t>
            </w:r>
            <w:r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29990" w14:textId="753DD463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731142" w:rsidRPr="00242D98">
              <w:rPr>
                <w:color w:val="000000"/>
                <w:sz w:val="20"/>
                <w:szCs w:val="20"/>
              </w:rPr>
              <w:t>5</w:t>
            </w:r>
          </w:p>
        </w:tc>
      </w:tr>
      <w:tr w:rsidR="00805538" w:rsidRPr="00242D98" w14:paraId="5E79FB3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2024" w14:textId="19A9AE19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B7F5" w14:textId="25ED2439" w:rsidR="00805538" w:rsidRPr="00242D98" w:rsidRDefault="00A92289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El usuario debe registrarse en la página web previamente si desea 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dar </w:t>
            </w:r>
            <w:r w:rsidR="00360D9C" w:rsidRPr="00242D98">
              <w:rPr>
                <w:color w:val="000000"/>
                <w:sz w:val="20"/>
                <w:szCs w:val="20"/>
              </w:rPr>
              <w:t>“</w:t>
            </w:r>
            <w:r w:rsidR="003F0428" w:rsidRPr="00242D98">
              <w:rPr>
                <w:color w:val="000000"/>
                <w:sz w:val="20"/>
                <w:szCs w:val="20"/>
              </w:rPr>
              <w:t>me gusta</w:t>
            </w:r>
            <w:r w:rsidR="00360D9C" w:rsidRPr="00242D98">
              <w:rPr>
                <w:color w:val="000000"/>
                <w:sz w:val="20"/>
                <w:szCs w:val="20"/>
              </w:rPr>
              <w:t>”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 a los diferentes productos</w:t>
            </w:r>
            <w:r w:rsidR="00BB450A" w:rsidRPr="00242D98">
              <w:rPr>
                <w:color w:val="000000"/>
                <w:sz w:val="20"/>
                <w:szCs w:val="20"/>
              </w:rPr>
              <w:t xml:space="preserve"> o mostrarlos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. Al pulsar en el icono de </w:t>
            </w:r>
            <w:r w:rsidR="006D1649" w:rsidRPr="00242D98">
              <w:rPr>
                <w:color w:val="000000"/>
                <w:sz w:val="20"/>
                <w:szCs w:val="20"/>
              </w:rPr>
              <w:t>“</w:t>
            </w:r>
            <w:r w:rsidR="003F0428" w:rsidRPr="00242D98">
              <w:rPr>
                <w:color w:val="000000"/>
                <w:sz w:val="20"/>
                <w:szCs w:val="20"/>
              </w:rPr>
              <w:t>me gusta</w:t>
            </w:r>
            <w:r w:rsidR="006D1649" w:rsidRPr="00242D98">
              <w:rPr>
                <w:color w:val="000000"/>
                <w:sz w:val="20"/>
                <w:szCs w:val="20"/>
              </w:rPr>
              <w:t>”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 se abrirá </w:t>
            </w:r>
            <w:r w:rsidR="00E244B2" w:rsidRPr="00242D98">
              <w:rPr>
                <w:color w:val="000000"/>
                <w:sz w:val="20"/>
                <w:szCs w:val="20"/>
              </w:rPr>
              <w:t xml:space="preserve">un </w:t>
            </w:r>
            <w:r w:rsidR="0094649B" w:rsidRPr="00242D98">
              <w:rPr>
                <w:color w:val="000000"/>
                <w:sz w:val="20"/>
                <w:szCs w:val="20"/>
              </w:rPr>
              <w:t xml:space="preserve">formulario modal para iniciar sesión o registrarse </w:t>
            </w:r>
            <w:r w:rsidR="00F9786A" w:rsidRPr="00242D98">
              <w:rPr>
                <w:color w:val="000000"/>
                <w:sz w:val="20"/>
                <w:szCs w:val="20"/>
              </w:rPr>
              <w:t>en el caso de que no haya iniciado sesión previamente.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6F24B" w14:textId="2D51262E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A92289" w:rsidRPr="00242D98">
              <w:rPr>
                <w:color w:val="000000"/>
                <w:sz w:val="20"/>
                <w:szCs w:val="20"/>
              </w:rPr>
              <w:t>8</w:t>
            </w:r>
            <w:r w:rsidR="00D075EC" w:rsidRPr="00242D98">
              <w:rPr>
                <w:color w:val="000000"/>
                <w:sz w:val="20"/>
                <w:szCs w:val="20"/>
              </w:rPr>
              <w:t>, O6</w:t>
            </w:r>
          </w:p>
        </w:tc>
      </w:tr>
      <w:tr w:rsidR="00B0135E" w:rsidRPr="00242D98" w14:paraId="3952C1AE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49005" w14:textId="20BCB058" w:rsidR="00B0135E" w:rsidRPr="00242D98" w:rsidRDefault="00B0135E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5DC05" w14:textId="5F982BE2" w:rsidR="00B0135E" w:rsidRPr="00242D98" w:rsidRDefault="00B0135E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En caso de que el usuario intente </w:t>
            </w:r>
            <w:r w:rsidR="00A04A54" w:rsidRPr="00242D98">
              <w:rPr>
                <w:color w:val="000000"/>
                <w:sz w:val="20"/>
                <w:szCs w:val="20"/>
              </w:rPr>
              <w:t xml:space="preserve">dar </w:t>
            </w:r>
            <w:r w:rsidR="006D1649" w:rsidRPr="00242D98">
              <w:rPr>
                <w:color w:val="000000"/>
                <w:sz w:val="20"/>
                <w:szCs w:val="20"/>
              </w:rPr>
              <w:t>“</w:t>
            </w:r>
            <w:r w:rsidR="00A04A54" w:rsidRPr="00242D98">
              <w:rPr>
                <w:color w:val="000000"/>
                <w:sz w:val="20"/>
                <w:szCs w:val="20"/>
              </w:rPr>
              <w:t>me gusta</w:t>
            </w:r>
            <w:r w:rsidR="006D1649" w:rsidRPr="00242D98">
              <w:rPr>
                <w:color w:val="000000"/>
                <w:sz w:val="20"/>
                <w:szCs w:val="20"/>
              </w:rPr>
              <w:t>”</w:t>
            </w:r>
            <w:r w:rsidR="00A04A54" w:rsidRPr="00242D98">
              <w:rPr>
                <w:color w:val="000000"/>
                <w:sz w:val="20"/>
                <w:szCs w:val="20"/>
              </w:rPr>
              <w:t xml:space="preserve"> o mostrar productos </w:t>
            </w:r>
            <w:r w:rsidR="00826B4E" w:rsidRPr="00242D98">
              <w:rPr>
                <w:color w:val="000000"/>
                <w:sz w:val="20"/>
                <w:szCs w:val="20"/>
              </w:rPr>
              <w:t xml:space="preserve">con </w:t>
            </w:r>
            <w:r w:rsidR="00360D9C" w:rsidRPr="00242D98">
              <w:rPr>
                <w:color w:val="000000"/>
                <w:sz w:val="20"/>
                <w:szCs w:val="20"/>
              </w:rPr>
              <w:t>¨</w:t>
            </w:r>
            <w:r w:rsidR="00826B4E" w:rsidRPr="00242D98">
              <w:rPr>
                <w:color w:val="000000"/>
                <w:sz w:val="20"/>
                <w:szCs w:val="20"/>
              </w:rPr>
              <w:t>me gusta</w:t>
            </w:r>
            <w:r w:rsidR="00360D9C" w:rsidRPr="00242D98">
              <w:rPr>
                <w:color w:val="000000"/>
                <w:sz w:val="20"/>
                <w:szCs w:val="20"/>
              </w:rPr>
              <w:t>”</w:t>
            </w:r>
            <w:r w:rsidR="00826B4E" w:rsidRPr="00242D98">
              <w:rPr>
                <w:color w:val="000000"/>
                <w:sz w:val="20"/>
                <w:szCs w:val="20"/>
              </w:rPr>
              <w:t xml:space="preserve"> pero no haya iniciado sesión, le saltará un </w:t>
            </w:r>
            <w:r w:rsidR="00DD4927" w:rsidRPr="00242D98">
              <w:rPr>
                <w:color w:val="000000"/>
                <w:sz w:val="20"/>
                <w:szCs w:val="20"/>
              </w:rPr>
              <w:t>formulario para que inicie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B3E" w14:textId="15CB4486" w:rsidR="00B0135E" w:rsidRPr="00242D98" w:rsidRDefault="00DD4927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O8,</w:t>
            </w:r>
            <w:r w:rsidR="00A97E51" w:rsidRPr="00242D98">
              <w:rPr>
                <w:color w:val="000000"/>
                <w:sz w:val="20"/>
                <w:szCs w:val="20"/>
              </w:rPr>
              <w:t xml:space="preserve"> O6</w:t>
            </w:r>
          </w:p>
        </w:tc>
      </w:tr>
      <w:tr w:rsidR="00D63913" w:rsidRPr="00242D98" w14:paraId="160F4C1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922D4" w14:textId="210DA2E5" w:rsidR="00D63913" w:rsidRPr="00242D98" w:rsidRDefault="00D63913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116E" w14:textId="5766E9BC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El usuario dispondrá de una opción de “usuario” para iniciar sesión, registrarse o modificar los datos. El usuario requiere de un correo electrónico junto a una contraseña para registrarse e iniciar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B90D0" w14:textId="2221B002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O6, O7</w:t>
            </w:r>
          </w:p>
        </w:tc>
      </w:tr>
      <w:tr w:rsidR="00D63913" w:rsidRPr="00242D98" w14:paraId="3B753564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D2709" w14:textId="58C2278D" w:rsidR="00D63913" w:rsidRPr="00242D98" w:rsidRDefault="00D63913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F40F7" w14:textId="21E78FA5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En caso de que el usuario haga un inicio de sesión con datos incorrectos</w:t>
            </w:r>
            <w:r w:rsidR="005F6A1D" w:rsidRPr="00242D98">
              <w:rPr>
                <w:color w:val="000000"/>
                <w:sz w:val="20"/>
                <w:szCs w:val="20"/>
              </w:rPr>
              <w:t xml:space="preserve"> o campos incompletos</w:t>
            </w:r>
            <w:r w:rsidR="00AA3C23" w:rsidRPr="00242D98">
              <w:rPr>
                <w:color w:val="000000"/>
                <w:sz w:val="20"/>
                <w:szCs w:val="20"/>
              </w:rPr>
              <w:t>,</w:t>
            </w:r>
            <w:r w:rsidRPr="00242D98">
              <w:rPr>
                <w:color w:val="000000"/>
                <w:sz w:val="20"/>
                <w:szCs w:val="20"/>
              </w:rPr>
              <w:t xml:space="preserve"> se mostrará un pop-up indicando que los campos introducidos no son correctos</w:t>
            </w:r>
            <w:r w:rsidR="00AA3C23" w:rsidRPr="00242D98">
              <w:rPr>
                <w:color w:val="000000"/>
                <w:sz w:val="20"/>
                <w:szCs w:val="20"/>
              </w:rPr>
              <w:t xml:space="preserve"> o están vac</w:t>
            </w:r>
            <w:r w:rsidR="00FF6A25" w:rsidRPr="00242D98">
              <w:rPr>
                <w:color w:val="000000"/>
                <w:sz w:val="20"/>
                <w:szCs w:val="20"/>
              </w:rPr>
              <w:t>í</w:t>
            </w:r>
            <w:r w:rsidR="00AA3C23" w:rsidRPr="00242D98">
              <w:rPr>
                <w:color w:val="000000"/>
                <w:sz w:val="20"/>
                <w:szCs w:val="20"/>
              </w:rPr>
              <w:t>os</w:t>
            </w:r>
            <w:r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BFC27" w14:textId="2A7954A2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O6, O7</w:t>
            </w:r>
          </w:p>
        </w:tc>
      </w:tr>
      <w:tr w:rsidR="00D63913" w:rsidRPr="00242D98" w14:paraId="03A6336B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DFCE5" w14:textId="2620B4BB" w:rsidR="00D63913" w:rsidRPr="00242D98" w:rsidRDefault="004B068F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BC69E" w14:textId="5A13EE4C" w:rsidR="00D63913" w:rsidRPr="00242D98" w:rsidRDefault="004B068F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El usuario dispondrá de un</w:t>
            </w:r>
            <w:r w:rsidR="00402C64" w:rsidRPr="00242D98">
              <w:rPr>
                <w:color w:val="000000"/>
                <w:sz w:val="20"/>
                <w:szCs w:val="20"/>
              </w:rPr>
              <w:t xml:space="preserve"> menú en la parte superior de la web con dos </w:t>
            </w:r>
            <w:r w:rsidR="006305C1" w:rsidRPr="00242D98">
              <w:rPr>
                <w:color w:val="000000"/>
                <w:sz w:val="20"/>
                <w:szCs w:val="20"/>
              </w:rPr>
              <w:t xml:space="preserve">opciones de menú que corresponderán </w:t>
            </w:r>
            <w:r w:rsidR="00FF6A25" w:rsidRPr="00242D98">
              <w:rPr>
                <w:color w:val="000000"/>
                <w:sz w:val="20"/>
                <w:szCs w:val="20"/>
              </w:rPr>
              <w:t>a la opción de mostrar los productos que te gustan y a la opción de “usuario”.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F64AE" w14:textId="2E1D56DA" w:rsidR="00D63913" w:rsidRPr="00242D98" w:rsidRDefault="00FF6A25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D4241A" w:rsidRPr="00242D98">
              <w:rPr>
                <w:color w:val="000000"/>
                <w:sz w:val="20"/>
                <w:szCs w:val="20"/>
              </w:rPr>
              <w:t xml:space="preserve">9, O7 </w:t>
            </w:r>
          </w:p>
        </w:tc>
      </w:tr>
      <w:tr w:rsidR="00D63913" w:rsidRPr="00242D98" w14:paraId="33019678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8828" w14:textId="6254FBDF" w:rsidR="00D63913" w:rsidRPr="00242D98" w:rsidRDefault="00D4241A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889FE" w14:textId="63315624" w:rsidR="00D63913" w:rsidRPr="00242D98" w:rsidRDefault="00D4241A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El usuario dispondrá de una barra lateral de opciones para seleccionar el tipo de información que desea consultar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, se mostrará </w:t>
            </w:r>
            <w:r w:rsidR="00A60020" w:rsidRPr="00242D98">
              <w:rPr>
                <w:color w:val="000000"/>
                <w:sz w:val="20"/>
                <w:szCs w:val="20"/>
              </w:rPr>
              <w:t>el logo de la web</w:t>
            </w:r>
            <w:r w:rsidR="00AA151D" w:rsidRPr="00242D98">
              <w:rPr>
                <w:color w:val="000000"/>
                <w:sz w:val="20"/>
                <w:szCs w:val="20"/>
              </w:rPr>
              <w:t xml:space="preserve"> y los diferentes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nombre</w:t>
            </w:r>
            <w:r w:rsidR="00AA151D" w:rsidRPr="00242D98">
              <w:rPr>
                <w:color w:val="000000"/>
                <w:sz w:val="20"/>
                <w:szCs w:val="20"/>
              </w:rPr>
              <w:t>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de la</w:t>
            </w:r>
            <w:r w:rsidR="00AA151D" w:rsidRPr="00242D98">
              <w:rPr>
                <w:color w:val="000000"/>
                <w:sz w:val="20"/>
                <w:szCs w:val="20"/>
              </w:rPr>
              <w:t>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opci</w:t>
            </w:r>
            <w:r w:rsidR="00AA151D" w:rsidRPr="00242D98">
              <w:rPr>
                <w:color w:val="000000"/>
                <w:sz w:val="20"/>
                <w:szCs w:val="20"/>
              </w:rPr>
              <w:t>o</w:t>
            </w:r>
            <w:r w:rsidR="00C05653" w:rsidRPr="00242D98">
              <w:rPr>
                <w:color w:val="000000"/>
                <w:sz w:val="20"/>
                <w:szCs w:val="20"/>
              </w:rPr>
              <w:t>n</w:t>
            </w:r>
            <w:r w:rsidR="00AA151D" w:rsidRPr="00242D98">
              <w:rPr>
                <w:color w:val="000000"/>
                <w:sz w:val="20"/>
                <w:szCs w:val="20"/>
              </w:rPr>
              <w:t>es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de men</w:t>
            </w:r>
            <w:r w:rsidR="00AA151D" w:rsidRPr="00242D98">
              <w:rPr>
                <w:color w:val="000000"/>
                <w:sz w:val="20"/>
                <w:szCs w:val="20"/>
              </w:rPr>
              <w:t>ú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junto a </w:t>
            </w:r>
            <w:r w:rsidR="00AA151D" w:rsidRPr="00242D98">
              <w:rPr>
                <w:color w:val="000000"/>
                <w:sz w:val="20"/>
                <w:szCs w:val="20"/>
              </w:rPr>
              <w:t>sus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icono</w:t>
            </w:r>
            <w:r w:rsidR="00AA151D" w:rsidRPr="00242D98">
              <w:rPr>
                <w:color w:val="000000"/>
                <w:sz w:val="20"/>
                <w:szCs w:val="20"/>
              </w:rPr>
              <w:t>s</w:t>
            </w:r>
            <w:r w:rsidR="00E223D3" w:rsidRPr="00242D98">
              <w:rPr>
                <w:color w:val="000000"/>
                <w:sz w:val="20"/>
                <w:szCs w:val="20"/>
              </w:rPr>
              <w:t>. Al poner el ratón encima de una opción se agrandará y se le agregará un borde para remarcar la opción.</w:t>
            </w:r>
          </w:p>
          <w:p w14:paraId="3FF58EC1" w14:textId="4A726AA3" w:rsidR="00E223D3" w:rsidRPr="00242D98" w:rsidRDefault="00E223D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Además</w:t>
            </w:r>
            <w:r w:rsidR="00011FAE" w:rsidRPr="00242D98">
              <w:rPr>
                <w:color w:val="000000"/>
                <w:sz w:val="20"/>
                <w:szCs w:val="20"/>
              </w:rPr>
              <w:t>,</w:t>
            </w:r>
            <w:r w:rsidRPr="00242D98">
              <w:rPr>
                <w:color w:val="000000"/>
                <w:sz w:val="20"/>
                <w:szCs w:val="20"/>
              </w:rPr>
              <w:t xml:space="preserve"> si se selecciona </w:t>
            </w:r>
            <w:r w:rsidR="00952D59" w:rsidRPr="00242D98">
              <w:rPr>
                <w:color w:val="000000"/>
                <w:sz w:val="20"/>
                <w:szCs w:val="20"/>
              </w:rPr>
              <w:t>la opción de productos, se abrirá un desplegable para que selecciones el tipo que deseas mostrar.</w:t>
            </w:r>
          </w:p>
          <w:p w14:paraId="144CBFF0" w14:textId="084A2D30" w:rsidR="00011FAE" w:rsidRPr="00242D98" w:rsidRDefault="00011FAE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Las opciones de la barra lateral son: teclados </w:t>
            </w:r>
            <w:proofErr w:type="spellStart"/>
            <w:r w:rsidRPr="00242D98">
              <w:rPr>
                <w:color w:val="000000"/>
                <w:sz w:val="20"/>
                <w:szCs w:val="20"/>
              </w:rPr>
              <w:t>custom</w:t>
            </w:r>
            <w:proofErr w:type="spellEnd"/>
            <w:r w:rsidRPr="00242D98">
              <w:rPr>
                <w:color w:val="000000"/>
                <w:sz w:val="20"/>
                <w:szCs w:val="20"/>
              </w:rPr>
              <w:t>, productos, dis</w:t>
            </w:r>
            <w:r w:rsidR="00603E3B" w:rsidRPr="00242D98">
              <w:rPr>
                <w:color w:val="000000"/>
                <w:sz w:val="20"/>
                <w:szCs w:val="20"/>
              </w:rPr>
              <w:t>é</w:t>
            </w:r>
            <w:r w:rsidRPr="00242D98">
              <w:rPr>
                <w:color w:val="000000"/>
                <w:sz w:val="20"/>
                <w:szCs w:val="20"/>
              </w:rPr>
              <w:t>ñalo t</w:t>
            </w:r>
            <w:r w:rsidR="00C65862" w:rsidRPr="00242D98">
              <w:rPr>
                <w:color w:val="000000"/>
                <w:sz w:val="20"/>
                <w:szCs w:val="20"/>
              </w:rPr>
              <w:t>ú</w:t>
            </w:r>
            <w:r w:rsidRPr="00242D98">
              <w:rPr>
                <w:color w:val="000000"/>
                <w:sz w:val="20"/>
                <w:szCs w:val="20"/>
              </w:rPr>
              <w:t xml:space="preserve"> mismo</w:t>
            </w:r>
            <w:r w:rsidR="00C65862" w:rsidRPr="00242D98">
              <w:rPr>
                <w:color w:val="000000"/>
                <w:sz w:val="20"/>
                <w:szCs w:val="20"/>
              </w:rPr>
              <w:t>.</w:t>
            </w:r>
          </w:p>
          <w:p w14:paraId="612E2911" w14:textId="4DCC62A2" w:rsidR="00C65862" w:rsidRPr="00242D98" w:rsidRDefault="00C65862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Los diferentes productos son: teclados, switches y </w:t>
            </w:r>
            <w:proofErr w:type="spellStart"/>
            <w:r w:rsidRPr="00242D98">
              <w:rPr>
                <w:color w:val="000000"/>
                <w:sz w:val="20"/>
                <w:szCs w:val="20"/>
              </w:rPr>
              <w:t>keycaps</w:t>
            </w:r>
            <w:proofErr w:type="spellEnd"/>
            <w:r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A71A6" w14:textId="77777777" w:rsidR="00D63913" w:rsidRPr="00242D98" w:rsidRDefault="005763ED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O1, O2,</w:t>
            </w:r>
          </w:p>
          <w:p w14:paraId="35426941" w14:textId="77777777" w:rsidR="005763ED" w:rsidRPr="00242D98" w:rsidRDefault="005763ED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O4, </w:t>
            </w:r>
            <w:r w:rsidR="004D4F13" w:rsidRPr="00242D98">
              <w:rPr>
                <w:color w:val="000000"/>
                <w:sz w:val="20"/>
                <w:szCs w:val="20"/>
              </w:rPr>
              <w:t>O10,</w:t>
            </w:r>
          </w:p>
          <w:p w14:paraId="42EA5667" w14:textId="52D44AB2" w:rsidR="004D4F13" w:rsidRPr="00242D98" w:rsidRDefault="004D4F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D63913" w:rsidRPr="00242D98" w14:paraId="3A3BC336" w14:textId="77777777" w:rsidTr="00F54D20">
        <w:tc>
          <w:tcPr>
            <w:tcW w:w="107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A117C" w14:textId="4E985E02" w:rsidR="00D63913" w:rsidRPr="00242D98" w:rsidRDefault="004D4F13" w:rsidP="00CD300C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A97E51" w:rsidRPr="00242D98">
              <w:rPr>
                <w:color w:val="000000"/>
                <w:sz w:val="20"/>
                <w:szCs w:val="20"/>
              </w:rPr>
              <w:t>1</w:t>
            </w:r>
            <w:r w:rsidR="00434590" w:rsidRPr="0024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DB31D" w14:textId="377AAB28" w:rsidR="008A26A1" w:rsidRPr="00242D98" w:rsidRDefault="00C9333E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La secc</w:t>
            </w:r>
            <w:r w:rsidR="00603E3B" w:rsidRPr="00242D98">
              <w:rPr>
                <w:color w:val="000000"/>
                <w:sz w:val="20"/>
                <w:szCs w:val="20"/>
              </w:rPr>
              <w:t xml:space="preserve">ión de diséñalo tú mismo tendrá un enlace </w:t>
            </w:r>
            <w:r w:rsidR="008A26A1" w:rsidRPr="00242D98">
              <w:rPr>
                <w:color w:val="000000"/>
                <w:sz w:val="20"/>
                <w:szCs w:val="20"/>
              </w:rPr>
              <w:t xml:space="preserve">al </w:t>
            </w:r>
            <w:r w:rsidR="00351FDB" w:rsidRPr="00242D98">
              <w:rPr>
                <w:color w:val="000000"/>
                <w:sz w:val="20"/>
                <w:szCs w:val="20"/>
              </w:rPr>
              <w:t xml:space="preserve">simulador de </w:t>
            </w:r>
            <w:r w:rsidR="008A26A1" w:rsidRPr="00242D98">
              <w:rPr>
                <w:color w:val="000000"/>
                <w:sz w:val="20"/>
                <w:szCs w:val="20"/>
              </w:rPr>
              <w:t>diseñ</w:t>
            </w:r>
            <w:r w:rsidR="000B0737" w:rsidRPr="00242D98">
              <w:rPr>
                <w:color w:val="000000"/>
                <w:sz w:val="20"/>
                <w:szCs w:val="20"/>
              </w:rPr>
              <w:t>o</w:t>
            </w:r>
            <w:r w:rsidR="008A26A1" w:rsidRPr="00242D98">
              <w:rPr>
                <w:color w:val="000000"/>
                <w:sz w:val="20"/>
                <w:szCs w:val="20"/>
              </w:rPr>
              <w:t xml:space="preserve"> de teclados</w:t>
            </w:r>
            <w:r w:rsidR="007113B7" w:rsidRPr="00242D98">
              <w:rPr>
                <w:color w:val="000000"/>
                <w:sz w:val="20"/>
                <w:szCs w:val="20"/>
              </w:rPr>
              <w:t xml:space="preserve"> open </w:t>
            </w:r>
            <w:proofErr w:type="spellStart"/>
            <w:r w:rsidR="007113B7" w:rsidRPr="00242D98">
              <w:rPr>
                <w:color w:val="000000"/>
                <w:sz w:val="20"/>
                <w:szCs w:val="20"/>
              </w:rPr>
              <w:t>source</w:t>
            </w:r>
            <w:proofErr w:type="spellEnd"/>
            <w:r w:rsidR="008A26A1" w:rsidRPr="00242D98">
              <w:rPr>
                <w:color w:val="000000"/>
                <w:sz w:val="20"/>
                <w:szCs w:val="20"/>
              </w:rPr>
              <w:t>:</w:t>
            </w:r>
            <w:r w:rsidR="007113B7" w:rsidRPr="00242D98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113B7" w:rsidRPr="00242D98">
                <w:rPr>
                  <w:rStyle w:val="Hipervnculo"/>
                  <w:sz w:val="20"/>
                  <w:szCs w:val="20"/>
                </w:rPr>
                <w:t>simulador</w:t>
              </w:r>
            </w:hyperlink>
            <w:r w:rsidR="007113B7" w:rsidRPr="00242D98">
              <w:rPr>
                <w:color w:val="000000"/>
                <w:sz w:val="20"/>
                <w:szCs w:val="20"/>
              </w:rPr>
              <w:t>.</w:t>
            </w:r>
            <w:r w:rsidR="001D3BE3" w:rsidRPr="00242D98">
              <w:rPr>
                <w:color w:val="000000"/>
                <w:sz w:val="20"/>
                <w:szCs w:val="20"/>
              </w:rPr>
              <w:t xml:space="preserve"> En enlace será un botón con forma de tecla de teclado que se animará al poner el cursor encima.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D3D0B" w14:textId="737752C8" w:rsidR="00D63913" w:rsidRPr="00242D98" w:rsidRDefault="000B073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O10</w:t>
            </w:r>
          </w:p>
        </w:tc>
      </w:tr>
      <w:tr w:rsidR="00D63913" w:rsidRPr="00242D98" w14:paraId="111D6CE1" w14:textId="77777777" w:rsidTr="00F54D2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844C1" w14:textId="10F6BA0B" w:rsidR="00D63913" w:rsidRPr="00242D98" w:rsidRDefault="00F94F04" w:rsidP="00CD300C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RF1</w:t>
            </w:r>
            <w:r w:rsidR="00434590" w:rsidRPr="0024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1AD" w14:textId="2DCBDE81" w:rsidR="00D63913" w:rsidRPr="00242D98" w:rsidRDefault="00D3356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La página web se adaptará para dispositivos móviles </w:t>
            </w:r>
            <w:r w:rsidR="00E84E47" w:rsidRPr="00242D98">
              <w:rPr>
                <w:color w:val="000000"/>
                <w:sz w:val="20"/>
                <w:szCs w:val="20"/>
              </w:rPr>
              <w:t xml:space="preserve">haciendo que la barra lateral sea un </w:t>
            </w:r>
            <w:r w:rsidR="001C2F56" w:rsidRPr="00242D98">
              <w:rPr>
                <w:color w:val="000000"/>
                <w:sz w:val="20"/>
                <w:szCs w:val="20"/>
              </w:rPr>
              <w:t>menú</w:t>
            </w:r>
            <w:r w:rsidR="00732EF1" w:rsidRPr="00242D98">
              <w:rPr>
                <w:color w:val="000000"/>
                <w:sz w:val="20"/>
                <w:szCs w:val="20"/>
              </w:rPr>
              <w:t xml:space="preserve"> de </w:t>
            </w:r>
            <w:r w:rsidR="001C2F56" w:rsidRPr="00242D98">
              <w:rPr>
                <w:color w:val="000000"/>
                <w:sz w:val="20"/>
                <w:szCs w:val="20"/>
              </w:rPr>
              <w:t xml:space="preserve">hamburguesa que al desplegarse solo muestre los iconos de las opciones. </w:t>
            </w:r>
            <w:r w:rsidR="00732EF1" w:rsidRPr="00242D98">
              <w:rPr>
                <w:color w:val="000000"/>
                <w:sz w:val="20"/>
                <w:szCs w:val="20"/>
              </w:rPr>
              <w:t xml:space="preserve">El icono de este se encontrará en la parte superior izquierda </w:t>
            </w:r>
            <w:r w:rsidR="00366D2F" w:rsidRPr="00242D98">
              <w:rPr>
                <w:color w:val="000000"/>
                <w:sz w:val="20"/>
                <w:szCs w:val="20"/>
              </w:rPr>
              <w:t xml:space="preserve">de la pantalla, debajo del menú superior. Al desplegarse se superpondrá </w:t>
            </w:r>
            <w:r w:rsidR="00A60020" w:rsidRPr="00242D98">
              <w:rPr>
                <w:color w:val="000000"/>
                <w:sz w:val="20"/>
                <w:szCs w:val="20"/>
              </w:rPr>
              <w:t>al resto de</w:t>
            </w:r>
            <w:r w:rsidR="00AB3439" w:rsidRPr="00242D98">
              <w:rPr>
                <w:color w:val="000000"/>
                <w:sz w:val="20"/>
                <w:szCs w:val="20"/>
              </w:rPr>
              <w:t>l</w:t>
            </w:r>
            <w:r w:rsidR="00A60020" w:rsidRPr="00242D98">
              <w:rPr>
                <w:color w:val="000000"/>
                <w:sz w:val="20"/>
                <w:szCs w:val="20"/>
              </w:rPr>
              <w:t xml:space="preserve"> contenido de la pantalla.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0136" w14:textId="6C5D0CD8" w:rsidR="00D63913" w:rsidRPr="00242D98" w:rsidRDefault="007218F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O12, O4 </w:t>
            </w:r>
          </w:p>
        </w:tc>
      </w:tr>
      <w:tr w:rsidR="00D63913" w:rsidRPr="00242D98" w14:paraId="6B544F3B" w14:textId="77777777" w:rsidTr="00F54D2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BBBF" w14:textId="3A1ECB1F" w:rsidR="00D63913" w:rsidRPr="00242D98" w:rsidRDefault="007218F7" w:rsidP="00CD300C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RF1</w:t>
            </w:r>
            <w:r w:rsidR="00434590" w:rsidRPr="0024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D5738" w14:textId="7760B43A" w:rsidR="00D63913" w:rsidRPr="00242D98" w:rsidRDefault="007218F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En el </w:t>
            </w:r>
            <w:r w:rsidR="00121430" w:rsidRPr="00242D98">
              <w:rPr>
                <w:color w:val="000000"/>
                <w:sz w:val="20"/>
                <w:szCs w:val="20"/>
              </w:rPr>
              <w:t>pie</w:t>
            </w:r>
            <w:r w:rsidRPr="00242D98">
              <w:rPr>
                <w:color w:val="000000"/>
                <w:sz w:val="20"/>
                <w:szCs w:val="20"/>
              </w:rPr>
              <w:t xml:space="preserve"> de página</w:t>
            </w:r>
            <w:r w:rsidR="006F5857" w:rsidRPr="00242D98">
              <w:rPr>
                <w:color w:val="000000"/>
                <w:sz w:val="20"/>
                <w:szCs w:val="20"/>
              </w:rPr>
              <w:t xml:space="preserve"> </w:t>
            </w:r>
            <w:r w:rsidR="00624517" w:rsidRPr="00242D98">
              <w:rPr>
                <w:color w:val="000000"/>
                <w:sz w:val="20"/>
                <w:szCs w:val="20"/>
              </w:rPr>
              <w:t>aparecerán links a las redes sociales</w:t>
            </w:r>
            <w:r w:rsidR="004326C5" w:rsidRPr="00242D98">
              <w:rPr>
                <w:color w:val="000000"/>
                <w:sz w:val="20"/>
                <w:szCs w:val="20"/>
              </w:rPr>
              <w:t xml:space="preserve"> de la web junto a un desplegable que permitirá cambiar el idioma de la web</w:t>
            </w:r>
            <w:r w:rsidR="00121430" w:rsidRPr="00242D98">
              <w:rPr>
                <w:color w:val="000000"/>
                <w:sz w:val="20"/>
                <w:szCs w:val="20"/>
              </w:rPr>
              <w:t xml:space="preserve"> y </w:t>
            </w:r>
            <w:r w:rsidR="00AB3439" w:rsidRPr="00242D98">
              <w:rPr>
                <w:color w:val="000000"/>
                <w:sz w:val="20"/>
                <w:szCs w:val="20"/>
              </w:rPr>
              <w:t xml:space="preserve">mostrar </w:t>
            </w:r>
            <w:r w:rsidR="00CD300C" w:rsidRPr="00242D98">
              <w:rPr>
                <w:color w:val="000000"/>
                <w:sz w:val="20"/>
                <w:szCs w:val="20"/>
              </w:rPr>
              <w:t>los derechos de autor</w:t>
            </w:r>
            <w:r w:rsidR="004326C5"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C819" w14:textId="49E68624" w:rsidR="005474BF" w:rsidRPr="00242D98" w:rsidRDefault="004326C5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O13, O</w:t>
            </w:r>
            <w:r w:rsidR="00121430" w:rsidRPr="00242D98">
              <w:rPr>
                <w:color w:val="000000"/>
                <w:sz w:val="20"/>
                <w:szCs w:val="20"/>
              </w:rPr>
              <w:t>11</w:t>
            </w:r>
          </w:p>
        </w:tc>
      </w:tr>
    </w:tbl>
    <w:p w14:paraId="58552AE5" w14:textId="033792F4" w:rsidR="00E15687" w:rsidRDefault="00E15687">
      <w:pPr>
        <w:rPr>
          <w:lang w:val="en-US"/>
        </w:rPr>
      </w:pPr>
    </w:p>
    <w:p w14:paraId="060D4CB2" w14:textId="76D48124" w:rsidR="009F4000" w:rsidRDefault="009F4000">
      <w:pPr>
        <w:rPr>
          <w:lang w:val="en-US"/>
        </w:rPr>
      </w:pPr>
    </w:p>
    <w:p w14:paraId="516B3099" w14:textId="1834346D" w:rsidR="00242D98" w:rsidRDefault="00242D98">
      <w:pPr>
        <w:rPr>
          <w:lang w:val="en-US"/>
        </w:rPr>
      </w:pPr>
    </w:p>
    <w:p w14:paraId="25CC0115" w14:textId="1E52410C" w:rsidR="00242D98" w:rsidRDefault="00242D98">
      <w:pPr>
        <w:rPr>
          <w:lang w:val="en-US"/>
        </w:rPr>
      </w:pPr>
    </w:p>
    <w:p w14:paraId="54962899" w14:textId="1FA05B1D" w:rsidR="00242D98" w:rsidRDefault="00242D98">
      <w:pPr>
        <w:rPr>
          <w:lang w:val="en-US"/>
        </w:rPr>
      </w:pPr>
    </w:p>
    <w:p w14:paraId="65D41FBB" w14:textId="77777777" w:rsidR="00242D98" w:rsidRPr="00242D98" w:rsidRDefault="00242D98"/>
    <w:p w14:paraId="705CA5D1" w14:textId="61DAB8DE" w:rsidR="009F4000" w:rsidRPr="005B2D50" w:rsidRDefault="009F4000" w:rsidP="006407B9">
      <w:pPr>
        <w:jc w:val="both"/>
        <w:rPr>
          <w:rFonts w:ascii="Constantia" w:hAnsi="Constantia"/>
          <w:b/>
          <w:bCs/>
          <w:sz w:val="28"/>
          <w:szCs w:val="28"/>
          <w:u w:val="single"/>
          <w:lang w:val="en-US"/>
        </w:rPr>
      </w:pPr>
      <w:proofErr w:type="spellStart"/>
      <w:r w:rsidRPr="005B2D50">
        <w:rPr>
          <w:rFonts w:ascii="Constantia" w:hAnsi="Constantia"/>
          <w:b/>
          <w:bCs/>
          <w:sz w:val="28"/>
          <w:szCs w:val="28"/>
          <w:u w:val="single"/>
          <w:lang w:val="en-US"/>
        </w:rPr>
        <w:lastRenderedPageBreak/>
        <w:t>Dise</w:t>
      </w:r>
      <w:r w:rsidRPr="005B2D50">
        <w:rPr>
          <w:rFonts w:ascii="Constantia" w:hAnsi="Constantia"/>
          <w:b/>
          <w:bCs/>
          <w:sz w:val="28"/>
          <w:szCs w:val="28"/>
          <w:u w:val="single"/>
        </w:rPr>
        <w:t>ño</w:t>
      </w:r>
      <w:proofErr w:type="spellEnd"/>
      <w:r w:rsidRPr="005B2D50">
        <w:rPr>
          <w:rFonts w:ascii="Constantia" w:hAnsi="Constantia"/>
          <w:b/>
          <w:bCs/>
          <w:sz w:val="28"/>
          <w:szCs w:val="28"/>
          <w:u w:val="single"/>
        </w:rPr>
        <w:t xml:space="preserve"> del protocolo HTTP</w:t>
      </w:r>
      <w:r w:rsidRPr="005B2D50">
        <w:rPr>
          <w:rFonts w:ascii="Constantia" w:hAnsi="Constantia"/>
          <w:b/>
          <w:bCs/>
          <w:sz w:val="28"/>
          <w:szCs w:val="28"/>
          <w:u w:val="single"/>
          <w:lang w:val="en-US"/>
        </w:rPr>
        <w:t>:</w:t>
      </w:r>
    </w:p>
    <w:p w14:paraId="1EF302C7" w14:textId="105EBC76" w:rsidR="009F4000" w:rsidRPr="005B2D50" w:rsidRDefault="009F4000" w:rsidP="006407B9">
      <w:p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El </w:t>
      </w:r>
      <w:r w:rsidRPr="005B2D50">
        <w:rPr>
          <w:rFonts w:ascii="Liberation Serif" w:hAnsi="Liberation Serif"/>
          <w:sz w:val="20"/>
          <w:szCs w:val="20"/>
        </w:rPr>
        <w:t>protocolo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 http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sigue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el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estilo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de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arquitectura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r w:rsidR="00666C49" w:rsidRPr="005B2D50">
        <w:rPr>
          <w:rFonts w:ascii="Liberation Serif" w:hAnsi="Liberation Serif"/>
          <w:sz w:val="20"/>
          <w:szCs w:val="20"/>
          <w:lang w:val="en-US"/>
        </w:rPr>
        <w:t>“</w:t>
      </w:r>
      <w:r w:rsidRPr="005B2D50">
        <w:rPr>
          <w:rFonts w:ascii="Liberation Serif" w:hAnsi="Liberation Serif"/>
          <w:sz w:val="20"/>
          <w:szCs w:val="20"/>
          <w:lang w:val="en-US"/>
        </w:rPr>
        <w:t>REST</w:t>
      </w:r>
      <w:r w:rsidR="00666C49" w:rsidRPr="005B2D50">
        <w:rPr>
          <w:rFonts w:ascii="Liberation Serif" w:hAnsi="Liberation Serif"/>
          <w:sz w:val="20"/>
          <w:szCs w:val="20"/>
          <w:lang w:val="en-US"/>
        </w:rPr>
        <w:t>”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 para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realizar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la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comunicación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entre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el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cliente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y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el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servidor</w:t>
      </w:r>
      <w:proofErr w:type="spellEnd"/>
      <w:r w:rsidR="00666C49" w:rsidRPr="005B2D50">
        <w:rPr>
          <w:rFonts w:ascii="Liberation Serif" w:hAnsi="Liberation Serif"/>
          <w:sz w:val="20"/>
          <w:szCs w:val="20"/>
          <w:lang w:val="en-US"/>
        </w:rPr>
        <w:t xml:space="preserve">. </w:t>
      </w:r>
    </w:p>
    <w:p w14:paraId="258C2055" w14:textId="0BC12F74" w:rsidR="00242D98" w:rsidRPr="005B2D50" w:rsidRDefault="00666C49" w:rsidP="006407B9">
      <w:pPr>
        <w:jc w:val="both"/>
        <w:rPr>
          <w:rFonts w:ascii="Constantia" w:hAnsi="Constantia"/>
          <w:b/>
          <w:bCs/>
          <w:sz w:val="24"/>
          <w:szCs w:val="24"/>
          <w:lang w:val="en-US"/>
        </w:rPr>
      </w:pPr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El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protocolo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permite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el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acceso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a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diferentes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recursos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>:</w:t>
      </w:r>
    </w:p>
    <w:p w14:paraId="1B6F4446" w14:textId="2FDDB2BD" w:rsidR="00666C49" w:rsidRPr="005B2D50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 xml:space="preserve">URI de </w:t>
      </w:r>
      <w:proofErr w:type="spellStart"/>
      <w:r w:rsidR="00666C49" w:rsidRPr="005B2D50">
        <w:rPr>
          <w:rFonts w:ascii="Liberation Serif" w:hAnsi="Liberation Serif"/>
          <w:i/>
          <w:iCs/>
          <w:lang w:val="en-US"/>
        </w:rPr>
        <w:t>Teclado</w:t>
      </w:r>
      <w:proofErr w:type="spellEnd"/>
      <w:r w:rsidR="00666C49" w:rsidRPr="005B2D50">
        <w:rPr>
          <w:rFonts w:ascii="Liberation Serif" w:hAnsi="Liberation Serif"/>
          <w:i/>
          <w:iCs/>
          <w:lang w:val="en-US"/>
        </w:rPr>
        <w:t>: /</w:t>
      </w:r>
      <w:proofErr w:type="spellStart"/>
      <w:r w:rsidR="00666C49" w:rsidRPr="005B2D50">
        <w:rPr>
          <w:rFonts w:ascii="Liberation Serif" w:hAnsi="Liberation Serif"/>
          <w:i/>
          <w:iCs/>
          <w:lang w:val="en-US"/>
        </w:rPr>
        <w:t>teclados</w:t>
      </w:r>
      <w:proofErr w:type="spellEnd"/>
      <w:r w:rsidR="00666C49" w:rsidRPr="005B2D50">
        <w:rPr>
          <w:rFonts w:ascii="Liberation Serif" w:hAnsi="Liberation Serif"/>
          <w:i/>
          <w:iCs/>
          <w:lang w:val="en-US"/>
        </w:rPr>
        <w:t>/{id}</w:t>
      </w:r>
    </w:p>
    <w:p w14:paraId="7A9E966F" w14:textId="423B486F" w:rsidR="00666C49" w:rsidRPr="005B2D50" w:rsidRDefault="00666C49" w:rsidP="006407B9">
      <w:pPr>
        <w:jc w:val="both"/>
        <w:rPr>
          <w:rFonts w:ascii="Liberation Serif" w:hAnsi="Liberation Serif"/>
          <w:lang w:val="en-US"/>
        </w:rPr>
      </w:pPr>
      <w:r w:rsidRPr="005B2D50">
        <w:rPr>
          <w:rFonts w:ascii="Liberation Serif" w:hAnsi="Liberation Serif"/>
          <w:lang w:val="en-US"/>
        </w:rPr>
        <w:t>Campos:</w:t>
      </w:r>
    </w:p>
    <w:p w14:paraId="77569F11" w14:textId="4FDC4D79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modelo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modelo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al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teclado</w:t>
      </w:r>
      <w:proofErr w:type="spellEnd"/>
      <w:r w:rsidR="00242D98"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r w:rsidR="00242D98" w:rsidRPr="005B2D50">
        <w:rPr>
          <w:rFonts w:ascii="Liberation Serif" w:hAnsi="Liberation Serif"/>
          <w:sz w:val="20"/>
          <w:szCs w:val="20"/>
        </w:rPr>
        <w:t>no puede estar vacío</w:t>
      </w:r>
      <w:r w:rsidR="00242D98" w:rsidRPr="005B2D50">
        <w:rPr>
          <w:rFonts w:ascii="Liberation Serif" w:hAnsi="Liberation Serif"/>
          <w:sz w:val="20"/>
          <w:szCs w:val="20"/>
        </w:rPr>
        <w:t>.</w:t>
      </w:r>
    </w:p>
    <w:p w14:paraId="60157D91" w14:textId="5EAEFBA1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precio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precio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al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teclado</w:t>
      </w:r>
      <w:proofErr w:type="spellEnd"/>
      <w:r w:rsidR="00242D98"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r w:rsidR="00242D98" w:rsidRPr="005B2D50">
        <w:rPr>
          <w:rFonts w:ascii="Liberation Serif" w:hAnsi="Liberation Serif"/>
          <w:sz w:val="20"/>
          <w:szCs w:val="20"/>
        </w:rPr>
        <w:t>no puede estar vacío</w:t>
      </w:r>
      <w:r w:rsidR="00242D98" w:rsidRPr="005B2D50">
        <w:rPr>
          <w:rFonts w:ascii="Liberation Serif" w:hAnsi="Liberation Serif"/>
          <w:sz w:val="20"/>
          <w:szCs w:val="20"/>
        </w:rPr>
        <w:t>.</w:t>
      </w:r>
    </w:p>
    <w:p w14:paraId="56E4AFFD" w14:textId="4F32CE5C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marca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marca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al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teclado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vac</w:t>
      </w:r>
      <w:r w:rsidR="00242D98" w:rsidRPr="005B2D50">
        <w:rPr>
          <w:rFonts w:ascii="Liberation Serif" w:hAnsi="Liberation Serif"/>
          <w:sz w:val="20"/>
          <w:szCs w:val="20"/>
          <w:lang w:val="en-US"/>
        </w:rPr>
        <w:t>í</w:t>
      </w:r>
      <w:r w:rsidRPr="005B2D50">
        <w:rPr>
          <w:rFonts w:ascii="Liberation Serif" w:hAnsi="Liberation Serif"/>
          <w:sz w:val="20"/>
          <w:szCs w:val="20"/>
          <w:lang w:val="en-US"/>
        </w:rPr>
        <w:t>a</w:t>
      </w:r>
      <w:proofErr w:type="spellEnd"/>
      <w:r w:rsidR="00242D98" w:rsidRPr="005B2D50">
        <w:rPr>
          <w:rFonts w:ascii="Liberation Serif" w:hAnsi="Liberation Serif"/>
          <w:sz w:val="20"/>
          <w:szCs w:val="20"/>
          <w:lang w:val="en-US"/>
        </w:rPr>
        <w:t>.</w:t>
      </w:r>
    </w:p>
    <w:p w14:paraId="11B8FE7A" w14:textId="5F292C2E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“enlace”: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 un enlace a una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página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externa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donde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adquirir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el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teclado</w:t>
      </w:r>
      <w:proofErr w:type="spellEnd"/>
      <w:r w:rsidR="00242D98" w:rsidRPr="005B2D50">
        <w:rPr>
          <w:rFonts w:ascii="Liberation Serif" w:hAnsi="Liberation Serif"/>
          <w:sz w:val="20"/>
          <w:szCs w:val="20"/>
          <w:lang w:val="en-US"/>
        </w:rPr>
        <w:t>,</w:t>
      </w:r>
      <w:r w:rsidR="00242D98" w:rsidRPr="005B2D50">
        <w:rPr>
          <w:rFonts w:ascii="Liberation Serif" w:hAnsi="Liberation Serif"/>
          <w:sz w:val="20"/>
          <w:szCs w:val="20"/>
        </w:rPr>
        <w:t xml:space="preserve"> no puede estar vacío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. </w:t>
      </w:r>
    </w:p>
    <w:p w14:paraId="3D0911F6" w14:textId="0B5D7160" w:rsidR="00242D98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imagenes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imagenes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del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teclado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como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máximo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haber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2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almacenadas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y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vacío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>.</w:t>
      </w:r>
    </w:p>
    <w:p w14:paraId="1AD33077" w14:textId="38ADE901" w:rsidR="00242D98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</w:t>
      </w:r>
      <w:r w:rsidRPr="005B2D50">
        <w:rPr>
          <w:rFonts w:ascii="Liberation Serif" w:hAnsi="Liberation Serif"/>
          <w:i/>
          <w:iCs/>
          <w:lang w:val="en-US"/>
        </w:rPr>
        <w:t xml:space="preserve"> </w:t>
      </w:r>
      <w:r>
        <w:rPr>
          <w:rFonts w:ascii="Liberation Serif" w:hAnsi="Liberation Serif"/>
          <w:i/>
          <w:iCs/>
          <w:lang w:val="en-US"/>
        </w:rPr>
        <w:t xml:space="preserve">de 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Colección</w:t>
      </w:r>
      <w:proofErr w:type="spellEnd"/>
      <w:r w:rsidR="00242D98" w:rsidRPr="005B2D50">
        <w:rPr>
          <w:rFonts w:ascii="Liberation Serif" w:hAnsi="Liberation Serif"/>
          <w:i/>
          <w:iCs/>
          <w:lang w:val="en-US"/>
        </w:rPr>
        <w:t xml:space="preserve"> de 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teclados</w:t>
      </w:r>
      <w:proofErr w:type="spellEnd"/>
      <w:r w:rsidR="00242D98" w:rsidRPr="005B2D50">
        <w:rPr>
          <w:rFonts w:ascii="Liberation Serif" w:hAnsi="Liberation Serif"/>
          <w:i/>
          <w:iCs/>
          <w:lang w:val="en-US"/>
        </w:rPr>
        <w:t>: /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teclados</w:t>
      </w:r>
      <w:proofErr w:type="spellEnd"/>
    </w:p>
    <w:p w14:paraId="02D09180" w14:textId="77777777" w:rsidR="00121DC7" w:rsidRPr="005B2D50" w:rsidRDefault="00121DC7" w:rsidP="006407B9">
      <w:pPr>
        <w:jc w:val="both"/>
        <w:rPr>
          <w:rFonts w:ascii="Liberation Serif" w:hAnsi="Liberation Serif"/>
          <w:i/>
          <w:iCs/>
        </w:rPr>
      </w:pPr>
    </w:p>
    <w:p w14:paraId="0705426C" w14:textId="417ECDE7" w:rsidR="00242D98" w:rsidRPr="005B2D50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</w:t>
      </w:r>
      <w:r w:rsidRPr="005B2D50">
        <w:rPr>
          <w:rFonts w:ascii="Liberation Serif" w:hAnsi="Liberation Serif"/>
          <w:i/>
          <w:iCs/>
          <w:lang w:val="en-US"/>
        </w:rPr>
        <w:t xml:space="preserve"> </w:t>
      </w:r>
      <w:r>
        <w:rPr>
          <w:rFonts w:ascii="Liberation Serif" w:hAnsi="Liberation Serif"/>
          <w:i/>
          <w:iCs/>
          <w:lang w:val="en-US"/>
        </w:rPr>
        <w:t xml:space="preserve">de </w:t>
      </w:r>
      <w:r w:rsidR="00242D98" w:rsidRPr="005B2D50">
        <w:rPr>
          <w:rFonts w:ascii="Liberation Serif" w:hAnsi="Liberation Serif"/>
          <w:i/>
          <w:iCs/>
          <w:lang w:val="en-US"/>
        </w:rPr>
        <w:t>Switch</w:t>
      </w:r>
      <w:r w:rsidR="00242D98" w:rsidRPr="005B2D50">
        <w:rPr>
          <w:rFonts w:ascii="Liberation Serif" w:hAnsi="Liberation Serif"/>
          <w:i/>
          <w:iCs/>
          <w:lang w:val="en-US"/>
        </w:rPr>
        <w:t>: /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switchs</w:t>
      </w:r>
      <w:proofErr w:type="spellEnd"/>
      <w:r w:rsidR="00242D98" w:rsidRPr="005B2D50">
        <w:rPr>
          <w:rFonts w:ascii="Liberation Serif" w:hAnsi="Liberation Serif"/>
          <w:i/>
          <w:iCs/>
          <w:lang w:val="en-US"/>
        </w:rPr>
        <w:t>/{id}</w:t>
      </w:r>
    </w:p>
    <w:p w14:paraId="6FD1D451" w14:textId="77777777" w:rsidR="00242D98" w:rsidRPr="005B2D50" w:rsidRDefault="00242D98" w:rsidP="006407B9">
      <w:pPr>
        <w:jc w:val="both"/>
        <w:rPr>
          <w:rFonts w:ascii="Liberation Serif" w:hAnsi="Liberation Serif"/>
          <w:lang w:val="en-US"/>
        </w:rPr>
      </w:pPr>
      <w:r w:rsidRPr="005B2D50">
        <w:rPr>
          <w:rFonts w:ascii="Liberation Serif" w:hAnsi="Liberation Serif"/>
          <w:lang w:val="en-US"/>
        </w:rPr>
        <w:t>Campos:</w:t>
      </w:r>
    </w:p>
    <w:p w14:paraId="5FCB1246" w14:textId="5024B4F4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modelo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modelo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al 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switch, </w:t>
      </w:r>
      <w:r w:rsidRPr="005B2D50">
        <w:rPr>
          <w:rFonts w:ascii="Liberation Serif" w:hAnsi="Liberation Serif"/>
          <w:sz w:val="20"/>
          <w:szCs w:val="20"/>
        </w:rPr>
        <w:t>no puede estar vacío</w:t>
      </w:r>
      <w:r w:rsidRPr="005B2D50">
        <w:rPr>
          <w:rFonts w:ascii="Liberation Serif" w:hAnsi="Liberation Serif"/>
          <w:sz w:val="20"/>
          <w:szCs w:val="20"/>
        </w:rPr>
        <w:t>.</w:t>
      </w:r>
    </w:p>
    <w:p w14:paraId="0C88E22C" w14:textId="57349592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precio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precio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al switch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r w:rsidRPr="005B2D50">
        <w:rPr>
          <w:rFonts w:ascii="Liberation Serif" w:hAnsi="Liberation Serif"/>
          <w:sz w:val="20"/>
          <w:szCs w:val="20"/>
        </w:rPr>
        <w:t>no puede estar vacío</w:t>
      </w:r>
      <w:r w:rsidRPr="005B2D50">
        <w:rPr>
          <w:rFonts w:ascii="Liberation Serif" w:hAnsi="Liberation Serif"/>
          <w:sz w:val="20"/>
          <w:szCs w:val="20"/>
        </w:rPr>
        <w:t>.</w:t>
      </w:r>
    </w:p>
    <w:p w14:paraId="7A59642F" w14:textId="12A3E492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marca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marca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correspondiente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al switch,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vac</w:t>
      </w:r>
      <w:r w:rsidRPr="005B2D50">
        <w:rPr>
          <w:rFonts w:ascii="Liberation Serif" w:hAnsi="Liberation Serif"/>
          <w:sz w:val="20"/>
          <w:szCs w:val="20"/>
          <w:lang w:val="en-US"/>
        </w:rPr>
        <w:t>í</w:t>
      </w:r>
      <w:r w:rsidRPr="005B2D50">
        <w:rPr>
          <w:rFonts w:ascii="Liberation Serif" w:hAnsi="Liberation Serif"/>
          <w:sz w:val="20"/>
          <w:szCs w:val="20"/>
          <w:lang w:val="en-US"/>
        </w:rPr>
        <w:t>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>.</w:t>
      </w:r>
    </w:p>
    <w:p w14:paraId="526553BD" w14:textId="50095ACE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r w:rsidRPr="005B2D50">
        <w:rPr>
          <w:rFonts w:ascii="Liberation Serif" w:hAnsi="Liberation Serif"/>
          <w:sz w:val="20"/>
          <w:szCs w:val="20"/>
          <w:lang w:val="en-US"/>
        </w:rPr>
        <w:t>color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”: indica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el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color del switch,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vacío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>.</w:t>
      </w:r>
    </w:p>
    <w:p w14:paraId="144A4C75" w14:textId="709536DB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“enlace”: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corresponde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a un enlace a una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página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externa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donde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adquirir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el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switch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, no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vacío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. </w:t>
      </w:r>
    </w:p>
    <w:p w14:paraId="0163F355" w14:textId="34542F1A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imagenes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”: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imagenes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del switch,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como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máximo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haber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2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almacenadas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y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puede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estar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5B2D50">
        <w:rPr>
          <w:rFonts w:ascii="Liberation Serif" w:hAnsi="Liberation Serif"/>
          <w:sz w:val="20"/>
          <w:szCs w:val="20"/>
          <w:lang w:val="en-US"/>
        </w:rPr>
        <w:t>vacío</w:t>
      </w:r>
      <w:proofErr w:type="spellEnd"/>
      <w:r w:rsidRPr="005B2D50">
        <w:rPr>
          <w:rFonts w:ascii="Liberation Serif" w:hAnsi="Liberation Serif"/>
          <w:sz w:val="20"/>
          <w:szCs w:val="20"/>
          <w:lang w:val="en-US"/>
        </w:rPr>
        <w:t>.</w:t>
      </w:r>
    </w:p>
    <w:p w14:paraId="727ABAA6" w14:textId="0140E941" w:rsidR="00242D98" w:rsidRPr="005B2D50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</w:t>
      </w:r>
      <w:r w:rsidRPr="005B2D50">
        <w:rPr>
          <w:rFonts w:ascii="Liberation Serif" w:hAnsi="Liberation Serif"/>
          <w:i/>
          <w:iCs/>
          <w:lang w:val="en-US"/>
        </w:rPr>
        <w:t xml:space="preserve"> </w:t>
      </w:r>
      <w:r>
        <w:rPr>
          <w:rFonts w:ascii="Liberation Serif" w:hAnsi="Liberation Serif"/>
          <w:i/>
          <w:iCs/>
          <w:lang w:val="en-US"/>
        </w:rPr>
        <w:t xml:space="preserve">de 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Colección</w:t>
      </w:r>
      <w:proofErr w:type="spellEnd"/>
      <w:r w:rsidR="00242D98" w:rsidRPr="005B2D50">
        <w:rPr>
          <w:rFonts w:ascii="Liberation Serif" w:hAnsi="Liberation Serif"/>
          <w:i/>
          <w:iCs/>
          <w:lang w:val="en-US"/>
        </w:rPr>
        <w:t xml:space="preserve"> de 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s</w:t>
      </w:r>
      <w:r w:rsidR="00242D98" w:rsidRPr="005B2D50">
        <w:rPr>
          <w:rFonts w:ascii="Liberation Serif" w:hAnsi="Liberation Serif"/>
          <w:i/>
          <w:iCs/>
          <w:lang w:val="en-US"/>
        </w:rPr>
        <w:t>witch</w:t>
      </w:r>
      <w:r w:rsidR="00242D98" w:rsidRPr="005B2D50">
        <w:rPr>
          <w:rFonts w:ascii="Liberation Serif" w:hAnsi="Liberation Serif"/>
          <w:i/>
          <w:iCs/>
          <w:lang w:val="en-US"/>
        </w:rPr>
        <w:t>s</w:t>
      </w:r>
      <w:proofErr w:type="spellEnd"/>
      <w:r w:rsidR="00242D98" w:rsidRPr="005B2D50">
        <w:rPr>
          <w:rFonts w:ascii="Liberation Serif" w:hAnsi="Liberation Serif"/>
          <w:i/>
          <w:iCs/>
          <w:lang w:val="en-US"/>
        </w:rPr>
        <w:t>: /</w:t>
      </w:r>
      <w:r w:rsidR="00242D98" w:rsidRPr="005B2D50">
        <w:rPr>
          <w:rFonts w:ascii="Liberation Serif" w:hAnsi="Liberation Serif"/>
          <w:i/>
          <w:iCs/>
          <w:lang w:val="en-US"/>
        </w:rPr>
        <w:t xml:space="preserve"> </w:t>
      </w:r>
      <w:proofErr w:type="spellStart"/>
      <w:r w:rsidR="00242D98" w:rsidRPr="005B2D50">
        <w:rPr>
          <w:rFonts w:ascii="Liberation Serif" w:hAnsi="Liberation Serif"/>
          <w:i/>
          <w:iCs/>
          <w:lang w:val="en-US"/>
        </w:rPr>
        <w:t>switchs</w:t>
      </w:r>
      <w:proofErr w:type="spellEnd"/>
    </w:p>
    <w:p w14:paraId="1C7084E7" w14:textId="16F1327E" w:rsidR="00242D98" w:rsidRPr="005B2D50" w:rsidRDefault="00242D98" w:rsidP="006407B9">
      <w:pPr>
        <w:jc w:val="both"/>
        <w:rPr>
          <w:rFonts w:ascii="Constantia" w:hAnsi="Constantia"/>
          <w:b/>
          <w:bCs/>
          <w:sz w:val="24"/>
          <w:szCs w:val="24"/>
          <w:lang w:val="en-US"/>
        </w:rPr>
      </w:pP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Operaciones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sobre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 xml:space="preserve"> los </w:t>
      </w:r>
      <w:proofErr w:type="spellStart"/>
      <w:r w:rsidRPr="005B2D50">
        <w:rPr>
          <w:rFonts w:ascii="Constantia" w:hAnsi="Constantia"/>
          <w:b/>
          <w:bCs/>
          <w:sz w:val="24"/>
          <w:szCs w:val="24"/>
          <w:lang w:val="en-US"/>
        </w:rPr>
        <w:t>recursos</w:t>
      </w:r>
      <w:proofErr w:type="spellEnd"/>
      <w:r w:rsidRPr="005B2D50">
        <w:rPr>
          <w:rFonts w:ascii="Constantia" w:hAnsi="Constantia"/>
          <w:b/>
          <w:bCs/>
          <w:sz w:val="24"/>
          <w:szCs w:val="24"/>
          <w:lang w:val="en-US"/>
        </w:rPr>
        <w:t>:</w:t>
      </w:r>
    </w:p>
    <w:p w14:paraId="735365F3" w14:textId="77777777" w:rsidR="00242D98" w:rsidRPr="00242D98" w:rsidRDefault="00242D98" w:rsidP="006407B9">
      <w:pPr>
        <w:jc w:val="both"/>
        <w:rPr>
          <w:rFonts w:ascii="Liberation Serif" w:hAnsi="Liberation Serif"/>
        </w:rPr>
      </w:pPr>
      <w:r w:rsidRPr="00242D98">
        <w:rPr>
          <w:rFonts w:ascii="Liberation Serif" w:hAnsi="Liberation Serif"/>
        </w:rPr>
        <w:t>Cualquier petición dirigida a un recurso inexistente se responderá con 404.</w:t>
      </w:r>
    </w:p>
    <w:p w14:paraId="617B1EDA" w14:textId="7A25A63A" w:rsidR="00242D98" w:rsidRPr="005B2D50" w:rsidRDefault="00242D98" w:rsidP="006407B9">
      <w:pPr>
        <w:jc w:val="both"/>
        <w:rPr>
          <w:rFonts w:ascii="Liberation Serif" w:hAnsi="Liberation Serif"/>
        </w:rPr>
      </w:pPr>
      <w:r w:rsidRPr="00242D98">
        <w:rPr>
          <w:rFonts w:ascii="Liberation Serif" w:hAnsi="Liberation Serif"/>
        </w:rPr>
        <w:t>Cualquier fallo en el servidor que no sea achacable al cliente se responderá con 500.</w:t>
      </w:r>
    </w:p>
    <w:p w14:paraId="24C2E04E" w14:textId="012CB3DF" w:rsidR="006407B9" w:rsidRPr="006407B9" w:rsidRDefault="006407B9" w:rsidP="006407B9">
      <w:pPr>
        <w:jc w:val="both"/>
        <w:rPr>
          <w:rFonts w:ascii="Liberation Serif" w:hAnsi="Liberation Serif"/>
          <w:i/>
          <w:iCs/>
          <w:u w:val="single"/>
        </w:rPr>
      </w:pPr>
      <w:r w:rsidRPr="006407B9">
        <w:rPr>
          <w:rFonts w:ascii="Liberation Serif" w:hAnsi="Liberation Serif"/>
          <w:i/>
          <w:iCs/>
          <w:u w:val="single"/>
        </w:rPr>
        <w:t>Creación de un</w:t>
      </w:r>
      <w:r w:rsidRPr="005B2D50">
        <w:rPr>
          <w:rFonts w:ascii="Liberation Serif" w:hAnsi="Liberation Serif"/>
          <w:i/>
          <w:iCs/>
          <w:u w:val="single"/>
        </w:rPr>
        <w:t xml:space="preserve"> teclado</w:t>
      </w:r>
      <w:r w:rsidR="00F000F0">
        <w:rPr>
          <w:rFonts w:ascii="Liberation Serif" w:hAnsi="Liberation Serif"/>
          <w:i/>
          <w:iCs/>
          <w:u w:val="single"/>
          <w:lang w:val="en-US"/>
        </w:rPr>
        <w:t xml:space="preserve"> o </w:t>
      </w:r>
      <w:r w:rsidRPr="005B2D50">
        <w:rPr>
          <w:rFonts w:ascii="Liberation Serif" w:hAnsi="Liberation Serif"/>
          <w:i/>
          <w:iCs/>
          <w:u w:val="single"/>
          <w:lang w:val="en-US"/>
        </w:rPr>
        <w:t>switch</w:t>
      </w:r>
      <w:r w:rsidRPr="006407B9">
        <w:rPr>
          <w:rFonts w:ascii="Liberation Serif" w:hAnsi="Liberation Serif"/>
          <w:i/>
          <w:iCs/>
          <w:u w:val="single"/>
        </w:rPr>
        <w:t xml:space="preserve"> en la colección</w:t>
      </w:r>
    </w:p>
    <w:p w14:paraId="6323C78E" w14:textId="7D19618E" w:rsidR="006407B9" w:rsidRPr="006407B9" w:rsidRDefault="006407B9" w:rsidP="006407B9">
      <w:pPr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 xml:space="preserve">Método POST sobre el recurso “colección de </w:t>
      </w:r>
      <w:r w:rsidRPr="005B2D50">
        <w:rPr>
          <w:rFonts w:ascii="Liberation Serif" w:hAnsi="Liberation Serif"/>
          <w:sz w:val="20"/>
          <w:szCs w:val="20"/>
        </w:rPr>
        <w:t>teclados</w:t>
      </w:r>
      <w:r w:rsidRPr="006407B9">
        <w:rPr>
          <w:rFonts w:ascii="Liberation Serif" w:hAnsi="Liberation Serif"/>
          <w:sz w:val="20"/>
          <w:szCs w:val="20"/>
        </w:rPr>
        <w:t>”</w:t>
      </w:r>
      <w:r w:rsidRPr="005B2D50">
        <w:rPr>
          <w:rFonts w:ascii="Liberation Serif" w:hAnsi="Liberation Serif"/>
          <w:sz w:val="20"/>
          <w:szCs w:val="20"/>
        </w:rPr>
        <w:t xml:space="preserve"> o “colección de </w:t>
      </w:r>
      <w:proofErr w:type="spellStart"/>
      <w:r w:rsidRPr="005B2D50">
        <w:rPr>
          <w:rFonts w:ascii="Liberation Serif" w:hAnsi="Liberation Serif"/>
          <w:sz w:val="20"/>
          <w:szCs w:val="20"/>
        </w:rPr>
        <w:t>switchs</w:t>
      </w:r>
      <w:proofErr w:type="spellEnd"/>
      <w:r w:rsidRPr="005B2D50">
        <w:rPr>
          <w:rFonts w:ascii="Liberation Serif" w:hAnsi="Liberation Serif"/>
          <w:sz w:val="20"/>
          <w:szCs w:val="20"/>
        </w:rPr>
        <w:t>”.</w:t>
      </w:r>
    </w:p>
    <w:p w14:paraId="6EAB8DC4" w14:textId="21E21183" w:rsidR="006407B9" w:rsidRPr="006407B9" w:rsidRDefault="006407B9" w:rsidP="006407B9">
      <w:pPr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>El cuerpo de la petición contendrá</w:t>
      </w:r>
      <w:r w:rsidRPr="005B2D50">
        <w:rPr>
          <w:rFonts w:ascii="Liberation Serif" w:hAnsi="Liberation Serif"/>
          <w:sz w:val="20"/>
          <w:szCs w:val="20"/>
        </w:rPr>
        <w:t xml:space="preserve"> como mínimo los datos</w:t>
      </w:r>
      <w:r w:rsidRPr="006407B9">
        <w:rPr>
          <w:rFonts w:ascii="Liberation Serif" w:hAnsi="Liberation Serif"/>
          <w:sz w:val="20"/>
          <w:szCs w:val="20"/>
        </w:rPr>
        <w:t xml:space="preserve"> requeridos para crear </w:t>
      </w:r>
      <w:r w:rsidRPr="005B2D50">
        <w:rPr>
          <w:rFonts w:ascii="Liberation Serif" w:hAnsi="Liberation Serif"/>
          <w:sz w:val="20"/>
          <w:szCs w:val="20"/>
        </w:rPr>
        <w:t xml:space="preserve">el producto </w:t>
      </w:r>
      <w:r w:rsidRPr="006407B9">
        <w:rPr>
          <w:rFonts w:ascii="Liberation Serif" w:hAnsi="Liberation Serif"/>
          <w:sz w:val="20"/>
          <w:szCs w:val="20"/>
        </w:rPr>
        <w:t>(“</w:t>
      </w:r>
      <w:r w:rsidRPr="005B2D50">
        <w:rPr>
          <w:rFonts w:ascii="Liberation Serif" w:hAnsi="Liberation Serif"/>
          <w:sz w:val="20"/>
          <w:szCs w:val="20"/>
        </w:rPr>
        <w:t>modelo</w:t>
      </w:r>
      <w:r w:rsidRPr="006407B9">
        <w:rPr>
          <w:rFonts w:ascii="Liberation Serif" w:hAnsi="Liberation Serif"/>
          <w:sz w:val="20"/>
          <w:szCs w:val="20"/>
        </w:rPr>
        <w:t>”</w:t>
      </w:r>
      <w:r w:rsidRPr="005B2D50">
        <w:rPr>
          <w:rFonts w:ascii="Liberation Serif" w:hAnsi="Liberation Serif"/>
          <w:sz w:val="20"/>
          <w:szCs w:val="20"/>
        </w:rPr>
        <w:t xml:space="preserve">, </w:t>
      </w:r>
      <w:r w:rsidRPr="005B2D50">
        <w:rPr>
          <w:rFonts w:ascii="Liberation Serif" w:hAnsi="Liberation Serif"/>
          <w:sz w:val="20"/>
          <w:szCs w:val="20"/>
        </w:rPr>
        <w:t>“</w:t>
      </w:r>
      <w:r w:rsidRPr="005B2D50">
        <w:rPr>
          <w:rFonts w:ascii="Liberation Serif" w:hAnsi="Liberation Serif"/>
          <w:sz w:val="20"/>
          <w:szCs w:val="20"/>
        </w:rPr>
        <w:t>precio” y “enlace”)</w:t>
      </w:r>
      <w:r w:rsidRPr="006407B9">
        <w:rPr>
          <w:rFonts w:ascii="Liberation Serif" w:hAnsi="Liberation Serif"/>
          <w:sz w:val="20"/>
          <w:szCs w:val="20"/>
        </w:rPr>
        <w:t xml:space="preserve">. </w:t>
      </w:r>
    </w:p>
    <w:p w14:paraId="466A89B8" w14:textId="77777777" w:rsidR="006407B9" w:rsidRPr="006407B9" w:rsidRDefault="006407B9" w:rsidP="006407B9">
      <w:pPr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>Posibles respuestas:</w:t>
      </w:r>
    </w:p>
    <w:p w14:paraId="003238E1" w14:textId="2AF41DA2" w:rsidR="006407B9" w:rsidRDefault="006407B9" w:rsidP="006407B9">
      <w:pPr>
        <w:numPr>
          <w:ilvl w:val="1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 xml:space="preserve">Éxito: código 201. Se incluirá la URI del recurso creado en la cabecera </w:t>
      </w:r>
      <w:proofErr w:type="spellStart"/>
      <w:r w:rsidRPr="006407B9">
        <w:rPr>
          <w:rFonts w:ascii="Liberation Serif" w:hAnsi="Liberation Serif"/>
          <w:i/>
          <w:iCs/>
          <w:sz w:val="20"/>
          <w:szCs w:val="20"/>
        </w:rPr>
        <w:t>Location</w:t>
      </w:r>
      <w:proofErr w:type="spellEnd"/>
      <w:r w:rsidRPr="006407B9">
        <w:rPr>
          <w:rFonts w:ascii="Liberation Serif" w:hAnsi="Liberation Serif"/>
          <w:sz w:val="20"/>
          <w:szCs w:val="20"/>
        </w:rPr>
        <w:t>.</w:t>
      </w:r>
    </w:p>
    <w:p w14:paraId="0BB213F1" w14:textId="3F11FF5A" w:rsidR="00E12EC9" w:rsidRPr="005B2D50" w:rsidRDefault="00E12EC9" w:rsidP="00E12EC9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Fallo</w:t>
      </w:r>
      <w:r>
        <w:rPr>
          <w:rFonts w:ascii="Liberation Serif" w:hAnsi="Liberation Serif"/>
          <w:sz w:val="20"/>
          <w:szCs w:val="20"/>
          <w:lang w:val="en-US"/>
        </w:rPr>
        <w:t xml:space="preserve">: </w:t>
      </w:r>
    </w:p>
    <w:p w14:paraId="49B3AA64" w14:textId="4618F639" w:rsidR="00E12EC9" w:rsidRPr="005B2D50" w:rsidRDefault="00E12EC9" w:rsidP="00E12EC9">
      <w:pPr>
        <w:pStyle w:val="Prrafodelista"/>
        <w:numPr>
          <w:ilvl w:val="0"/>
          <w:numId w:val="9"/>
        </w:numPr>
        <w:jc w:val="both"/>
        <w:rPr>
          <w:rFonts w:ascii="Liberation Serif" w:hAnsi="Liberation Serif"/>
          <w:sz w:val="20"/>
          <w:szCs w:val="20"/>
        </w:rPr>
      </w:pPr>
      <w:proofErr w:type="spellStart"/>
      <w:r>
        <w:rPr>
          <w:rFonts w:ascii="Liberation Serif" w:hAnsi="Liberation Serif"/>
          <w:sz w:val="20"/>
          <w:szCs w:val="20"/>
          <w:lang w:val="en-US"/>
        </w:rPr>
        <w:t>Datos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>
        <w:rPr>
          <w:rFonts w:ascii="Liberation Serif" w:hAnsi="Liberation Serif"/>
          <w:sz w:val="20"/>
          <w:szCs w:val="20"/>
          <w:lang w:val="en-US"/>
        </w:rPr>
        <w:t>incorrectos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 xml:space="preserve">, </w:t>
      </w:r>
      <w:proofErr w:type="spellStart"/>
      <w:r>
        <w:rPr>
          <w:rFonts w:ascii="Liberation Serif" w:hAnsi="Liberation Serif"/>
          <w:sz w:val="20"/>
          <w:szCs w:val="20"/>
          <w:lang w:val="en-US"/>
        </w:rPr>
        <w:t>código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 xml:space="preserve"> 40</w:t>
      </w:r>
      <w:r>
        <w:rPr>
          <w:rFonts w:ascii="Liberation Serif" w:hAnsi="Liberation Serif"/>
          <w:sz w:val="20"/>
          <w:szCs w:val="20"/>
          <w:lang w:val="en-US"/>
        </w:rPr>
        <w:t>0</w:t>
      </w:r>
      <w:r>
        <w:rPr>
          <w:rFonts w:ascii="Liberation Serif" w:hAnsi="Liberation Serif"/>
          <w:sz w:val="20"/>
          <w:szCs w:val="20"/>
          <w:lang w:val="en-US"/>
        </w:rPr>
        <w:t>.</w:t>
      </w:r>
    </w:p>
    <w:p w14:paraId="0C9C8DC1" w14:textId="77777777" w:rsidR="00E12EC9" w:rsidRPr="005B2D50" w:rsidRDefault="00E12EC9" w:rsidP="00E12EC9">
      <w:pPr>
        <w:pStyle w:val="Prrafodelista"/>
        <w:numPr>
          <w:ilvl w:val="0"/>
          <w:numId w:val="9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  <w:lang w:val="en-US"/>
        </w:rPr>
        <w:t xml:space="preserve">No se ha </w:t>
      </w:r>
      <w:proofErr w:type="spellStart"/>
      <w:r>
        <w:rPr>
          <w:rFonts w:ascii="Liberation Serif" w:hAnsi="Liberation Serif"/>
          <w:sz w:val="20"/>
          <w:szCs w:val="20"/>
          <w:lang w:val="en-US"/>
        </w:rPr>
        <w:t>autenticado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>
        <w:rPr>
          <w:rFonts w:ascii="Liberation Serif" w:hAnsi="Liberation Serif"/>
          <w:sz w:val="20"/>
          <w:szCs w:val="20"/>
          <w:lang w:val="en-US"/>
        </w:rPr>
        <w:t>previamente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 xml:space="preserve">, </w:t>
      </w:r>
      <w:proofErr w:type="spellStart"/>
      <w:r>
        <w:rPr>
          <w:rFonts w:ascii="Liberation Serif" w:hAnsi="Liberation Serif"/>
          <w:sz w:val="20"/>
          <w:szCs w:val="20"/>
          <w:lang w:val="en-US"/>
        </w:rPr>
        <w:t>código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 xml:space="preserve"> 401.</w:t>
      </w:r>
    </w:p>
    <w:p w14:paraId="76806E31" w14:textId="7A1B8294" w:rsidR="00EC65CF" w:rsidRPr="005B2D50" w:rsidRDefault="00EC65CF" w:rsidP="00EC65CF">
      <w:pPr>
        <w:jc w:val="both"/>
        <w:rPr>
          <w:rFonts w:ascii="Liberation Serif" w:hAnsi="Liberation Serif"/>
          <w:i/>
          <w:iCs/>
          <w:u w:val="single"/>
        </w:rPr>
      </w:pPr>
      <w:r w:rsidRPr="005B2D50">
        <w:rPr>
          <w:rFonts w:ascii="Liberation Serif" w:hAnsi="Liberation Serif"/>
          <w:i/>
          <w:iCs/>
          <w:u w:val="single"/>
        </w:rPr>
        <w:t>Búsqueda de</w:t>
      </w:r>
      <w:r w:rsidRPr="005B2D50">
        <w:rPr>
          <w:rFonts w:ascii="Liberation Serif" w:hAnsi="Liberation Serif"/>
          <w:i/>
          <w:iCs/>
          <w:u w:val="single"/>
        </w:rPr>
        <w:t xml:space="preserve"> teclados</w:t>
      </w:r>
      <w:r w:rsidR="00D003C6" w:rsidRPr="005B2D50">
        <w:rPr>
          <w:rFonts w:ascii="Liberation Serif" w:hAnsi="Liberation Serif"/>
          <w:i/>
          <w:iCs/>
          <w:u w:val="single"/>
        </w:rPr>
        <w:t xml:space="preserve"> o </w:t>
      </w:r>
      <w:proofErr w:type="spellStart"/>
      <w:r w:rsidR="00D003C6" w:rsidRPr="005B2D50">
        <w:rPr>
          <w:rFonts w:ascii="Liberation Serif" w:hAnsi="Liberation Serif"/>
          <w:i/>
          <w:iCs/>
          <w:u w:val="single"/>
        </w:rPr>
        <w:t>switchs</w:t>
      </w:r>
      <w:proofErr w:type="spellEnd"/>
    </w:p>
    <w:p w14:paraId="381052CD" w14:textId="023E70EC" w:rsidR="00EC65CF" w:rsidRPr="005B2D50" w:rsidRDefault="00EC65CF" w:rsidP="00D003C6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Método GET sobre el recurso “colección de encuestas”</w:t>
      </w:r>
      <w:r w:rsidR="00D003C6" w:rsidRPr="005B2D50">
        <w:rPr>
          <w:rFonts w:ascii="Liberation Serif" w:hAnsi="Liberation Serif"/>
          <w:sz w:val="20"/>
          <w:szCs w:val="20"/>
        </w:rPr>
        <w:t xml:space="preserve"> </w:t>
      </w:r>
      <w:r w:rsidR="00D003C6" w:rsidRPr="005B2D50">
        <w:rPr>
          <w:rFonts w:ascii="Liberation Serif" w:hAnsi="Liberation Serif"/>
          <w:sz w:val="20"/>
          <w:szCs w:val="20"/>
        </w:rPr>
        <w:t xml:space="preserve">o “colección de </w:t>
      </w:r>
      <w:proofErr w:type="spellStart"/>
      <w:r w:rsidR="00D003C6" w:rsidRPr="005B2D50">
        <w:rPr>
          <w:rFonts w:ascii="Liberation Serif" w:hAnsi="Liberation Serif"/>
          <w:sz w:val="20"/>
          <w:szCs w:val="20"/>
        </w:rPr>
        <w:t>switchs</w:t>
      </w:r>
      <w:proofErr w:type="spellEnd"/>
      <w:r w:rsidR="00D003C6" w:rsidRPr="005B2D50">
        <w:rPr>
          <w:rFonts w:ascii="Liberation Serif" w:hAnsi="Liberation Serif"/>
          <w:sz w:val="20"/>
          <w:szCs w:val="20"/>
        </w:rPr>
        <w:t>”.</w:t>
      </w:r>
    </w:p>
    <w:p w14:paraId="654545D5" w14:textId="18DE88B6" w:rsidR="00EC65CF" w:rsidRPr="005B2D50" w:rsidRDefault="00EC65CF" w:rsidP="00D003C6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La ruta podrá contener el parámetro “</w:t>
      </w:r>
      <w:r w:rsidR="00D003C6" w:rsidRPr="005B2D50">
        <w:rPr>
          <w:rFonts w:ascii="Liberation Serif" w:hAnsi="Liberation Serif"/>
          <w:sz w:val="20"/>
          <w:szCs w:val="20"/>
        </w:rPr>
        <w:t>ordenar</w:t>
      </w:r>
      <w:r w:rsidRPr="005B2D50">
        <w:rPr>
          <w:rFonts w:ascii="Liberation Serif" w:hAnsi="Liberation Serif"/>
          <w:sz w:val="20"/>
          <w:szCs w:val="20"/>
        </w:rPr>
        <w:t>”</w:t>
      </w:r>
      <w:r w:rsidR="00D003C6" w:rsidRPr="005B2D50">
        <w:rPr>
          <w:rFonts w:ascii="Liberation Serif" w:hAnsi="Liberation Serif"/>
          <w:sz w:val="20"/>
          <w:szCs w:val="20"/>
        </w:rPr>
        <w:t xml:space="preserve"> y el parámetro “marca”</w:t>
      </w:r>
      <w:r w:rsidRPr="005B2D50">
        <w:rPr>
          <w:rFonts w:ascii="Liberation Serif" w:hAnsi="Liberation Serif"/>
          <w:sz w:val="20"/>
          <w:szCs w:val="20"/>
        </w:rPr>
        <w:t xml:space="preserve">. </w:t>
      </w:r>
      <w:r w:rsidR="00D003C6" w:rsidRPr="005B2D50">
        <w:rPr>
          <w:rFonts w:ascii="Liberation Serif" w:hAnsi="Liberation Serif"/>
          <w:sz w:val="20"/>
          <w:szCs w:val="20"/>
        </w:rPr>
        <w:t>El parámetro “ordenar” puede valer 1 o 0</w:t>
      </w:r>
      <w:r w:rsidRPr="005B2D50">
        <w:rPr>
          <w:rFonts w:ascii="Liberation Serif" w:hAnsi="Liberation Serif"/>
          <w:sz w:val="20"/>
          <w:szCs w:val="20"/>
        </w:rPr>
        <w:t>,</w:t>
      </w:r>
      <w:r w:rsidR="00D003C6" w:rsidRPr="005B2D50">
        <w:rPr>
          <w:rFonts w:ascii="Liberation Serif" w:hAnsi="Liberation Serif"/>
          <w:sz w:val="20"/>
          <w:szCs w:val="20"/>
        </w:rPr>
        <w:t xml:space="preserve"> si vale 1 se ordenarán los productos (teclados o </w:t>
      </w:r>
      <w:proofErr w:type="spellStart"/>
      <w:r w:rsidR="00D003C6" w:rsidRPr="005B2D50">
        <w:rPr>
          <w:rFonts w:ascii="Liberation Serif" w:hAnsi="Liberation Serif"/>
          <w:sz w:val="20"/>
          <w:szCs w:val="20"/>
        </w:rPr>
        <w:t>switchs</w:t>
      </w:r>
      <w:proofErr w:type="spellEnd"/>
      <w:r w:rsidR="00D003C6" w:rsidRPr="005B2D50">
        <w:rPr>
          <w:rFonts w:ascii="Liberation Serif" w:hAnsi="Liberation Serif"/>
          <w:sz w:val="20"/>
          <w:szCs w:val="20"/>
        </w:rPr>
        <w:t xml:space="preserve">) por precio ascendente </w:t>
      </w:r>
      <w:r w:rsidR="00D003C6" w:rsidRPr="005B2D50">
        <w:rPr>
          <w:rFonts w:ascii="Liberation Serif" w:hAnsi="Liberation Serif"/>
          <w:sz w:val="20"/>
          <w:szCs w:val="20"/>
        </w:rPr>
        <w:lastRenderedPageBreak/>
        <w:t>y en caso contrario se ordenarán de manera descendiente. Si no lo llevan no estarán ordenados. Por otro lado, el parámetro “marca” indica que</w:t>
      </w:r>
      <w:r w:rsidRPr="005B2D50">
        <w:rPr>
          <w:rFonts w:ascii="Liberation Serif" w:hAnsi="Liberation Serif"/>
          <w:sz w:val="20"/>
          <w:szCs w:val="20"/>
        </w:rPr>
        <w:t xml:space="preserve"> se devolverán l</w:t>
      </w:r>
      <w:r w:rsidR="00D003C6" w:rsidRPr="005B2D50">
        <w:rPr>
          <w:rFonts w:ascii="Liberation Serif" w:hAnsi="Liberation Serif"/>
          <w:sz w:val="20"/>
          <w:szCs w:val="20"/>
        </w:rPr>
        <w:t>o</w:t>
      </w:r>
      <w:r w:rsidRPr="005B2D50">
        <w:rPr>
          <w:rFonts w:ascii="Liberation Serif" w:hAnsi="Liberation Serif"/>
          <w:sz w:val="20"/>
          <w:szCs w:val="20"/>
        </w:rPr>
        <w:t xml:space="preserve">s </w:t>
      </w:r>
      <w:r w:rsidR="00D003C6" w:rsidRPr="005B2D50">
        <w:rPr>
          <w:rFonts w:ascii="Liberation Serif" w:hAnsi="Liberation Serif"/>
          <w:sz w:val="20"/>
          <w:szCs w:val="20"/>
        </w:rPr>
        <w:t>productos</w:t>
      </w:r>
      <w:r w:rsidRPr="005B2D50">
        <w:rPr>
          <w:rFonts w:ascii="Liberation Serif" w:hAnsi="Liberation Serif"/>
          <w:sz w:val="20"/>
          <w:szCs w:val="20"/>
        </w:rPr>
        <w:t xml:space="preserve"> que contenga su valor en el campo “</w:t>
      </w:r>
      <w:r w:rsidR="00D003C6" w:rsidRPr="005B2D50">
        <w:rPr>
          <w:rFonts w:ascii="Liberation Serif" w:hAnsi="Liberation Serif"/>
          <w:sz w:val="20"/>
          <w:szCs w:val="20"/>
        </w:rPr>
        <w:t>marca</w:t>
      </w:r>
      <w:r w:rsidRPr="005B2D50">
        <w:rPr>
          <w:rFonts w:ascii="Liberation Serif" w:hAnsi="Liberation Serif"/>
          <w:sz w:val="20"/>
          <w:szCs w:val="20"/>
        </w:rPr>
        <w:t>”. Si no lo lleva, se devolverán tod</w:t>
      </w:r>
      <w:r w:rsidR="00D003C6" w:rsidRPr="005B2D50">
        <w:rPr>
          <w:rFonts w:ascii="Liberation Serif" w:hAnsi="Liberation Serif"/>
          <w:sz w:val="20"/>
          <w:szCs w:val="20"/>
        </w:rPr>
        <w:t>o</w:t>
      </w:r>
      <w:r w:rsidRPr="005B2D50">
        <w:rPr>
          <w:rFonts w:ascii="Liberation Serif" w:hAnsi="Liberation Serif"/>
          <w:sz w:val="20"/>
          <w:szCs w:val="20"/>
        </w:rPr>
        <w:t>s.</w:t>
      </w:r>
    </w:p>
    <w:p w14:paraId="2D94E189" w14:textId="616C767E" w:rsidR="00EC65CF" w:rsidRPr="005B2D50" w:rsidRDefault="00EC65CF" w:rsidP="00D003C6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Posibles respuestas:</w:t>
      </w:r>
    </w:p>
    <w:p w14:paraId="32F8FC49" w14:textId="011E42E5" w:rsidR="00D003C6" w:rsidRDefault="00EC65CF" w:rsidP="00D003C6">
      <w:pPr>
        <w:pStyle w:val="Prrafodelista"/>
        <w:numPr>
          <w:ilvl w:val="3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Éxito: código 200. El cuerpo contendrá la colección de l</w:t>
      </w:r>
      <w:r w:rsidR="00D003C6" w:rsidRPr="005B2D50">
        <w:rPr>
          <w:rFonts w:ascii="Liberation Serif" w:hAnsi="Liberation Serif"/>
          <w:sz w:val="20"/>
          <w:szCs w:val="20"/>
        </w:rPr>
        <w:t>os productos encontrados.</w:t>
      </w:r>
    </w:p>
    <w:p w14:paraId="33A36A46" w14:textId="6D3586F5" w:rsidR="00D003C6" w:rsidRPr="005B2D50" w:rsidRDefault="00D003C6" w:rsidP="00D003C6">
      <w:pPr>
        <w:jc w:val="both"/>
        <w:rPr>
          <w:rFonts w:ascii="Liberation Serif" w:hAnsi="Liberation Serif"/>
          <w:i/>
          <w:iCs/>
          <w:u w:val="single"/>
        </w:rPr>
      </w:pPr>
      <w:r w:rsidRPr="005B2D50">
        <w:rPr>
          <w:rFonts w:ascii="Liberation Serif" w:hAnsi="Liberation Serif"/>
          <w:i/>
          <w:iCs/>
          <w:u w:val="single"/>
        </w:rPr>
        <w:t>Modificación de un</w:t>
      </w:r>
      <w:r w:rsidRPr="005B2D50">
        <w:rPr>
          <w:rFonts w:ascii="Liberation Serif" w:hAnsi="Liberation Serif"/>
          <w:i/>
          <w:iCs/>
          <w:u w:val="single"/>
        </w:rPr>
        <w:t xml:space="preserve"> teclado o switch</w:t>
      </w:r>
    </w:p>
    <w:p w14:paraId="1F30C3EB" w14:textId="6A9F7015" w:rsidR="00D003C6" w:rsidRPr="005B2D50" w:rsidRDefault="00D003C6" w:rsidP="005B2D50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Método PUT sobre un recurso “</w:t>
      </w:r>
      <w:r w:rsidRPr="005B2D50">
        <w:rPr>
          <w:rFonts w:ascii="Liberation Serif" w:hAnsi="Liberation Serif"/>
          <w:sz w:val="20"/>
          <w:szCs w:val="20"/>
        </w:rPr>
        <w:t>teclado</w:t>
      </w:r>
      <w:r w:rsidRPr="005B2D50">
        <w:rPr>
          <w:rFonts w:ascii="Liberation Serif" w:hAnsi="Liberation Serif"/>
          <w:sz w:val="20"/>
          <w:szCs w:val="20"/>
        </w:rPr>
        <w:t>”</w:t>
      </w:r>
      <w:r w:rsidRPr="005B2D50">
        <w:rPr>
          <w:rFonts w:ascii="Liberation Serif" w:hAnsi="Liberation Serif"/>
          <w:sz w:val="20"/>
          <w:szCs w:val="20"/>
        </w:rPr>
        <w:t xml:space="preserve"> o “switch”</w:t>
      </w:r>
    </w:p>
    <w:p w14:paraId="2CD8C299" w14:textId="0A376C89" w:rsidR="00D003C6" w:rsidRPr="005B2D50" w:rsidRDefault="00D003C6" w:rsidP="005B2D50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El cuerpo de la petición contendrá los datos actualizados de la encuesta.</w:t>
      </w:r>
    </w:p>
    <w:p w14:paraId="12AE3237" w14:textId="3DE09DF6" w:rsidR="00D003C6" w:rsidRPr="005B2D50" w:rsidRDefault="00D003C6" w:rsidP="005B2D50">
      <w:pPr>
        <w:pStyle w:val="Prrafodelista"/>
        <w:numPr>
          <w:ilvl w:val="0"/>
          <w:numId w:val="7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Posibles respuestas:</w:t>
      </w:r>
    </w:p>
    <w:p w14:paraId="4592429E" w14:textId="0C889DFC" w:rsidR="005B2D50" w:rsidRDefault="00D003C6" w:rsidP="005B2D50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Éxito: código 204.</w:t>
      </w:r>
    </w:p>
    <w:p w14:paraId="187594DF" w14:textId="14A1E095" w:rsidR="005B2D50" w:rsidRPr="00BE4041" w:rsidRDefault="005B2D50" w:rsidP="00BE4041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Fallo</w:t>
      </w:r>
      <w:r>
        <w:rPr>
          <w:rFonts w:ascii="Liberation Serif" w:hAnsi="Liberation Serif"/>
          <w:sz w:val="20"/>
          <w:szCs w:val="20"/>
          <w:lang w:val="en-US"/>
        </w:rPr>
        <w:t xml:space="preserve">: </w:t>
      </w:r>
      <w:proofErr w:type="spellStart"/>
      <w:r w:rsidR="00E12EC9" w:rsidRPr="00BE4041">
        <w:rPr>
          <w:rFonts w:ascii="Liberation Serif" w:hAnsi="Liberation Serif"/>
          <w:sz w:val="20"/>
          <w:szCs w:val="20"/>
          <w:lang w:val="en-US"/>
        </w:rPr>
        <w:t>código</w:t>
      </w:r>
      <w:proofErr w:type="spellEnd"/>
      <w:r w:rsidR="00E12EC9" w:rsidRPr="00BE4041">
        <w:rPr>
          <w:rFonts w:ascii="Liberation Serif" w:hAnsi="Liberation Serif"/>
          <w:sz w:val="20"/>
          <w:szCs w:val="20"/>
          <w:lang w:val="en-US"/>
        </w:rPr>
        <w:t xml:space="preserve"> 401</w:t>
      </w:r>
      <w:r w:rsidR="00BE4041">
        <w:rPr>
          <w:rFonts w:ascii="Liberation Serif" w:hAnsi="Liberation Serif"/>
          <w:sz w:val="20"/>
          <w:szCs w:val="20"/>
          <w:lang w:val="en-US"/>
        </w:rPr>
        <w:t>, n</w:t>
      </w:r>
      <w:r w:rsidR="00BE4041" w:rsidRPr="00BE4041">
        <w:rPr>
          <w:rFonts w:ascii="Liberation Serif" w:hAnsi="Liberation Serif"/>
          <w:sz w:val="20"/>
          <w:szCs w:val="20"/>
          <w:lang w:val="en-US"/>
        </w:rPr>
        <w:t xml:space="preserve">o se ha </w:t>
      </w:r>
      <w:proofErr w:type="spellStart"/>
      <w:r w:rsidR="00BE4041" w:rsidRPr="00BE4041">
        <w:rPr>
          <w:rFonts w:ascii="Liberation Serif" w:hAnsi="Liberation Serif"/>
          <w:sz w:val="20"/>
          <w:szCs w:val="20"/>
          <w:lang w:val="en-US"/>
        </w:rPr>
        <w:t>autenticado</w:t>
      </w:r>
      <w:proofErr w:type="spellEnd"/>
      <w:r w:rsidR="00BE4041" w:rsidRPr="00BE4041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="00BE4041" w:rsidRPr="00BE4041">
        <w:rPr>
          <w:rFonts w:ascii="Liberation Serif" w:hAnsi="Liberation Serif"/>
          <w:sz w:val="20"/>
          <w:szCs w:val="20"/>
          <w:lang w:val="en-US"/>
        </w:rPr>
        <w:t>previamente</w:t>
      </w:r>
      <w:proofErr w:type="spellEnd"/>
      <w:r w:rsidR="00AE6CE1">
        <w:rPr>
          <w:rFonts w:ascii="Liberation Serif" w:hAnsi="Liberation Serif"/>
          <w:sz w:val="20"/>
          <w:szCs w:val="20"/>
          <w:lang w:val="en-US"/>
        </w:rPr>
        <w:t>.</w:t>
      </w:r>
    </w:p>
    <w:p w14:paraId="5BCEFE96" w14:textId="433C8C1A" w:rsidR="005B2D50" w:rsidRDefault="005B2D50" w:rsidP="005B2D50">
      <w:pPr>
        <w:jc w:val="both"/>
        <w:rPr>
          <w:rFonts w:ascii="Liberation Serif" w:hAnsi="Liberation Serif"/>
          <w:i/>
          <w:iCs/>
          <w:u w:val="single"/>
        </w:rPr>
      </w:pPr>
      <w:r w:rsidRPr="005B2D50">
        <w:rPr>
          <w:rFonts w:ascii="Liberation Serif" w:hAnsi="Liberation Serif"/>
          <w:i/>
          <w:iCs/>
          <w:u w:val="single"/>
        </w:rPr>
        <w:t>Borrado de un teclado o switch</w:t>
      </w:r>
    </w:p>
    <w:p w14:paraId="04D79C1D" w14:textId="54722712" w:rsidR="005B2D50" w:rsidRDefault="005B2D50" w:rsidP="005B2D50">
      <w:pPr>
        <w:pStyle w:val="Prrafodelista"/>
        <w:numPr>
          <w:ilvl w:val="0"/>
          <w:numId w:val="8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Método DELETE sobre un recurso “teclado” o “switch”</w:t>
      </w:r>
    </w:p>
    <w:p w14:paraId="3A51AE3D" w14:textId="577A541E" w:rsidR="005B2D50" w:rsidRPr="00E12EC9" w:rsidRDefault="005B2D50" w:rsidP="005B2D50">
      <w:pPr>
        <w:pStyle w:val="Prrafodelista"/>
        <w:numPr>
          <w:ilvl w:val="0"/>
          <w:numId w:val="8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Posibles respuestas</w:t>
      </w:r>
      <w:r w:rsidR="00E12EC9">
        <w:rPr>
          <w:rFonts w:ascii="Liberation Serif" w:hAnsi="Liberation Serif"/>
          <w:lang w:val="en-US"/>
        </w:rPr>
        <w:t>:</w:t>
      </w:r>
    </w:p>
    <w:p w14:paraId="3039BD74" w14:textId="48E967F3" w:rsidR="00E12EC9" w:rsidRDefault="00E12EC9" w:rsidP="00E12EC9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Éxito: código 20</w:t>
      </w:r>
      <w:r>
        <w:rPr>
          <w:rFonts w:ascii="Liberation Serif" w:hAnsi="Liberation Serif"/>
          <w:sz w:val="20"/>
          <w:szCs w:val="20"/>
        </w:rPr>
        <w:t>4</w:t>
      </w:r>
      <w:r w:rsidRPr="005B2D50">
        <w:rPr>
          <w:rFonts w:ascii="Liberation Serif" w:hAnsi="Liberation Serif"/>
          <w:sz w:val="20"/>
          <w:szCs w:val="20"/>
        </w:rPr>
        <w:t>.</w:t>
      </w:r>
    </w:p>
    <w:p w14:paraId="3004E10F" w14:textId="77777777" w:rsidR="00AE6CE1" w:rsidRPr="00BE4041" w:rsidRDefault="00AE6CE1" w:rsidP="00AE6CE1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Fallo</w:t>
      </w:r>
      <w:r>
        <w:rPr>
          <w:rFonts w:ascii="Liberation Serif" w:hAnsi="Liberation Serif"/>
          <w:sz w:val="20"/>
          <w:szCs w:val="20"/>
          <w:lang w:val="en-US"/>
        </w:rPr>
        <w:t xml:space="preserve">: </w:t>
      </w:r>
      <w:proofErr w:type="spellStart"/>
      <w:r w:rsidRPr="00BE4041">
        <w:rPr>
          <w:rFonts w:ascii="Liberation Serif" w:hAnsi="Liberation Serif"/>
          <w:sz w:val="20"/>
          <w:szCs w:val="20"/>
          <w:lang w:val="en-US"/>
        </w:rPr>
        <w:t>código</w:t>
      </w:r>
      <w:proofErr w:type="spellEnd"/>
      <w:r w:rsidRPr="00BE4041">
        <w:rPr>
          <w:rFonts w:ascii="Liberation Serif" w:hAnsi="Liberation Serif"/>
          <w:sz w:val="20"/>
          <w:szCs w:val="20"/>
          <w:lang w:val="en-US"/>
        </w:rPr>
        <w:t xml:space="preserve"> 401</w:t>
      </w:r>
      <w:r>
        <w:rPr>
          <w:rFonts w:ascii="Liberation Serif" w:hAnsi="Liberation Serif"/>
          <w:sz w:val="20"/>
          <w:szCs w:val="20"/>
          <w:lang w:val="en-US"/>
        </w:rPr>
        <w:t>, n</w:t>
      </w:r>
      <w:r w:rsidRPr="00BE4041">
        <w:rPr>
          <w:rFonts w:ascii="Liberation Serif" w:hAnsi="Liberation Serif"/>
          <w:sz w:val="20"/>
          <w:szCs w:val="20"/>
          <w:lang w:val="en-US"/>
        </w:rPr>
        <w:t xml:space="preserve">o se ha </w:t>
      </w:r>
      <w:proofErr w:type="spellStart"/>
      <w:r w:rsidRPr="00BE4041">
        <w:rPr>
          <w:rFonts w:ascii="Liberation Serif" w:hAnsi="Liberation Serif"/>
          <w:sz w:val="20"/>
          <w:szCs w:val="20"/>
          <w:lang w:val="en-US"/>
        </w:rPr>
        <w:t>autenticado</w:t>
      </w:r>
      <w:proofErr w:type="spellEnd"/>
      <w:r w:rsidRPr="00BE4041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BE4041">
        <w:rPr>
          <w:rFonts w:ascii="Liberation Serif" w:hAnsi="Liberation Serif"/>
          <w:sz w:val="20"/>
          <w:szCs w:val="20"/>
          <w:lang w:val="en-US"/>
        </w:rPr>
        <w:t>previamente</w:t>
      </w:r>
      <w:proofErr w:type="spellEnd"/>
      <w:r>
        <w:rPr>
          <w:rFonts w:ascii="Liberation Serif" w:hAnsi="Liberation Serif"/>
          <w:sz w:val="20"/>
          <w:szCs w:val="20"/>
          <w:lang w:val="en-US"/>
        </w:rPr>
        <w:t>.</w:t>
      </w:r>
    </w:p>
    <w:p w14:paraId="0AF9E7AE" w14:textId="77777777" w:rsidR="00E12EC9" w:rsidRPr="005B2D50" w:rsidRDefault="00E12EC9" w:rsidP="00E12EC9">
      <w:pPr>
        <w:pStyle w:val="Prrafodelista"/>
        <w:jc w:val="both"/>
        <w:rPr>
          <w:rFonts w:ascii="Liberation Serif" w:hAnsi="Liberation Serif"/>
        </w:rPr>
      </w:pPr>
    </w:p>
    <w:p w14:paraId="5D249B16" w14:textId="77777777" w:rsidR="00242D98" w:rsidRPr="00242D98" w:rsidRDefault="00242D98" w:rsidP="00242D98">
      <w:pPr>
        <w:rPr>
          <w:rFonts w:ascii="Liberation Serif" w:hAnsi="Liberation Serif"/>
        </w:rPr>
      </w:pPr>
    </w:p>
    <w:p w14:paraId="3E2AC984" w14:textId="77777777" w:rsidR="00242D98" w:rsidRPr="00242D98" w:rsidRDefault="00242D98" w:rsidP="00242D98">
      <w:pPr>
        <w:rPr>
          <w:lang w:val="en-US"/>
        </w:rPr>
      </w:pPr>
    </w:p>
    <w:p w14:paraId="7D4624F8" w14:textId="77777777" w:rsidR="00242D98" w:rsidRPr="00242D98" w:rsidRDefault="00242D98" w:rsidP="00242D98">
      <w:pPr>
        <w:rPr>
          <w:lang w:val="en-US"/>
        </w:rPr>
      </w:pPr>
    </w:p>
    <w:sectPr w:rsidR="00242D98" w:rsidRPr="00242D98" w:rsidSect="006B00A6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5816" w14:textId="77777777" w:rsidR="009C53E8" w:rsidRDefault="009C53E8" w:rsidP="00235BD7">
      <w:pPr>
        <w:spacing w:after="0" w:line="240" w:lineRule="auto"/>
      </w:pPr>
      <w:r>
        <w:separator/>
      </w:r>
    </w:p>
  </w:endnote>
  <w:endnote w:type="continuationSeparator" w:id="0">
    <w:p w14:paraId="31ED3783" w14:textId="77777777" w:rsidR="009C53E8" w:rsidRDefault="009C53E8" w:rsidP="0023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50FE" w14:textId="77777777" w:rsidR="009C53E8" w:rsidRDefault="009C53E8" w:rsidP="00235BD7">
      <w:pPr>
        <w:spacing w:after="0" w:line="240" w:lineRule="auto"/>
      </w:pPr>
      <w:r>
        <w:separator/>
      </w:r>
    </w:p>
  </w:footnote>
  <w:footnote w:type="continuationSeparator" w:id="0">
    <w:p w14:paraId="710DF0D3" w14:textId="77777777" w:rsidR="009C53E8" w:rsidRDefault="009C53E8" w:rsidP="0023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020"/>
    <w:multiLevelType w:val="hybridMultilevel"/>
    <w:tmpl w:val="91D4EE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675B88"/>
    <w:multiLevelType w:val="hybridMultilevel"/>
    <w:tmpl w:val="6130C882"/>
    <w:lvl w:ilvl="0" w:tplc="281E7DFA">
      <w:start w:val="1"/>
      <w:numFmt w:val="decimalZero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9A6535"/>
    <w:multiLevelType w:val="multilevel"/>
    <w:tmpl w:val="C840DA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5F3342C"/>
    <w:multiLevelType w:val="hybridMultilevel"/>
    <w:tmpl w:val="976A5208"/>
    <w:lvl w:ilvl="0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46C23EB2"/>
    <w:multiLevelType w:val="hybridMultilevel"/>
    <w:tmpl w:val="DC3A2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F4EF7"/>
    <w:multiLevelType w:val="hybridMultilevel"/>
    <w:tmpl w:val="05608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5E29"/>
    <w:multiLevelType w:val="multilevel"/>
    <w:tmpl w:val="A74C8F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E8B563F"/>
    <w:multiLevelType w:val="multilevel"/>
    <w:tmpl w:val="A74C8F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56F1592"/>
    <w:multiLevelType w:val="hybridMultilevel"/>
    <w:tmpl w:val="B79EB61A"/>
    <w:lvl w:ilvl="0" w:tplc="77D81096">
      <w:start w:val="3"/>
      <w:numFmt w:val="decimalZero"/>
      <w:lvlText w:val="%1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7"/>
    <w:rsid w:val="00011FAE"/>
    <w:rsid w:val="00020C8C"/>
    <w:rsid w:val="00024A32"/>
    <w:rsid w:val="00051797"/>
    <w:rsid w:val="000B0737"/>
    <w:rsid w:val="00121430"/>
    <w:rsid w:val="0012177D"/>
    <w:rsid w:val="00121DC7"/>
    <w:rsid w:val="00166E59"/>
    <w:rsid w:val="00172FCB"/>
    <w:rsid w:val="0017687F"/>
    <w:rsid w:val="001A7518"/>
    <w:rsid w:val="001C2F56"/>
    <w:rsid w:val="001D3BE3"/>
    <w:rsid w:val="001F43A7"/>
    <w:rsid w:val="00223CE7"/>
    <w:rsid w:val="00235BD7"/>
    <w:rsid w:val="00242D98"/>
    <w:rsid w:val="002902A5"/>
    <w:rsid w:val="002F6578"/>
    <w:rsid w:val="00347F97"/>
    <w:rsid w:val="00351FDB"/>
    <w:rsid w:val="00360D9C"/>
    <w:rsid w:val="00366D2F"/>
    <w:rsid w:val="003F0428"/>
    <w:rsid w:val="00402C64"/>
    <w:rsid w:val="00404C8D"/>
    <w:rsid w:val="004258DB"/>
    <w:rsid w:val="004326C5"/>
    <w:rsid w:val="00434590"/>
    <w:rsid w:val="00451FDC"/>
    <w:rsid w:val="004A1FFD"/>
    <w:rsid w:val="004B068F"/>
    <w:rsid w:val="004D4F13"/>
    <w:rsid w:val="0050079E"/>
    <w:rsid w:val="00546F07"/>
    <w:rsid w:val="005474BF"/>
    <w:rsid w:val="005763ED"/>
    <w:rsid w:val="005A2137"/>
    <w:rsid w:val="005B2D50"/>
    <w:rsid w:val="005C1396"/>
    <w:rsid w:val="005C7C23"/>
    <w:rsid w:val="005F6A1D"/>
    <w:rsid w:val="00603E3B"/>
    <w:rsid w:val="00624517"/>
    <w:rsid w:val="006305C1"/>
    <w:rsid w:val="006407B9"/>
    <w:rsid w:val="00663FA8"/>
    <w:rsid w:val="00666C49"/>
    <w:rsid w:val="00667249"/>
    <w:rsid w:val="00685476"/>
    <w:rsid w:val="006914D3"/>
    <w:rsid w:val="006A7851"/>
    <w:rsid w:val="006B00A6"/>
    <w:rsid w:val="006D1649"/>
    <w:rsid w:val="006D2DB6"/>
    <w:rsid w:val="006E4E8E"/>
    <w:rsid w:val="006F5857"/>
    <w:rsid w:val="0070142B"/>
    <w:rsid w:val="007113B7"/>
    <w:rsid w:val="0071685D"/>
    <w:rsid w:val="007218F7"/>
    <w:rsid w:val="00731142"/>
    <w:rsid w:val="00732EF1"/>
    <w:rsid w:val="00777273"/>
    <w:rsid w:val="00787608"/>
    <w:rsid w:val="00805538"/>
    <w:rsid w:val="00826B4E"/>
    <w:rsid w:val="00832B9A"/>
    <w:rsid w:val="00843DB5"/>
    <w:rsid w:val="00867272"/>
    <w:rsid w:val="00897C2E"/>
    <w:rsid w:val="008A0D96"/>
    <w:rsid w:val="008A26A1"/>
    <w:rsid w:val="008B511F"/>
    <w:rsid w:val="008C7E80"/>
    <w:rsid w:val="008D7620"/>
    <w:rsid w:val="008F1992"/>
    <w:rsid w:val="00911CF8"/>
    <w:rsid w:val="00925A7A"/>
    <w:rsid w:val="00945802"/>
    <w:rsid w:val="0094649B"/>
    <w:rsid w:val="00952D59"/>
    <w:rsid w:val="009C53E8"/>
    <w:rsid w:val="009F1BC5"/>
    <w:rsid w:val="009F4000"/>
    <w:rsid w:val="00A04A54"/>
    <w:rsid w:val="00A16245"/>
    <w:rsid w:val="00A33E9F"/>
    <w:rsid w:val="00A60020"/>
    <w:rsid w:val="00A92289"/>
    <w:rsid w:val="00A97E51"/>
    <w:rsid w:val="00AA151D"/>
    <w:rsid w:val="00AA3C23"/>
    <w:rsid w:val="00AA5C99"/>
    <w:rsid w:val="00AB3439"/>
    <w:rsid w:val="00AE6CE1"/>
    <w:rsid w:val="00B0135E"/>
    <w:rsid w:val="00B4042E"/>
    <w:rsid w:val="00B52421"/>
    <w:rsid w:val="00BB450A"/>
    <w:rsid w:val="00BB4C1E"/>
    <w:rsid w:val="00BE4041"/>
    <w:rsid w:val="00BF0C24"/>
    <w:rsid w:val="00BF7F05"/>
    <w:rsid w:val="00C05653"/>
    <w:rsid w:val="00C60C1D"/>
    <w:rsid w:val="00C65862"/>
    <w:rsid w:val="00C9333E"/>
    <w:rsid w:val="00CD300C"/>
    <w:rsid w:val="00CE21FC"/>
    <w:rsid w:val="00CF3A88"/>
    <w:rsid w:val="00D003C6"/>
    <w:rsid w:val="00D075EC"/>
    <w:rsid w:val="00D33567"/>
    <w:rsid w:val="00D4241A"/>
    <w:rsid w:val="00D63913"/>
    <w:rsid w:val="00D82DB0"/>
    <w:rsid w:val="00D92E90"/>
    <w:rsid w:val="00DC4E51"/>
    <w:rsid w:val="00DD4927"/>
    <w:rsid w:val="00E007FA"/>
    <w:rsid w:val="00E01F7A"/>
    <w:rsid w:val="00E106DB"/>
    <w:rsid w:val="00E12EC9"/>
    <w:rsid w:val="00E15687"/>
    <w:rsid w:val="00E223D3"/>
    <w:rsid w:val="00E244B2"/>
    <w:rsid w:val="00E67EA2"/>
    <w:rsid w:val="00E84E47"/>
    <w:rsid w:val="00EC56C8"/>
    <w:rsid w:val="00EC5BB3"/>
    <w:rsid w:val="00EC65CF"/>
    <w:rsid w:val="00F000F0"/>
    <w:rsid w:val="00F420A7"/>
    <w:rsid w:val="00F54D20"/>
    <w:rsid w:val="00F62E7C"/>
    <w:rsid w:val="00F94F04"/>
    <w:rsid w:val="00F9786A"/>
    <w:rsid w:val="00FC3E36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F04"/>
  <w15:chartTrackingRefBased/>
  <w15:docId w15:val="{20AC134F-4715-41D0-8751-1D6C92F6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88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35BD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35BD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35BD7"/>
    <w:rPr>
      <w:vertAlign w:val="superscript"/>
    </w:rPr>
  </w:style>
  <w:style w:type="paragraph" w:customStyle="1" w:styleId="TableContents">
    <w:name w:val="Table Contents"/>
    <w:basedOn w:val="Normal"/>
    <w:rsid w:val="0080553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71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oardsimulator.xy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</dc:creator>
  <cp:keywords/>
  <dc:description/>
  <cp:lastModifiedBy>Sergio Fernández</cp:lastModifiedBy>
  <cp:revision>136</cp:revision>
  <cp:lastPrinted>2023-12-22T10:28:00Z</cp:lastPrinted>
  <dcterms:created xsi:type="dcterms:W3CDTF">2023-12-21T00:30:00Z</dcterms:created>
  <dcterms:modified xsi:type="dcterms:W3CDTF">2024-02-07T01:40:00Z</dcterms:modified>
</cp:coreProperties>
</file>