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2662EC62" w:rsidR="00CE44E9" w:rsidRPr="00B7788F" w:rsidRDefault="00CE44E9" w:rsidP="007C62D4">
      <w:pPr>
        <w:contextualSpacing/>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621A14">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21A14">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21A14">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21A14">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21A14">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21A14">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21A14">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21A14">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21A14">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21A14">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21A14">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EFFC850" w:rsidR="00485402" w:rsidRPr="00B7788F" w:rsidRDefault="00E10022" w:rsidP="00B7788F">
      <w:pPr>
        <w:contextualSpacing/>
        <w:rPr>
          <w:rFonts w:cstheme="minorHAnsi"/>
          <w:sz w:val="22"/>
          <w:szCs w:val="22"/>
        </w:rPr>
      </w:pPr>
      <w:r>
        <w:rPr>
          <w:rFonts w:cstheme="minorHAnsi"/>
          <w:sz w:val="22"/>
          <w:szCs w:val="22"/>
        </w:rPr>
        <w:t>Sergio Udave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38A76015" w:rsidR="00C32F3D" w:rsidRPr="00B7788F" w:rsidRDefault="0015116D" w:rsidP="00B7788F">
      <w:pPr>
        <w:contextualSpacing/>
        <w:rPr>
          <w:rFonts w:eastAsia="Times New Roman" w:cstheme="minorHAnsi"/>
          <w:sz w:val="22"/>
          <w:szCs w:val="22"/>
        </w:rPr>
      </w:pPr>
      <w:r>
        <w:rPr>
          <w:rFonts w:eastAsia="Times New Roman" w:cstheme="minorHAnsi"/>
          <w:sz w:val="22"/>
          <w:szCs w:val="22"/>
        </w:rPr>
        <w:t>I chose the SHA</w:t>
      </w:r>
      <w:r w:rsidR="00D6052B">
        <w:rPr>
          <w:rFonts w:eastAsia="Times New Roman" w:cstheme="minorHAnsi"/>
          <w:sz w:val="22"/>
          <w:szCs w:val="22"/>
        </w:rPr>
        <w:t xml:space="preserve">256 </w:t>
      </w:r>
      <w:r>
        <w:rPr>
          <w:rFonts w:eastAsia="Times New Roman" w:cstheme="minorHAnsi"/>
          <w:sz w:val="22"/>
          <w:szCs w:val="22"/>
        </w:rPr>
        <w:t xml:space="preserve">(Secure Hash Algorithm) cipher for this project. It is a 256-bit cipher, that is irreversible by design. </w:t>
      </w:r>
      <w:r w:rsidR="00D6052B">
        <w:rPr>
          <w:rFonts w:eastAsia="Times New Roman" w:cstheme="minorHAnsi"/>
          <w:sz w:val="22"/>
          <w:szCs w:val="22"/>
        </w:rPr>
        <w:t>It was developed in 2001, in response to SHA1 becoming less reliable as it was prone to brute force attacks. This cipher is still i</w:t>
      </w:r>
      <w:r w:rsidR="003546A0">
        <w:rPr>
          <w:rFonts w:eastAsia="Times New Roman" w:cstheme="minorHAnsi"/>
          <w:sz w:val="22"/>
          <w:szCs w:val="22"/>
        </w:rPr>
        <w:t xml:space="preserve">n use today due to its low possibility of collisions and its security. The SHA256 plain text is sent to a digest, which handles multiple iterations of hashing, which then produces a seemingly random output that holds no significant value to an attacker. </w:t>
      </w:r>
      <w:r w:rsidR="004D3229">
        <w:rPr>
          <w:rFonts w:eastAsia="Times New Roman" w:cstheme="minorHAnsi"/>
          <w:sz w:val="22"/>
          <w:szCs w:val="22"/>
        </w:rPr>
        <w:t xml:space="preserve">An asymmetric key means that there is a public key available to everyone for data to be encrypted, however a private key exists that enables the decryption of the data. Symmetric means that there is one key for both functions (encryption and decryption).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1A30C4D3" w14:textId="7AD485DE" w:rsidR="002778D5" w:rsidRPr="00484DE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23ABAD57" w14:textId="46207C9A" w:rsidR="00484DEF" w:rsidRDefault="00484DEF"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921F1E5" wp14:editId="3B2966B2">
            <wp:extent cx="59340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67590087" w14:textId="3B97752D" w:rsidR="00484DEF" w:rsidRDefault="00484DEF"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2547CF9" wp14:editId="02F5889A">
            <wp:extent cx="38100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895850"/>
                    </a:xfrm>
                    <a:prstGeom prst="rect">
                      <a:avLst/>
                    </a:prstGeom>
                    <a:noFill/>
                    <a:ln>
                      <a:noFill/>
                    </a:ln>
                  </pic:spPr>
                </pic:pic>
              </a:graphicData>
            </a:graphic>
          </wp:inline>
        </w:drawing>
      </w:r>
    </w:p>
    <w:p w14:paraId="77A5BBC5" w14:textId="553BA04F" w:rsidR="00DB5652" w:rsidRPr="00B7788F" w:rsidRDefault="00DB5652" w:rsidP="00B7788F">
      <w:pPr>
        <w:contextualSpacing/>
        <w:rPr>
          <w:rFonts w:cstheme="minorHAnsi"/>
          <w:sz w:val="22"/>
          <w:szCs w:val="22"/>
        </w:rPr>
      </w:pPr>
    </w:p>
    <w:p w14:paraId="4BA218AD" w14:textId="30DC413E"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6F913535"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1DFDE91E" w:rsidR="00DB5652" w:rsidRPr="00B7788F" w:rsidRDefault="00DB5652" w:rsidP="00B7788F">
      <w:pPr>
        <w:contextualSpacing/>
        <w:rPr>
          <w:rFonts w:eastAsia="Times New Roman" w:cstheme="minorHAnsi"/>
          <w:sz w:val="22"/>
          <w:szCs w:val="22"/>
        </w:rPr>
      </w:pPr>
    </w:p>
    <w:p w14:paraId="06DB605C" w14:textId="27778AD8" w:rsidR="00E33862" w:rsidRPr="00B7788F" w:rsidRDefault="001C56AC" w:rsidP="00B7788F">
      <w:pPr>
        <w:pStyle w:val="ListParagraph"/>
        <w:numPr>
          <w:ilvl w:val="0"/>
          <w:numId w:val="10"/>
        </w:numPr>
        <w:rPr>
          <w:rFonts w:eastAsia="Times New Roman" w:cstheme="minorHAnsi"/>
          <w:sz w:val="22"/>
          <w:szCs w:val="22"/>
        </w:rPr>
      </w:pPr>
      <w:r>
        <w:rPr>
          <w:rFonts w:eastAsia="Times New Roman" w:cstheme="minorHAnsi"/>
          <w:noProof/>
          <w:sz w:val="22"/>
          <w:szCs w:val="22"/>
        </w:rPr>
        <w:drawing>
          <wp:anchor distT="0" distB="0" distL="114300" distR="114300" simplePos="0" relativeHeight="251661312" behindDoc="1" locked="0" layoutInCell="1" allowOverlap="1" wp14:anchorId="5146ACF3" wp14:editId="46EB33F5">
            <wp:simplePos x="0" y="0"/>
            <wp:positionH relativeFrom="column">
              <wp:posOffset>180975</wp:posOffset>
            </wp:positionH>
            <wp:positionV relativeFrom="paragraph">
              <wp:posOffset>490220</wp:posOffset>
            </wp:positionV>
            <wp:extent cx="5934075" cy="838200"/>
            <wp:effectExtent l="0" t="0" r="9525" b="0"/>
            <wp:wrapTight wrapText="bothSides">
              <wp:wrapPolygon edited="0">
                <wp:start x="0" y="0"/>
                <wp:lineTo x="0" y="21109"/>
                <wp:lineTo x="21565" y="21109"/>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anchor>
        </w:drawing>
      </w:r>
      <w:r w:rsidR="00E4044A" w:rsidRPr="00B7788F">
        <w:rPr>
          <w:rFonts w:eastAsia="Times New Roman" w:cstheme="minorHAnsi"/>
          <w:sz w:val="22"/>
          <w:szCs w:val="22"/>
        </w:rPr>
        <w:t>Insert a screenshot below of the checksum verification. The screenshot must show your name and a unique data string that has been created.</w:t>
      </w:r>
    </w:p>
    <w:p w14:paraId="61D96776" w14:textId="3D057A7B" w:rsidR="004C59E4" w:rsidRPr="004C59E4" w:rsidRDefault="004C59E4" w:rsidP="004C59E4">
      <w:pPr>
        <w:contextualSpacing/>
        <w:rPr>
          <w:rFonts w:eastAsia="Times New Roman" w:cstheme="minorHAnsi"/>
          <w:sz w:val="22"/>
          <w:szCs w:val="22"/>
        </w:rPr>
      </w:pPr>
      <w:bookmarkStart w:id="9" w:name="_Toc33111309"/>
    </w:p>
    <w:p w14:paraId="0A1BC72E" w14:textId="71E08CC9" w:rsidR="004C59E4" w:rsidRDefault="004C59E4" w:rsidP="00B7788F">
      <w:pPr>
        <w:pStyle w:val="Heading2"/>
        <w:suppressAutoHyphens w:val="0"/>
        <w:spacing w:before="0" w:line="240" w:lineRule="auto"/>
      </w:pPr>
    </w:p>
    <w:p w14:paraId="44629B46" w14:textId="247D0F8D" w:rsidR="004C59E4" w:rsidRDefault="004C59E4" w:rsidP="00B7788F">
      <w:pPr>
        <w:pStyle w:val="Heading2"/>
        <w:suppressAutoHyphens w:val="0"/>
        <w:spacing w:before="0" w:line="240" w:lineRule="auto"/>
      </w:pPr>
    </w:p>
    <w:p w14:paraId="79CBCD84" w14:textId="3C5527EE" w:rsidR="001C56AC" w:rsidRDefault="001C56AC" w:rsidP="00B7788F">
      <w:pPr>
        <w:pStyle w:val="Heading2"/>
        <w:suppressAutoHyphens w:val="0"/>
        <w:spacing w:before="0" w:line="240" w:lineRule="auto"/>
      </w:pPr>
    </w:p>
    <w:p w14:paraId="0C1459B7" w14:textId="0B9810D9" w:rsidR="004C59E4" w:rsidRDefault="004C59E4" w:rsidP="00B7788F">
      <w:pPr>
        <w:pStyle w:val="Heading2"/>
        <w:suppressAutoHyphens w:val="0"/>
        <w:spacing w:before="0" w:line="240" w:lineRule="auto"/>
      </w:pPr>
    </w:p>
    <w:p w14:paraId="58B12E48" w14:textId="1AFCD6B9" w:rsidR="004C59E4" w:rsidRDefault="004C59E4" w:rsidP="00B7788F">
      <w:pPr>
        <w:pStyle w:val="Heading2"/>
        <w:suppressAutoHyphens w:val="0"/>
        <w:spacing w:before="0" w:line="240" w:lineRule="auto"/>
      </w:pPr>
    </w:p>
    <w:p w14:paraId="1E7FBDDF" w14:textId="486E7F5C" w:rsidR="00B03C25" w:rsidRPr="00B7788F" w:rsidRDefault="000202DE" w:rsidP="00B7788F">
      <w:pPr>
        <w:pStyle w:val="Heading2"/>
        <w:suppressAutoHyphens w:val="0"/>
        <w:spacing w:before="0" w:line="240" w:lineRule="auto"/>
      </w:pPr>
      <w:r w:rsidRPr="00B7788F">
        <w:lastRenderedPageBreak/>
        <w:t xml:space="preserve">4. </w:t>
      </w:r>
      <w:r w:rsidR="00E4044A" w:rsidRPr="00B7788F">
        <w:t>Secure Communications</w:t>
      </w:r>
      <w:bookmarkEnd w:id="9"/>
      <w:r w:rsidR="00E4044A" w:rsidRPr="00B7788F">
        <w:t xml:space="preserve"> </w:t>
      </w:r>
    </w:p>
    <w:p w14:paraId="1417443E" w14:textId="54E350F9"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1DF6E99" w:rsidR="00DB5652" w:rsidRPr="00B7788F" w:rsidRDefault="00DB5652" w:rsidP="00B7788F">
      <w:pPr>
        <w:contextualSpacing/>
        <w:rPr>
          <w:rFonts w:cstheme="minorHAnsi"/>
          <w:sz w:val="22"/>
          <w:szCs w:val="22"/>
        </w:rPr>
      </w:pPr>
    </w:p>
    <w:p w14:paraId="3BC8230F" w14:textId="6CBF4AFC"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51D92974" w14:textId="01AC90C7" w:rsidR="000202DE" w:rsidRDefault="001C56AC" w:rsidP="00B7788F">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63360" behindDoc="1" locked="0" layoutInCell="1" allowOverlap="1" wp14:anchorId="51F665AF" wp14:editId="543AC3A3">
            <wp:simplePos x="0" y="0"/>
            <wp:positionH relativeFrom="margin">
              <wp:align>right</wp:align>
            </wp:positionH>
            <wp:positionV relativeFrom="paragraph">
              <wp:posOffset>202565</wp:posOffset>
            </wp:positionV>
            <wp:extent cx="5934075" cy="838200"/>
            <wp:effectExtent l="0" t="0" r="9525" b="0"/>
            <wp:wrapTight wrapText="bothSides">
              <wp:wrapPolygon edited="0">
                <wp:start x="0" y="0"/>
                <wp:lineTo x="0" y="21109"/>
                <wp:lineTo x="21565" y="21109"/>
                <wp:lineTo x="21565" y="0"/>
                <wp:lineTo x="0" y="0"/>
              </wp:wrapPolygon>
            </wp:wrapTight>
            <wp:docPr id="9" name="Picture 9" descr="Text,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websit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anchor>
        </w:drawing>
      </w:r>
    </w:p>
    <w:p w14:paraId="6F681708" w14:textId="48DDCC2E" w:rsidR="00DB5652" w:rsidRPr="00B7788F" w:rsidRDefault="00DB5652" w:rsidP="00B7788F">
      <w:pPr>
        <w:contextualSpacing/>
        <w:rPr>
          <w:rFonts w:cstheme="minorHAnsi"/>
          <w:sz w:val="22"/>
          <w:szCs w:val="22"/>
        </w:rPr>
      </w:pPr>
    </w:p>
    <w:p w14:paraId="24144543" w14:textId="17C0CF0A"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7F9143A1" w14:textId="4C220A48" w:rsidR="00E33862" w:rsidRDefault="00E33862" w:rsidP="00B7788F">
      <w:pPr>
        <w:contextualSpacing/>
        <w:rPr>
          <w:rFonts w:eastAsia="Times New Roman" w:cstheme="minorHAnsi"/>
          <w:sz w:val="22"/>
          <w:szCs w:val="22"/>
        </w:rPr>
      </w:pPr>
    </w:p>
    <w:p w14:paraId="0043D304" w14:textId="39105DB2" w:rsidR="001C56AC" w:rsidRDefault="001C56AC"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0A020F6" wp14:editId="281E9A40">
            <wp:extent cx="5943600" cy="410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75B70F3E" w14:textId="216AA19F" w:rsidR="00DB5652" w:rsidRDefault="001C56AC" w:rsidP="00B7788F">
      <w:pPr>
        <w:contextualSpacing/>
        <w:rPr>
          <w:rFonts w:cstheme="minorHAnsi"/>
          <w:sz w:val="22"/>
          <w:szCs w:val="22"/>
        </w:rPr>
      </w:pPr>
      <w:r>
        <w:rPr>
          <w:rFonts w:cstheme="minorHAnsi"/>
          <w:noProof/>
          <w:sz w:val="22"/>
          <w:szCs w:val="22"/>
        </w:rPr>
        <w:lastRenderedPageBreak/>
        <w:drawing>
          <wp:inline distT="0" distB="0" distL="0" distR="0" wp14:anchorId="225E7A23" wp14:editId="4169A958">
            <wp:extent cx="5934075" cy="1704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14:paraId="12C71759" w14:textId="0AC14FCB" w:rsidR="00CA27C0" w:rsidRDefault="00CA27C0" w:rsidP="00B7788F">
      <w:pPr>
        <w:contextualSpacing/>
        <w:rPr>
          <w:rFonts w:cstheme="minorHAnsi"/>
          <w:sz w:val="22"/>
          <w:szCs w:val="22"/>
        </w:rPr>
      </w:pPr>
      <w:r>
        <w:rPr>
          <w:rFonts w:cstheme="minorHAnsi"/>
          <w:noProof/>
          <w:sz w:val="22"/>
          <w:szCs w:val="22"/>
        </w:rPr>
        <w:drawing>
          <wp:inline distT="0" distB="0" distL="0" distR="0" wp14:anchorId="1E1069AB" wp14:editId="6DD689C2">
            <wp:extent cx="5934075" cy="3114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14:paraId="351ED2E6" w14:textId="77777777" w:rsidR="00CA27C0" w:rsidRPr="00B7788F" w:rsidRDefault="00CA27C0"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49815C67" w:rsidR="00E4044A" w:rsidRPr="00B7788F" w:rsidRDefault="002F7B4C"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2C2A6A6" wp14:editId="3624E9AF">
            <wp:extent cx="5943600" cy="41052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E062C21" w:rsidR="00974AE3" w:rsidRPr="00B7788F" w:rsidRDefault="00DB0747" w:rsidP="00DB5652">
      <w:pPr>
        <w:contextualSpacing/>
        <w:rPr>
          <w:rFonts w:eastAsia="Times New Roman" w:cstheme="minorHAnsi"/>
          <w:sz w:val="22"/>
          <w:szCs w:val="22"/>
        </w:rPr>
      </w:pPr>
      <w:r>
        <w:rPr>
          <w:rFonts w:eastAsia="Times New Roman" w:cstheme="minorHAnsi"/>
          <w:sz w:val="22"/>
          <w:szCs w:val="22"/>
        </w:rPr>
        <w:t xml:space="preserve">Incorporating the SHA-256 algorithm cipher allowed us to address </w:t>
      </w:r>
      <w:r w:rsidR="00504484">
        <w:rPr>
          <w:rFonts w:eastAsia="Times New Roman" w:cstheme="minorHAnsi"/>
          <w:sz w:val="22"/>
          <w:szCs w:val="22"/>
        </w:rPr>
        <w:t>cryptography by ensuring that a piece of input can be encrypted.</w:t>
      </w:r>
      <w:r w:rsidR="002B4B48">
        <w:rPr>
          <w:rFonts w:eastAsia="Times New Roman" w:cstheme="minorHAnsi"/>
          <w:sz w:val="22"/>
          <w:szCs w:val="22"/>
        </w:rPr>
        <w:t xml:space="preserve"> As mentioned in the beginning of the paper, it contains the lowest probability of a collision and is still used today </w:t>
      </w:r>
      <w:r w:rsidR="00363175">
        <w:rPr>
          <w:rFonts w:eastAsia="Times New Roman" w:cstheme="minorHAnsi"/>
          <w:sz w:val="22"/>
          <w:szCs w:val="22"/>
        </w:rPr>
        <w:t>because of how robust it is.</w:t>
      </w:r>
      <w:r w:rsidR="00504484">
        <w:rPr>
          <w:rFonts w:eastAsia="Times New Roman" w:cstheme="minorHAnsi"/>
          <w:sz w:val="22"/>
          <w:szCs w:val="22"/>
        </w:rPr>
        <w:t xml:space="preserve"> There is also error handling incorporated within the code to throw exceptions. It would be prudent to keep periodic checks on the dependencies to see if any vulnerabilities are found and if any updates come out that would improve the security of the application.</w:t>
      </w:r>
    </w:p>
    <w:sectPr w:rsidR="00974AE3"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E243" w14:textId="77777777" w:rsidR="00621A14" w:rsidRDefault="00621A14" w:rsidP="002F3F84">
      <w:r>
        <w:separator/>
      </w:r>
    </w:p>
  </w:endnote>
  <w:endnote w:type="continuationSeparator" w:id="0">
    <w:p w14:paraId="573707D2" w14:textId="77777777" w:rsidR="00621A14" w:rsidRDefault="00621A1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D091D" w14:textId="77777777" w:rsidR="00621A14" w:rsidRDefault="00621A14" w:rsidP="002F3F84">
      <w:r>
        <w:separator/>
      </w:r>
    </w:p>
  </w:footnote>
  <w:footnote w:type="continuationSeparator" w:id="0">
    <w:p w14:paraId="059B22D2" w14:textId="77777777" w:rsidR="00621A14" w:rsidRDefault="00621A1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5116D"/>
    <w:rsid w:val="00187548"/>
    <w:rsid w:val="001A381D"/>
    <w:rsid w:val="001C56AC"/>
    <w:rsid w:val="00234FC3"/>
    <w:rsid w:val="00271E26"/>
    <w:rsid w:val="002778D5"/>
    <w:rsid w:val="00277B38"/>
    <w:rsid w:val="00281DF1"/>
    <w:rsid w:val="002B4B48"/>
    <w:rsid w:val="002F3F84"/>
    <w:rsid w:val="002F7B4C"/>
    <w:rsid w:val="00321D27"/>
    <w:rsid w:val="00352FD0"/>
    <w:rsid w:val="003546A0"/>
    <w:rsid w:val="00363175"/>
    <w:rsid w:val="003726AD"/>
    <w:rsid w:val="003A1621"/>
    <w:rsid w:val="003E2462"/>
    <w:rsid w:val="003E399D"/>
    <w:rsid w:val="00413DE0"/>
    <w:rsid w:val="0045610F"/>
    <w:rsid w:val="0046151B"/>
    <w:rsid w:val="00484DEF"/>
    <w:rsid w:val="00485402"/>
    <w:rsid w:val="004C59E4"/>
    <w:rsid w:val="004D3229"/>
    <w:rsid w:val="00504484"/>
    <w:rsid w:val="00523478"/>
    <w:rsid w:val="00531FBF"/>
    <w:rsid w:val="0058064D"/>
    <w:rsid w:val="005A1B32"/>
    <w:rsid w:val="005A6070"/>
    <w:rsid w:val="005A7C7F"/>
    <w:rsid w:val="005C593C"/>
    <w:rsid w:val="005F574E"/>
    <w:rsid w:val="00621A14"/>
    <w:rsid w:val="00633225"/>
    <w:rsid w:val="006B66FE"/>
    <w:rsid w:val="00701A84"/>
    <w:rsid w:val="0071273D"/>
    <w:rsid w:val="0076659B"/>
    <w:rsid w:val="007B6E7D"/>
    <w:rsid w:val="007C62D4"/>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A27C0"/>
    <w:rsid w:val="00CE44E9"/>
    <w:rsid w:val="00CF618A"/>
    <w:rsid w:val="00D0558B"/>
    <w:rsid w:val="00D3032C"/>
    <w:rsid w:val="00D6052B"/>
    <w:rsid w:val="00DB0747"/>
    <w:rsid w:val="00DB5652"/>
    <w:rsid w:val="00E02BD0"/>
    <w:rsid w:val="00E10022"/>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7344</TotalTime>
  <Pages>8</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Sergio</cp:lastModifiedBy>
  <cp:revision>15</cp:revision>
  <dcterms:created xsi:type="dcterms:W3CDTF">2022-02-15T19:36:00Z</dcterms:created>
  <dcterms:modified xsi:type="dcterms:W3CDTF">2022-02-20T21:55:00Z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