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8FA71" w14:textId="4289F2C4" w:rsidR="00741159" w:rsidRDefault="00AD42F1">
      <w:r>
        <w:t>Um coiso ai</w:t>
      </w:r>
    </w:p>
    <w:sectPr w:rsidR="00741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F1"/>
    <w:rsid w:val="001D0F0E"/>
    <w:rsid w:val="00482100"/>
    <w:rsid w:val="00741159"/>
    <w:rsid w:val="00A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2EF9"/>
  <w15:chartTrackingRefBased/>
  <w15:docId w15:val="{9BB8588F-C891-4D1D-999E-FFD4AEB9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4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4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4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4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4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4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4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4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4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4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4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4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42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42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42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42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42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42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4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4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4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42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42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42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4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42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4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Néia Faria</dc:creator>
  <cp:keywords/>
  <dc:description/>
  <cp:lastModifiedBy>Néia Faria</cp:lastModifiedBy>
  <cp:revision>1</cp:revision>
  <dcterms:created xsi:type="dcterms:W3CDTF">2025-03-01T00:05:00Z</dcterms:created>
  <dcterms:modified xsi:type="dcterms:W3CDTF">2025-03-01T00:05:00Z</dcterms:modified>
</cp:coreProperties>
</file>