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0F3B" w14:textId="4AEBCE1B" w:rsidR="009B04B7" w:rsidRPr="00A415CA" w:rsidRDefault="00A415CA">
      <w:pPr>
        <w:rPr>
          <w:lang w:val="es-AR"/>
        </w:rPr>
      </w:pPr>
      <w:r>
        <w:rPr>
          <w:lang w:val="es-AR"/>
        </w:rPr>
        <w:t>Codigo de python.</w:t>
      </w:r>
    </w:p>
    <w:sectPr w:rsidR="009B04B7" w:rsidRPr="00A41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8C"/>
    <w:rsid w:val="001D1B8C"/>
    <w:rsid w:val="009B04B7"/>
    <w:rsid w:val="00A4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9BA4"/>
  <w15:chartTrackingRefBased/>
  <w15:docId w15:val="{4062F923-4D9C-457E-AFA8-691A3E05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Julianne Suarez Garcia</dc:creator>
  <cp:keywords/>
  <dc:description/>
  <cp:lastModifiedBy>Michelle Julianne Suarez Garcia</cp:lastModifiedBy>
  <cp:revision>2</cp:revision>
  <dcterms:created xsi:type="dcterms:W3CDTF">2022-09-19T05:33:00Z</dcterms:created>
  <dcterms:modified xsi:type="dcterms:W3CDTF">2022-09-19T05:33:00Z</dcterms:modified>
</cp:coreProperties>
</file>