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736" w:rsidRDefault="003C3736" w:rsidP="003C3736">
      <w:pPr>
        <w:jc w:val="center"/>
        <w:rPr>
          <w:rFonts w:ascii="Times New Roman" w:eastAsia="Times New Roman" w:hAnsi="Times New Roman" w:cs="Times New Roman"/>
          <w:sz w:val="72"/>
          <w:szCs w:val="72"/>
          <w:lang w:eastAsia="es-ES"/>
        </w:rPr>
      </w:pPr>
    </w:p>
    <w:p w:rsidR="003C3736" w:rsidRDefault="003C3736" w:rsidP="003C3736">
      <w:pPr>
        <w:jc w:val="center"/>
        <w:rPr>
          <w:rFonts w:ascii="Times New Roman" w:eastAsia="Times New Roman" w:hAnsi="Times New Roman" w:cs="Times New Roman"/>
          <w:sz w:val="72"/>
          <w:szCs w:val="72"/>
          <w:lang w:eastAsia="es-ES"/>
        </w:rPr>
      </w:pPr>
    </w:p>
    <w:p w:rsidR="003C3736" w:rsidRDefault="003C3736" w:rsidP="003C3736">
      <w:pPr>
        <w:jc w:val="center"/>
        <w:rPr>
          <w:rFonts w:ascii="Times New Roman" w:eastAsia="Times New Roman" w:hAnsi="Times New Roman" w:cs="Times New Roman"/>
          <w:sz w:val="72"/>
          <w:szCs w:val="72"/>
          <w:lang w:eastAsia="es-ES"/>
        </w:rPr>
      </w:pPr>
    </w:p>
    <w:p w:rsidR="003C3736" w:rsidRDefault="003C3736" w:rsidP="003C3736">
      <w:pPr>
        <w:jc w:val="center"/>
        <w:rPr>
          <w:rFonts w:ascii="Times New Roman" w:eastAsia="Times New Roman" w:hAnsi="Times New Roman" w:cs="Times New Roman"/>
          <w:sz w:val="72"/>
          <w:szCs w:val="72"/>
          <w:lang w:eastAsia="es-ES"/>
        </w:rPr>
      </w:pPr>
    </w:p>
    <w:p w:rsidR="003C3736" w:rsidRPr="00340B2B" w:rsidRDefault="003C3736" w:rsidP="003C3736">
      <w:pPr>
        <w:jc w:val="center"/>
        <w:rPr>
          <w:rFonts w:ascii="Arial Black" w:eastAsia="Times New Roman" w:hAnsi="Arial Black" w:cs="Times New Roman"/>
          <w:sz w:val="96"/>
          <w:szCs w:val="96"/>
          <w:lang w:val="en-US" w:eastAsia="es-ES"/>
        </w:rPr>
      </w:pPr>
      <w:r w:rsidRPr="00340B2B">
        <w:rPr>
          <w:rFonts w:ascii="Arial Black" w:eastAsia="Times New Roman" w:hAnsi="Arial Black" w:cs="Times New Roman"/>
          <w:sz w:val="96"/>
          <w:szCs w:val="96"/>
          <w:lang w:val="en-US" w:eastAsia="es-ES"/>
        </w:rPr>
        <w:t>Robot Control: Integrate path-planning and task-planning</w:t>
      </w:r>
    </w:p>
    <w:p w:rsidR="003C3736" w:rsidRPr="003C3736" w:rsidRDefault="003C3736" w:rsidP="003C3736">
      <w:pPr>
        <w:jc w:val="center"/>
        <w:rPr>
          <w:rFonts w:ascii="Times New Roman" w:eastAsia="Times New Roman" w:hAnsi="Times New Roman" w:cs="Times New Roman"/>
          <w:sz w:val="72"/>
          <w:szCs w:val="72"/>
          <w:lang w:val="en-US" w:eastAsia="es-ES"/>
        </w:rPr>
      </w:pPr>
    </w:p>
    <w:p w:rsidR="003C3736" w:rsidRPr="00340B2B" w:rsidRDefault="003C3736" w:rsidP="003C3736">
      <w:pPr>
        <w:jc w:val="center"/>
        <w:rPr>
          <w:rFonts w:ascii="Arial Black" w:eastAsia="Times New Roman" w:hAnsi="Arial Black" w:cs="Times New Roman"/>
          <w:sz w:val="44"/>
          <w:szCs w:val="44"/>
          <w:lang w:eastAsia="es-ES"/>
        </w:rPr>
      </w:pPr>
      <w:bookmarkStart w:id="0" w:name="_GoBack"/>
      <w:r w:rsidRPr="00340B2B">
        <w:rPr>
          <w:rFonts w:ascii="Arial Black" w:eastAsia="Times New Roman" w:hAnsi="Arial Black" w:cs="Times New Roman"/>
          <w:b/>
          <w:bCs/>
          <w:sz w:val="44"/>
          <w:szCs w:val="44"/>
          <w:lang w:eastAsia="es-ES"/>
        </w:rPr>
        <w:t>Sergio de la Mata Moratilla</w:t>
      </w:r>
    </w:p>
    <w:p w:rsidR="003C3736" w:rsidRPr="00340B2B" w:rsidRDefault="003C3736" w:rsidP="003C3736">
      <w:pPr>
        <w:jc w:val="center"/>
        <w:rPr>
          <w:rFonts w:ascii="Arial Black" w:eastAsia="Times New Roman" w:hAnsi="Arial Black" w:cs="Times New Roman"/>
          <w:sz w:val="44"/>
          <w:szCs w:val="44"/>
          <w:lang w:eastAsia="es-ES"/>
        </w:rPr>
      </w:pPr>
      <w:r w:rsidRPr="00340B2B">
        <w:rPr>
          <w:rFonts w:ascii="Arial Black" w:eastAsia="Times New Roman" w:hAnsi="Arial Black" w:cs="Times New Roman"/>
          <w:b/>
          <w:bCs/>
          <w:sz w:val="44"/>
          <w:szCs w:val="44"/>
          <w:lang w:eastAsia="es-ES"/>
        </w:rPr>
        <w:t>Javier Pastor Moreno</w:t>
      </w:r>
    </w:p>
    <w:p w:rsidR="003C3736" w:rsidRPr="00340B2B" w:rsidRDefault="003C3736" w:rsidP="003C3736">
      <w:pPr>
        <w:jc w:val="center"/>
        <w:rPr>
          <w:rFonts w:ascii="Arial Black" w:eastAsia="Times New Roman" w:hAnsi="Arial Black" w:cs="Times New Roman"/>
          <w:sz w:val="44"/>
          <w:szCs w:val="44"/>
          <w:lang w:eastAsia="es-ES"/>
        </w:rPr>
      </w:pPr>
      <w:r w:rsidRPr="00340B2B">
        <w:rPr>
          <w:rFonts w:ascii="Arial Black" w:eastAsia="Times New Roman" w:hAnsi="Arial Black" w:cs="Times New Roman"/>
          <w:b/>
          <w:bCs/>
          <w:sz w:val="44"/>
          <w:szCs w:val="44"/>
          <w:lang w:eastAsia="es-ES"/>
        </w:rPr>
        <w:t>3º GII A</w:t>
      </w:r>
    </w:p>
    <w:bookmarkEnd w:id="0"/>
    <w:p w:rsidR="003C3736" w:rsidRDefault="003C3736" w:rsidP="003C3736">
      <w:pPr>
        <w:jc w:val="center"/>
        <w:rPr>
          <w:rFonts w:ascii="Times New Roman" w:eastAsia="Times New Roman" w:hAnsi="Times New Roman" w:cs="Times New Roman"/>
          <w:sz w:val="72"/>
          <w:szCs w:val="72"/>
          <w:lang w:eastAsia="es-ES"/>
        </w:rPr>
      </w:pPr>
      <w:r>
        <w:rPr>
          <w:rFonts w:ascii="Times New Roman" w:eastAsia="Times New Roman" w:hAnsi="Times New Roman" w:cs="Times New Roman"/>
          <w:sz w:val="72"/>
          <w:szCs w:val="72"/>
          <w:lang w:eastAsia="es-ES"/>
        </w:rPr>
        <w:br w:type="page"/>
      </w:r>
    </w:p>
    <w:p w:rsidR="006D6360" w:rsidRDefault="006D6360" w:rsidP="006D6360">
      <w:pPr>
        <w:pStyle w:val="Ttulo1"/>
      </w:pPr>
      <w:r>
        <w:lastRenderedPageBreak/>
        <w:t>índice</w:t>
      </w:r>
    </w:p>
    <w:p w:rsidR="003E1CFC" w:rsidRDefault="006D6360">
      <w:pPr>
        <w:spacing w:after="160" w:line="259" w:lineRule="auto"/>
        <w:rPr>
          <w:noProof/>
        </w:rPr>
        <w:sectPr w:rsidR="003E1CFC" w:rsidSect="00807D54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"3082" </w:instrText>
      </w:r>
      <w:r>
        <w:fldChar w:fldCharType="separate"/>
      </w:r>
    </w:p>
    <w:p w:rsidR="003E1CFC" w:rsidRDefault="003E1CFC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1. Introducción</w:t>
      </w:r>
      <w:r>
        <w:rPr>
          <w:noProof/>
        </w:rPr>
        <w:tab/>
        <w:t>3</w:t>
      </w:r>
    </w:p>
    <w:p w:rsidR="003E1CFC" w:rsidRDefault="003E1CFC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2. Path-planning</w:t>
      </w:r>
      <w:r>
        <w:rPr>
          <w:noProof/>
        </w:rPr>
        <w:tab/>
        <w:t>3</w:t>
      </w:r>
    </w:p>
    <w:p w:rsidR="003E1CFC" w:rsidRDefault="003E1CFC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2.1. Implementación</w:t>
      </w:r>
      <w:r>
        <w:rPr>
          <w:noProof/>
        </w:rPr>
        <w:tab/>
        <w:t>3</w:t>
      </w:r>
    </w:p>
    <w:p w:rsidR="003E1CFC" w:rsidRDefault="003E1CFC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2.2. Heurística usada por defecto</w:t>
      </w:r>
      <w:r>
        <w:rPr>
          <w:noProof/>
        </w:rPr>
        <w:tab/>
        <w:t>4</w:t>
      </w:r>
    </w:p>
    <w:p w:rsidR="003E1CFC" w:rsidRDefault="003E1CFC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2.3. Comparación resultados de los distintos algoritmos con cada heurística</w:t>
      </w:r>
      <w:r>
        <w:rPr>
          <w:noProof/>
        </w:rPr>
        <w:tab/>
        <w:t>4</w:t>
      </w:r>
    </w:p>
    <w:p w:rsidR="003E1CFC" w:rsidRDefault="003E1CFC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3. Integración</w:t>
      </w:r>
      <w:r>
        <w:rPr>
          <w:noProof/>
        </w:rPr>
        <w:tab/>
        <w:t>8</w:t>
      </w:r>
    </w:p>
    <w:p w:rsidR="003E1CFC" w:rsidRDefault="003E1CFC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4. ¿Qué más?</w:t>
      </w:r>
      <w:r>
        <w:rPr>
          <w:noProof/>
        </w:rPr>
        <w:tab/>
        <w:t>10</w:t>
      </w:r>
    </w:p>
    <w:p w:rsidR="003E1CFC" w:rsidRDefault="003E1CFC">
      <w:pPr>
        <w:spacing w:after="160" w:line="259" w:lineRule="auto"/>
        <w:rPr>
          <w:noProof/>
        </w:rPr>
        <w:sectPr w:rsidR="003E1CFC" w:rsidSect="003E1CFC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3C3736" w:rsidRDefault="006D6360">
      <w:pPr>
        <w:spacing w:after="160" w:line="259" w:lineRule="auto"/>
      </w:pPr>
      <w:r>
        <w:fldChar w:fldCharType="end"/>
      </w:r>
      <w:r w:rsidR="003C3736">
        <w:br w:type="page"/>
      </w:r>
    </w:p>
    <w:p w:rsidR="005576A8" w:rsidRDefault="00973BC0" w:rsidP="00973BC0">
      <w:pPr>
        <w:pStyle w:val="Ttulo1"/>
      </w:pPr>
      <w:r>
        <w:lastRenderedPageBreak/>
        <w:t>Introducción</w:t>
      </w:r>
      <w:r w:rsidR="00C63077">
        <w:fldChar w:fldCharType="begin"/>
      </w:r>
      <w:r w:rsidR="00C63077">
        <w:instrText xml:space="preserve"> XE "</w:instrText>
      </w:r>
      <w:r w:rsidR="005E4AD8">
        <w:instrText xml:space="preserve">1. </w:instrText>
      </w:r>
      <w:r w:rsidR="00C63077" w:rsidRPr="0094386F">
        <w:instrText>Introducción</w:instrText>
      </w:r>
      <w:r w:rsidR="00C63077">
        <w:instrText xml:space="preserve">" </w:instrText>
      </w:r>
      <w:r w:rsidR="00C63077">
        <w:fldChar w:fldCharType="end"/>
      </w:r>
    </w:p>
    <w:p w:rsidR="00973BC0" w:rsidRDefault="00973BC0" w:rsidP="00BF09CF">
      <w:pPr>
        <w:jc w:val="both"/>
      </w:pPr>
      <w:r>
        <w:t>En este documento se van a responder a las preguntas planteadas por la práctica a parte de cierta información en relación con lo que se ha hecho para realizar el completo y correcto funcionamiento de la práctica junto con los resultados obtenidos.</w:t>
      </w:r>
    </w:p>
    <w:p w:rsidR="00973BC0" w:rsidRDefault="00973BC0" w:rsidP="00973BC0">
      <w:pPr>
        <w:pStyle w:val="Ttulo1"/>
      </w:pPr>
      <w:proofErr w:type="spellStart"/>
      <w:r>
        <w:t>Path-planning</w:t>
      </w:r>
      <w:proofErr w:type="spellEnd"/>
      <w:r w:rsidR="00C63077">
        <w:fldChar w:fldCharType="begin"/>
      </w:r>
      <w:r w:rsidR="00C63077">
        <w:instrText xml:space="preserve"> XE "</w:instrText>
      </w:r>
      <w:r w:rsidR="005E4AD8">
        <w:instrText xml:space="preserve">2. </w:instrText>
      </w:r>
      <w:proofErr w:type="spellStart"/>
      <w:r w:rsidR="00C63077" w:rsidRPr="0094386F">
        <w:instrText>Path-planning</w:instrText>
      </w:r>
      <w:proofErr w:type="spellEnd"/>
      <w:r w:rsidR="00C63077">
        <w:instrText xml:space="preserve">" </w:instrText>
      </w:r>
      <w:r w:rsidR="00C63077">
        <w:fldChar w:fldCharType="end"/>
      </w:r>
    </w:p>
    <w:p w:rsidR="00973BC0" w:rsidRDefault="00973BC0" w:rsidP="00973BC0">
      <w:pPr>
        <w:pStyle w:val="Ttulo2"/>
      </w:pPr>
      <w:r>
        <w:t>Implementación</w:t>
      </w:r>
      <w:r w:rsidR="00C63077">
        <w:fldChar w:fldCharType="begin"/>
      </w:r>
      <w:r w:rsidR="00C63077">
        <w:instrText xml:space="preserve"> XE "</w:instrText>
      </w:r>
      <w:r w:rsidR="005E4AD8">
        <w:instrText xml:space="preserve">2.1. </w:instrText>
      </w:r>
      <w:r w:rsidR="00C63077" w:rsidRPr="0094386F">
        <w:instrText>Implementación</w:instrText>
      </w:r>
      <w:r w:rsidR="00C63077">
        <w:instrText xml:space="preserve">" </w:instrText>
      </w:r>
      <w:r w:rsidR="00C63077">
        <w:fldChar w:fldCharType="end"/>
      </w:r>
    </w:p>
    <w:p w:rsidR="00973BC0" w:rsidRDefault="00973BC0" w:rsidP="00BF09CF">
      <w:pPr>
        <w:jc w:val="both"/>
      </w:pPr>
      <w:r>
        <w:t>Con relación a este apartado, se pedía completar las heurísticas: euclídea y de manhattan además de incluir la octil y generar el algoritmo de Theta* basado en su pseudocódigo y el de A*.</w:t>
      </w:r>
    </w:p>
    <w:p w:rsidR="00973BC0" w:rsidRDefault="00973BC0" w:rsidP="00BF09CF">
      <w:pPr>
        <w:jc w:val="both"/>
      </w:pPr>
      <w:r>
        <w:t xml:space="preserve">Los códigos de las distintas heurísticas se muestran en la siguiente imagen y muestran distintas maneras de obtener el valor de la heurística entre dos posiciones </w:t>
      </w:r>
      <w:r w:rsidR="0029342D">
        <w:t>del escenario de estudio.</w:t>
      </w:r>
    </w:p>
    <w:p w:rsidR="0029342D" w:rsidRDefault="00416392">
      <w:r>
        <w:rPr>
          <w:noProof/>
        </w:rPr>
        <w:drawing>
          <wp:inline distT="0" distB="0" distL="0" distR="0">
            <wp:extent cx="5400040" cy="449643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01B5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0" w:rsidRDefault="0077676E" w:rsidP="00BF09CF">
      <w:pPr>
        <w:jc w:val="both"/>
      </w:pPr>
      <w:r>
        <w:t>La heurística de Manhattan está basada en la suma de las diferencias absolutas entre las coordenadas x e y de inicio y fin.</w:t>
      </w:r>
    </w:p>
    <w:p w:rsidR="0077676E" w:rsidRDefault="0077676E" w:rsidP="00BF09CF">
      <w:pPr>
        <w:jc w:val="both"/>
      </w:pPr>
      <w:r>
        <w:t>La heurística euclídea hace uso de la raíz cuadrada de la suma de los cuadrados de las diferencias entre las coordenadas x e y de inicio y fin.</w:t>
      </w:r>
    </w:p>
    <w:p w:rsidR="00973BC0" w:rsidRDefault="0077676E" w:rsidP="00BF09CF">
      <w:pPr>
        <w:jc w:val="both"/>
      </w:pPr>
      <w:r>
        <w:t>La heurística octil, a diferencia de las anteriores, dado que tiene en cuenta la diagonal, la columna y la fila, considera la heurística como suma de lo obtenido del producto entre la raíz de dos y el mínimo de las diferencias entre las coordenadas x e y de inicio y fin con la diferencia absoluta de las diferencias previamente mencionadas.</w:t>
      </w:r>
    </w:p>
    <w:p w:rsidR="0077676E" w:rsidRDefault="00074CC3" w:rsidP="00BF09CF">
      <w:pPr>
        <w:jc w:val="both"/>
      </w:pPr>
      <w:r>
        <w:lastRenderedPageBreak/>
        <w:t xml:space="preserve">La implementación del algoritmo Theta* cuenta con la reutilización del código proveniente del algoritmo Theta*, pero modificando su función principal para que tenga en cuenta también en cuenta si existe un camino entre </w:t>
      </w:r>
      <w:r w:rsidR="00B11657">
        <w:t>un nodo</w:t>
      </w:r>
      <w:r>
        <w:t xml:space="preserve"> y su padre </w:t>
      </w:r>
      <w:r w:rsidR="00EB1273">
        <w:t>siendo posible que el padre no tenga que ser su nodo vecino obligatoriamente, y dos funciones más para tener en cuenta si existe algún obstáculo a su alrededor y el camino entre los nodos existe.</w:t>
      </w:r>
    </w:p>
    <w:p w:rsidR="00EB1273" w:rsidRDefault="005F26D2" w:rsidP="005F26D2">
      <w:pPr>
        <w:pStyle w:val="Ttulo2"/>
      </w:pPr>
      <w:r>
        <w:t>Heurística usada por defecto</w:t>
      </w:r>
      <w:r w:rsidR="00C63077">
        <w:fldChar w:fldCharType="begin"/>
      </w:r>
      <w:r w:rsidR="00C63077">
        <w:instrText xml:space="preserve"> XE "</w:instrText>
      </w:r>
      <w:r w:rsidR="005E4AD8">
        <w:instrText xml:space="preserve">2.2. </w:instrText>
      </w:r>
      <w:r w:rsidR="00C63077" w:rsidRPr="0094386F">
        <w:instrText>Heurística usada por defecto</w:instrText>
      </w:r>
      <w:r w:rsidR="00C63077">
        <w:instrText xml:space="preserve">" </w:instrText>
      </w:r>
      <w:r w:rsidR="00C63077">
        <w:fldChar w:fldCharType="end"/>
      </w:r>
    </w:p>
    <w:p w:rsidR="00B11657" w:rsidRDefault="005F26D2" w:rsidP="00BF09CF">
      <w:pPr>
        <w:jc w:val="both"/>
      </w:pPr>
      <w:r>
        <w:t>Como se pudo ver la primera vez que se abrió el archivo “</w:t>
      </w:r>
      <w:proofErr w:type="spellStart"/>
      <w:r>
        <w:t>controller-</w:t>
      </w:r>
      <w:proofErr w:type="gramStart"/>
      <w:r>
        <w:t>pathplanning.json</w:t>
      </w:r>
      <w:proofErr w:type="spellEnd"/>
      <w:proofErr w:type="gramEnd"/>
      <w:r>
        <w:t>”</w:t>
      </w:r>
      <w:r w:rsidR="007B44D1">
        <w:t xml:space="preserve"> en “</w:t>
      </w:r>
      <w:r w:rsidR="007B44D1" w:rsidRPr="007B44D1">
        <w:rPr>
          <w:i/>
          <w:iCs/>
        </w:rPr>
        <w:t>r2p2/</w:t>
      </w:r>
      <w:proofErr w:type="spellStart"/>
      <w:r w:rsidR="007B44D1" w:rsidRPr="007B44D1">
        <w:rPr>
          <w:i/>
          <w:iCs/>
        </w:rPr>
        <w:t>conf</w:t>
      </w:r>
      <w:proofErr w:type="spellEnd"/>
      <w:r w:rsidR="007B44D1">
        <w:t>”</w:t>
      </w:r>
      <w:r>
        <w:t>, la heurística usada por defecto es la ingenuo (</w:t>
      </w:r>
      <w:proofErr w:type="spellStart"/>
      <w:r>
        <w:t>naive</w:t>
      </w:r>
      <w:proofErr w:type="spellEnd"/>
      <w:r>
        <w:t>) puesto que es la más fácil de implementar y la heurística asignada a cada par de posiciones es siempre uno.</w:t>
      </w:r>
    </w:p>
    <w:p w:rsidR="005F26D2" w:rsidRDefault="003F22FB" w:rsidP="00C63077">
      <w:pPr>
        <w:pStyle w:val="Ttulo2"/>
        <w:jc w:val="both"/>
      </w:pPr>
      <w:r>
        <w:t>Comparación resultados</w:t>
      </w:r>
      <w:r w:rsidR="00592CE5">
        <w:t xml:space="preserve"> de los distintos algoritmos con cada heurística</w:t>
      </w:r>
      <w:r w:rsidR="00C63077">
        <w:fldChar w:fldCharType="begin"/>
      </w:r>
      <w:r w:rsidR="00C63077">
        <w:instrText xml:space="preserve"> XE "</w:instrText>
      </w:r>
      <w:r w:rsidR="005E4AD8">
        <w:instrText xml:space="preserve">2.3. </w:instrText>
      </w:r>
      <w:r w:rsidR="00C63077" w:rsidRPr="0094386F">
        <w:instrText>Comparación resultados de los distintos algoritmos con cada heurística</w:instrText>
      </w:r>
      <w:r w:rsidR="00C63077">
        <w:instrText xml:space="preserve">" </w:instrText>
      </w:r>
      <w:r w:rsidR="00C63077">
        <w:fldChar w:fldCharType="end"/>
      </w:r>
    </w:p>
    <w:p w:rsidR="007B4AB5" w:rsidRDefault="0055192C" w:rsidP="00BF09CF">
      <w:pPr>
        <w:jc w:val="both"/>
      </w:pPr>
      <w:r>
        <w:t xml:space="preserve">A </w:t>
      </w:r>
      <w:r w:rsidR="005B68FE">
        <w:t>continuación,</w:t>
      </w:r>
      <w:r>
        <w:t xml:space="preserve"> se va a ver cómo </w:t>
      </w:r>
      <w:r w:rsidR="005B68FE">
        <w:t>se realiza el camino en relación con lo obtenido en cada una de las tres heurísticas</w:t>
      </w:r>
      <w:r w:rsidR="001D17E9">
        <w:t xml:space="preserve"> con el uso del algoritmo A*</w:t>
      </w:r>
      <w:r w:rsidR="005B68FE">
        <w:t>.</w:t>
      </w:r>
      <w:r>
        <w:t xml:space="preserve"> </w:t>
      </w:r>
    </w:p>
    <w:p w:rsidR="003F22FB" w:rsidRDefault="005B68FE" w:rsidP="00BF09CF">
      <w:pPr>
        <w:jc w:val="both"/>
      </w:pPr>
      <w:r>
        <w:t>Heurística de Manhattan:</w:t>
      </w:r>
    </w:p>
    <w:p w:rsidR="005B68FE" w:rsidRDefault="002F4A24" w:rsidP="002F4A24">
      <w:pPr>
        <w:jc w:val="center"/>
      </w:pPr>
      <w:r>
        <w:rPr>
          <w:noProof/>
        </w:rPr>
        <w:drawing>
          <wp:inline distT="0" distB="0" distL="0" distR="0">
            <wp:extent cx="2750820" cy="288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8" cy="294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24" w:rsidRDefault="002F4A24" w:rsidP="00BF09CF">
      <w:pPr>
        <w:jc w:val="both"/>
      </w:pPr>
      <w:r>
        <w:t xml:space="preserve">Heurística </w:t>
      </w:r>
      <w:r>
        <w:t>euclídea</w:t>
      </w:r>
      <w:r>
        <w:t>:</w:t>
      </w:r>
    </w:p>
    <w:p w:rsidR="007B4AB5" w:rsidRDefault="0084721B" w:rsidP="0084721B">
      <w:pPr>
        <w:jc w:val="center"/>
      </w:pPr>
      <w:r>
        <w:rPr>
          <w:noProof/>
        </w:rPr>
        <w:drawing>
          <wp:inline distT="0" distB="0" distL="0" distR="0">
            <wp:extent cx="2814955" cy="2932796"/>
            <wp:effectExtent l="0" t="0" r="444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14" cy="29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24" w:rsidRDefault="002F4A24" w:rsidP="00BF09CF">
      <w:pPr>
        <w:jc w:val="both"/>
      </w:pPr>
      <w:r>
        <w:lastRenderedPageBreak/>
        <w:t xml:space="preserve">Heurística </w:t>
      </w:r>
      <w:r>
        <w:t>octil</w:t>
      </w:r>
      <w:r>
        <w:t>:</w:t>
      </w:r>
    </w:p>
    <w:p w:rsidR="002F4A24" w:rsidRDefault="0084721B" w:rsidP="0084721B">
      <w:pPr>
        <w:jc w:val="center"/>
      </w:pPr>
      <w:r>
        <w:rPr>
          <w:noProof/>
        </w:rPr>
        <w:drawing>
          <wp:inline distT="0" distB="0" distL="0" distR="0">
            <wp:extent cx="2953099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1" cy="31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BC7" w:rsidRDefault="00C37BC7" w:rsidP="00BF09CF">
      <w:pPr>
        <w:jc w:val="both"/>
      </w:pPr>
      <w:r>
        <w:t xml:space="preserve">Como se puede observar, </w:t>
      </w:r>
      <w:r w:rsidR="00592CE5">
        <w:t xml:space="preserve">al aplicar </w:t>
      </w:r>
      <w:r>
        <w:t xml:space="preserve">cada una de las heurísticas </w:t>
      </w:r>
      <w:r w:rsidR="00592CE5">
        <w:t xml:space="preserve">a un algoritmo, se obtiene con cada uno un </w:t>
      </w:r>
      <w:r w:rsidR="00C10FD6">
        <w:t xml:space="preserve">camino óptimo (más corto) </w:t>
      </w:r>
      <w:r w:rsidR="00592CE5">
        <w:t xml:space="preserve">distinto </w:t>
      </w:r>
      <w:r w:rsidR="00C10FD6">
        <w:t>desde los puntos de inicio y destino</w:t>
      </w:r>
      <w:r w:rsidR="00592CE5">
        <w:t xml:space="preserve"> en relación con el valor heurístico que se ha dado para cada par de puntos</w:t>
      </w:r>
      <w:r>
        <w:t>.</w:t>
      </w:r>
    </w:p>
    <w:p w:rsidR="00592CE5" w:rsidRDefault="00592CE5" w:rsidP="00BF09CF">
      <w:pPr>
        <w:jc w:val="both"/>
      </w:pPr>
      <w:r>
        <w:t>Esto mismo también ocurre si a cada una de las heurísticas antes mencionadas, se les aplica los algoritmos de Dijkstra y Theta*.</w:t>
      </w:r>
    </w:p>
    <w:p w:rsidR="00FA0C3F" w:rsidRDefault="00FA0C3F" w:rsidP="00BF09CF">
      <w:pPr>
        <w:jc w:val="both"/>
      </w:pPr>
      <w:r>
        <w:t>Estos serían los resultados obtenidos por parte del algoritmo Dijkstra:</w:t>
      </w:r>
    </w:p>
    <w:p w:rsidR="008573E5" w:rsidRDefault="008573E5" w:rsidP="00BF09CF">
      <w:pPr>
        <w:jc w:val="both"/>
      </w:pPr>
      <w:r>
        <w:t>Heurística de Manhattan:</w:t>
      </w:r>
    </w:p>
    <w:p w:rsidR="008573E5" w:rsidRDefault="00D06C0F" w:rsidP="008573E5">
      <w:pPr>
        <w:jc w:val="center"/>
      </w:pPr>
      <w:r>
        <w:rPr>
          <w:noProof/>
        </w:rPr>
        <w:drawing>
          <wp:inline distT="0" distB="0" distL="0" distR="0" wp14:anchorId="50CA5340" wp14:editId="7CE89444">
            <wp:extent cx="2735580" cy="2872294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38" cy="29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E5" w:rsidRDefault="008573E5" w:rsidP="00BF09CF">
      <w:pPr>
        <w:jc w:val="both"/>
      </w:pPr>
      <w:r>
        <w:t>Heurística euclídea:</w:t>
      </w:r>
    </w:p>
    <w:p w:rsidR="008573E5" w:rsidRDefault="00D06C0F" w:rsidP="008573E5">
      <w:pPr>
        <w:jc w:val="center"/>
      </w:pPr>
      <w:r>
        <w:rPr>
          <w:noProof/>
        </w:rPr>
        <w:lastRenderedPageBreak/>
        <w:drawing>
          <wp:inline distT="0" distB="0" distL="0" distR="0" wp14:anchorId="46E9C306" wp14:editId="10EBA52F">
            <wp:extent cx="2814955" cy="2932796"/>
            <wp:effectExtent l="0" t="0" r="444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14" cy="29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E5" w:rsidRDefault="008573E5" w:rsidP="002F0E33">
      <w:pPr>
        <w:jc w:val="both"/>
      </w:pPr>
      <w:r>
        <w:t>Heurística octil:</w:t>
      </w:r>
    </w:p>
    <w:p w:rsidR="008573E5" w:rsidRDefault="002C3D03" w:rsidP="008573E5">
      <w:pPr>
        <w:jc w:val="center"/>
      </w:pPr>
      <w:r>
        <w:rPr>
          <w:noProof/>
        </w:rPr>
        <w:drawing>
          <wp:inline distT="0" distB="0" distL="0" distR="0">
            <wp:extent cx="2831884" cy="2966085"/>
            <wp:effectExtent l="0" t="0" r="6985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36" cy="299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3F" w:rsidRDefault="00FA0C3F" w:rsidP="002F0E33">
      <w:pPr>
        <w:jc w:val="both"/>
      </w:pPr>
      <w:r>
        <w:t xml:space="preserve">Estos serían los resultados obtenidos por parte del algoritmo </w:t>
      </w:r>
      <w:r>
        <w:t>Theta*</w:t>
      </w:r>
      <w:r>
        <w:t>:</w:t>
      </w:r>
    </w:p>
    <w:p w:rsidR="008573E5" w:rsidRDefault="008573E5" w:rsidP="002F0E33">
      <w:pPr>
        <w:jc w:val="both"/>
      </w:pPr>
      <w:r>
        <w:t>Heurística de Manhattan:</w:t>
      </w:r>
    </w:p>
    <w:p w:rsidR="008573E5" w:rsidRDefault="00732AF3" w:rsidP="008573E5">
      <w:pPr>
        <w:jc w:val="center"/>
      </w:pPr>
      <w:r>
        <w:rPr>
          <w:noProof/>
        </w:rPr>
        <w:lastRenderedPageBreak/>
        <w:drawing>
          <wp:inline distT="0" distB="0" distL="0" distR="0">
            <wp:extent cx="2804160" cy="29172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16" cy="295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E5" w:rsidRDefault="008573E5" w:rsidP="002F0E33">
      <w:pPr>
        <w:jc w:val="both"/>
      </w:pPr>
      <w:r>
        <w:t>Heurística euclídea:</w:t>
      </w:r>
    </w:p>
    <w:p w:rsidR="008573E5" w:rsidRDefault="00732AF3" w:rsidP="008573E5">
      <w:pPr>
        <w:jc w:val="center"/>
      </w:pPr>
      <w:r>
        <w:rPr>
          <w:noProof/>
        </w:rPr>
        <w:drawing>
          <wp:inline distT="0" distB="0" distL="0" distR="0">
            <wp:extent cx="2825574" cy="29438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70" cy="296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E5" w:rsidRDefault="008573E5" w:rsidP="002F0E33">
      <w:pPr>
        <w:jc w:val="both"/>
      </w:pPr>
      <w:r>
        <w:t>Heurística octil:</w:t>
      </w:r>
    </w:p>
    <w:p w:rsidR="008573E5" w:rsidRDefault="00732AF3" w:rsidP="008573E5">
      <w:pPr>
        <w:jc w:val="center"/>
      </w:pPr>
      <w:r>
        <w:rPr>
          <w:noProof/>
        </w:rPr>
        <w:lastRenderedPageBreak/>
        <w:drawing>
          <wp:inline distT="0" distB="0" distL="0" distR="0">
            <wp:extent cx="2811780" cy="2929819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06" cy="296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9AF" w:rsidRDefault="007829AF" w:rsidP="002F0E33">
      <w:pPr>
        <w:jc w:val="both"/>
      </w:pPr>
      <w:r w:rsidRPr="007829AF">
        <w:t>Como se puede observar, los resultados obtenidos para ca</w:t>
      </w:r>
      <w:r>
        <w:t xml:space="preserve">da algoritmo son diferentes. </w:t>
      </w:r>
      <w:r w:rsidRPr="007829AF">
        <w:t>La mayor diferencia se encuentra entre el algoritmo Theta* con re</w:t>
      </w:r>
      <w:r>
        <w:t xml:space="preserve">specto a los otros dos. </w:t>
      </w:r>
      <w:r w:rsidRPr="007829AF">
        <w:t>Esto se ve a simplemente por la reducción de puntos ma</w:t>
      </w:r>
      <w:r>
        <w:t>rcados en el camino seguido hasta la meta además de que no se desplaza en las distintas posiciones no solo a través de las columnas, filas y diagonales de 45º, sino que hace uso de diagonales con otros tipos de inclinación, los caminos seguido</w:t>
      </w:r>
      <w:r w:rsidR="007410BC">
        <w:t>s</w:t>
      </w:r>
      <w:r>
        <w:t xml:space="preserve"> por </w:t>
      </w:r>
      <w:r w:rsidR="007410BC">
        <w:t xml:space="preserve">todas las </w:t>
      </w:r>
      <w:r>
        <w:t>heurística</w:t>
      </w:r>
      <w:r w:rsidR="007410BC">
        <w:t>s son completamente distintos entre sí cuando en A* y Dijkstra los caminos son muy parecidos no son entre sus heurísticas, sino entre ellos.</w:t>
      </w:r>
    </w:p>
    <w:p w:rsidR="00FA0C3F" w:rsidRPr="00B47EDE" w:rsidRDefault="00B47EDE" w:rsidP="00B47EDE">
      <w:pPr>
        <w:pStyle w:val="Ttulo1"/>
      </w:pPr>
      <w:r w:rsidRPr="00B47EDE">
        <w:t>Integración</w:t>
      </w:r>
      <w:r w:rsidR="00C63077">
        <w:fldChar w:fldCharType="begin"/>
      </w:r>
      <w:r w:rsidR="00C63077">
        <w:instrText xml:space="preserve"> XE "</w:instrText>
      </w:r>
      <w:r w:rsidR="005E4AD8">
        <w:instrText xml:space="preserve">3. </w:instrText>
      </w:r>
      <w:r w:rsidR="00C63077" w:rsidRPr="0094386F">
        <w:instrText>Integración</w:instrText>
      </w:r>
      <w:r w:rsidR="00C63077">
        <w:instrText xml:space="preserve">" </w:instrText>
      </w:r>
      <w:r w:rsidR="00C63077">
        <w:fldChar w:fldCharType="end"/>
      </w:r>
    </w:p>
    <w:p w:rsidR="007410BC" w:rsidRPr="00B47EDE" w:rsidRDefault="00B47EDE" w:rsidP="002F0E33">
      <w:pPr>
        <w:jc w:val="both"/>
      </w:pPr>
      <w:r w:rsidRPr="00B47EDE">
        <w:t>Para la elaboración d</w:t>
      </w:r>
      <w:r>
        <w:t xml:space="preserve">e este apartado se hizo uso del código de </w:t>
      </w:r>
      <w:proofErr w:type="spellStart"/>
      <w:r>
        <w:t>pddl</w:t>
      </w:r>
      <w:proofErr w:type="spellEnd"/>
      <w:r>
        <w:t xml:space="preserve"> del ejercicio de cooperación. Por un lado, se unieron las coordenadas x e y por un objeto llamado “punto” que contuviera ambas y se modifico el problema de manera que se cumpliera este nuevo cambio además de que solo el robot representara a uno de los vehículos autónomos y </w:t>
      </w:r>
      <w:r w:rsidR="008E27D6">
        <w:t xml:space="preserve">que se añadieran más predicados en las metas para ampliar el plan obtenido y ver cómo actúa el robot en cada una de las distintas acciones. También se ha cambiado algunas de las posiciones para que no produjera ningún problema </w:t>
      </w:r>
      <w:r w:rsidR="009A068D">
        <w:t>en relación con</w:t>
      </w:r>
      <w:r w:rsidR="008E27D6">
        <w:t xml:space="preserve"> los obstáculos o dichos puntos se encuentren dentro de los mismos.</w:t>
      </w:r>
    </w:p>
    <w:p w:rsidR="007410BC" w:rsidRDefault="009A068D" w:rsidP="002F0E33">
      <w:pPr>
        <w:jc w:val="both"/>
      </w:pPr>
      <w:r>
        <w:t>Como se ha podido observar, las últimas acciones que afectan en algo actualmente en el programa son de tomar una foto (“</w:t>
      </w:r>
      <w:proofErr w:type="spellStart"/>
      <w:r>
        <w:t>take_picture</w:t>
      </w:r>
      <w:proofErr w:type="spellEnd"/>
      <w:r>
        <w:t>”) y la de moverse (“</w:t>
      </w:r>
      <w:proofErr w:type="spellStart"/>
      <w:r>
        <w:t>move</w:t>
      </w:r>
      <w:proofErr w:type="spellEnd"/>
      <w:r>
        <w:t xml:space="preserve">”). Esto se debe a que el resto de </w:t>
      </w:r>
      <w:r w:rsidR="00F17647">
        <w:t>las acciones</w:t>
      </w:r>
      <w:r>
        <w:t xml:space="preserve"> que se plantean en el plan obtenido del dominio y el problema de </w:t>
      </w:r>
      <w:proofErr w:type="spellStart"/>
      <w:r>
        <w:t>pddl</w:t>
      </w:r>
      <w:proofErr w:type="spellEnd"/>
      <w:r>
        <w:t xml:space="preserve"> del ejercicio de cooperación no han sido implementadas o consideradas en el proyecto y se encuentran otras implementadas que no afectan al plan que se tiene.</w:t>
      </w:r>
    </w:p>
    <w:p w:rsidR="009A068D" w:rsidRDefault="009A068D" w:rsidP="002F0E33">
      <w:pPr>
        <w:jc w:val="both"/>
      </w:pPr>
      <w:r>
        <w:t>La acción “</w:t>
      </w:r>
      <w:proofErr w:type="spellStart"/>
      <w:r>
        <w:t>move</w:t>
      </w:r>
      <w:proofErr w:type="spellEnd"/>
      <w:r>
        <w:t xml:space="preserve">” se encarga de mover al robot entre dos posiciones del </w:t>
      </w:r>
      <w:proofErr w:type="spellStart"/>
      <w:r>
        <w:t>grid</w:t>
      </w:r>
      <w:proofErr w:type="spellEnd"/>
      <w:r>
        <w:t xml:space="preserve"> que se tiene para el escenario con relación al camino que se le está marcando entre las dos posiciones.</w:t>
      </w:r>
    </w:p>
    <w:p w:rsidR="009A068D" w:rsidRDefault="009A068D" w:rsidP="002F0E33">
      <w:pPr>
        <w:jc w:val="both"/>
      </w:pPr>
      <w:r>
        <w:t>La acción “</w:t>
      </w:r>
      <w:proofErr w:type="spellStart"/>
      <w:r>
        <w:t>take_picture</w:t>
      </w:r>
      <w:proofErr w:type="spellEnd"/>
      <w:r>
        <w:t xml:space="preserve">” simplemente muestra el nombre de esta acción justo al lado de </w:t>
      </w:r>
      <w:r w:rsidR="00F17647">
        <w:t>posición en la que en principio se tomaría la fotografía.</w:t>
      </w:r>
    </w:p>
    <w:p w:rsidR="00F17647" w:rsidRDefault="00462CF3" w:rsidP="002F0E33">
      <w:pPr>
        <w:jc w:val="both"/>
      </w:pPr>
      <w:r>
        <w:lastRenderedPageBreak/>
        <w:t>Además, se puede observar que se hace una cierta distinción entre los momentos en los que se mueve y los que realiza cualquier otra acción. Esto se puede ver simplemente con la presencia o no del camino entre dos puntos.</w:t>
      </w:r>
    </w:p>
    <w:p w:rsidR="00462CF3" w:rsidRDefault="003C47D6">
      <w:r>
        <w:t xml:space="preserve">Este ha sido el plan estudiado </w:t>
      </w:r>
      <w:r w:rsidR="00DB2BEA">
        <w:t>de acuerdo con el</w:t>
      </w:r>
      <w:r>
        <w:t xml:space="preserve"> problema elaborado para el ejercicio de </w:t>
      </w:r>
      <w:proofErr w:type="spellStart"/>
      <w:r>
        <w:t>cooperation</w:t>
      </w:r>
      <w:proofErr w:type="spellEnd"/>
      <w:r>
        <w:t>:</w:t>
      </w:r>
    </w:p>
    <w:p w:rsidR="00D505DD" w:rsidRPr="00D505DD" w:rsidRDefault="00D505DD" w:rsidP="00D505DD">
      <w:pPr>
        <w:jc w:val="both"/>
      </w:pPr>
      <w:r w:rsidRPr="00D505DD">
        <w:t>(move leader p0610 p0509 n0)</w:t>
      </w:r>
    </w:p>
    <w:p w:rsidR="00D505DD" w:rsidRPr="00D505DD" w:rsidRDefault="00D505DD" w:rsidP="00D505DD">
      <w:pPr>
        <w:jc w:val="both"/>
      </w:pPr>
      <w:r w:rsidRPr="00D505DD">
        <w:t>(</w:t>
      </w:r>
      <w:proofErr w:type="spellStart"/>
      <w:r w:rsidRPr="00D505DD">
        <w:t>take_picture</w:t>
      </w:r>
      <w:proofErr w:type="spellEnd"/>
      <w:r w:rsidRPr="00D505DD">
        <w:t xml:space="preserve"> leader p0509 p_0 t_0)</w:t>
      </w:r>
    </w:p>
    <w:p w:rsidR="00D505DD" w:rsidRPr="00D505DD" w:rsidRDefault="00D505DD" w:rsidP="00D505DD">
      <w:pPr>
        <w:jc w:val="both"/>
      </w:pPr>
      <w:r w:rsidRPr="00D505DD">
        <w:t>(rotation-tilt leader t_0 t_90)</w:t>
      </w:r>
    </w:p>
    <w:p w:rsidR="00D505DD" w:rsidRPr="00D505DD" w:rsidRDefault="00D505DD" w:rsidP="00D505DD">
      <w:pPr>
        <w:jc w:val="both"/>
      </w:pPr>
      <w:r w:rsidRPr="00D505DD">
        <w:t>(rotation-pan leader p_0 p_90)</w:t>
      </w:r>
    </w:p>
    <w:p w:rsidR="00D505DD" w:rsidRPr="00D505DD" w:rsidRDefault="00D505DD" w:rsidP="00D505DD">
      <w:pPr>
        <w:jc w:val="both"/>
      </w:pPr>
      <w:r w:rsidRPr="00D505DD">
        <w:t>(move leader p0509 p1002 n0)</w:t>
      </w:r>
    </w:p>
    <w:p w:rsidR="00D505DD" w:rsidRPr="00D505DD" w:rsidRDefault="00D505DD" w:rsidP="00D505DD">
      <w:pPr>
        <w:jc w:val="both"/>
      </w:pPr>
      <w:r w:rsidRPr="00D505DD">
        <w:t>(</w:t>
      </w:r>
      <w:proofErr w:type="spellStart"/>
      <w:r w:rsidRPr="00D505DD">
        <w:t>take_picture</w:t>
      </w:r>
      <w:proofErr w:type="spellEnd"/>
      <w:r w:rsidRPr="00D505DD">
        <w:t xml:space="preserve"> leader p1002 p_90 t_90)</w:t>
      </w:r>
    </w:p>
    <w:p w:rsidR="00D505DD" w:rsidRPr="00D505DD" w:rsidRDefault="00D505DD" w:rsidP="00D505DD">
      <w:pPr>
        <w:jc w:val="both"/>
      </w:pPr>
      <w:r w:rsidRPr="00D505DD">
        <w:t>(rotation-tilt leader t_90 t_315)</w:t>
      </w:r>
    </w:p>
    <w:p w:rsidR="00D505DD" w:rsidRPr="00D505DD" w:rsidRDefault="00D505DD" w:rsidP="00D505DD">
      <w:pPr>
        <w:jc w:val="both"/>
      </w:pPr>
      <w:r w:rsidRPr="00D505DD">
        <w:t>(rotation-pan leader p_90 p_45)</w:t>
      </w:r>
    </w:p>
    <w:p w:rsidR="00D505DD" w:rsidRPr="00D505DD" w:rsidRDefault="00D505DD" w:rsidP="00D505DD">
      <w:pPr>
        <w:jc w:val="both"/>
      </w:pPr>
      <w:r w:rsidRPr="00D505DD">
        <w:t>(move leader p1002 p3013 n0)</w:t>
      </w:r>
    </w:p>
    <w:p w:rsidR="003C47D6" w:rsidRPr="00D505DD" w:rsidRDefault="00D505DD" w:rsidP="00D505DD">
      <w:pPr>
        <w:jc w:val="both"/>
      </w:pPr>
      <w:r w:rsidRPr="00D505DD">
        <w:t>(</w:t>
      </w:r>
      <w:proofErr w:type="spellStart"/>
      <w:r w:rsidRPr="00D505DD">
        <w:t>take_picture</w:t>
      </w:r>
      <w:proofErr w:type="spellEnd"/>
      <w:r w:rsidRPr="00D505DD">
        <w:t xml:space="preserve"> leader p3013 p_45 t_315)</w:t>
      </w:r>
    </w:p>
    <w:p w:rsidR="00D505DD" w:rsidRPr="00D505DD" w:rsidRDefault="00D505DD" w:rsidP="00D505DD">
      <w:pPr>
        <w:jc w:val="both"/>
      </w:pPr>
      <w:r>
        <w:t>Esto ha sido el resultado obtenido y realizado por el robot</w:t>
      </w:r>
      <w:r w:rsidR="00182928">
        <w:t xml:space="preserve"> aplicado con el algoritmo Theta* y la heurística octil</w:t>
      </w:r>
      <w:r>
        <w:t>:</w:t>
      </w:r>
    </w:p>
    <w:p w:rsidR="003C47D6" w:rsidRPr="00D505DD" w:rsidRDefault="00182928" w:rsidP="00182928">
      <w:pPr>
        <w:jc w:val="center"/>
      </w:pPr>
      <w:r>
        <w:rPr>
          <w:noProof/>
        </w:rPr>
        <w:drawing>
          <wp:inline distT="0" distB="0" distL="0" distR="0">
            <wp:extent cx="2712720" cy="28594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" b="-1"/>
                    <a:stretch/>
                  </pic:blipFill>
                  <pic:spPr bwMode="auto">
                    <a:xfrm>
                      <a:off x="0" y="0"/>
                      <a:ext cx="2736849" cy="28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928" w:rsidRDefault="00182928" w:rsidP="00182928">
      <w:pPr>
        <w:jc w:val="center"/>
      </w:pPr>
      <w:r>
        <w:rPr>
          <w:noProof/>
        </w:rPr>
        <w:drawing>
          <wp:inline distT="0" distB="0" distL="0" distR="0">
            <wp:extent cx="2677223" cy="2796540"/>
            <wp:effectExtent l="0" t="0" r="889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19" cy="28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28" w:rsidRPr="00D505DD" w:rsidRDefault="00182928" w:rsidP="00182928">
      <w:pPr>
        <w:jc w:val="center"/>
      </w:pPr>
      <w:r>
        <w:rPr>
          <w:noProof/>
        </w:rPr>
        <w:lastRenderedPageBreak/>
        <w:drawing>
          <wp:inline distT="0" distB="0" distL="0" distR="0">
            <wp:extent cx="2643129" cy="2758440"/>
            <wp:effectExtent l="0" t="0" r="508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60" cy="27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D6" w:rsidRDefault="00CF45C0">
      <w:r>
        <w:t>Como se puede observar, se van alternando l</w:t>
      </w:r>
      <w:r w:rsidR="00496C56">
        <w:t>a</w:t>
      </w:r>
      <w:r>
        <w:t xml:space="preserve">s </w:t>
      </w:r>
      <w:r w:rsidR="00496C56">
        <w:t xml:space="preserve">acciones de movimiento con las de tomas de fotografía y el resto de </w:t>
      </w:r>
      <w:r w:rsidR="00B94B3F">
        <w:t>las acciones</w:t>
      </w:r>
      <w:r w:rsidR="00496C56">
        <w:t xml:space="preserve">, aunque </w:t>
      </w:r>
      <w:r w:rsidR="00B94B3F">
        <w:t>estas</w:t>
      </w:r>
      <w:r w:rsidR="00496C56">
        <w:t xml:space="preserve"> últimas no se van reflejadas aquí.</w:t>
      </w:r>
    </w:p>
    <w:p w:rsidR="00182928" w:rsidRPr="00D505DD" w:rsidRDefault="005D20D3" w:rsidP="005D20D3">
      <w:pPr>
        <w:pStyle w:val="Ttulo1"/>
      </w:pPr>
      <w:r>
        <w:t>¿Qué más?</w:t>
      </w:r>
      <w:r w:rsidR="00C63077">
        <w:fldChar w:fldCharType="begin"/>
      </w:r>
      <w:r w:rsidR="00C63077">
        <w:instrText xml:space="preserve"> XE "</w:instrText>
      </w:r>
      <w:r w:rsidR="005E4AD8">
        <w:instrText xml:space="preserve">4. </w:instrText>
      </w:r>
      <w:proofErr w:type="gramStart"/>
      <w:r w:rsidR="00C63077" w:rsidRPr="0094386F">
        <w:instrText>¿</w:instrText>
      </w:r>
      <w:proofErr w:type="gramEnd"/>
      <w:r w:rsidR="00C63077" w:rsidRPr="0094386F">
        <w:instrText>Qué más?</w:instrText>
      </w:r>
      <w:r w:rsidR="00C63077">
        <w:instrText xml:space="preserve">" </w:instrText>
      </w:r>
      <w:r w:rsidR="00C63077">
        <w:fldChar w:fldCharType="end"/>
      </w:r>
    </w:p>
    <w:p w:rsidR="003C47D6" w:rsidRDefault="004A3742">
      <w:r>
        <w:t>Todo lo que se le ha implementado a este robot no es suficiente para controlarlo de manera autónoma.</w:t>
      </w:r>
    </w:p>
    <w:p w:rsidR="004A3742" w:rsidRDefault="004A3742">
      <w:r>
        <w:t>Para que pudiera tener un control autónomo y ajustado al ejercicio de cooperación, debería poder:</w:t>
      </w:r>
    </w:p>
    <w:p w:rsidR="004A3742" w:rsidRDefault="004A3742" w:rsidP="004A3742">
      <w:pPr>
        <w:pStyle w:val="Prrafodelista"/>
        <w:numPr>
          <w:ilvl w:val="0"/>
          <w:numId w:val="1"/>
        </w:numPr>
      </w:pPr>
      <w:r>
        <w:t>Conocer sus posiciones de las variables tilt y pan para saber que rotación tiene de manera que se ajuste si es necesario para ir en la dirección correspondiente en cada momento.</w:t>
      </w:r>
    </w:p>
    <w:p w:rsidR="004A3742" w:rsidRDefault="004A3742" w:rsidP="004A3742">
      <w:pPr>
        <w:pStyle w:val="Prrafodelista"/>
        <w:numPr>
          <w:ilvl w:val="0"/>
          <w:numId w:val="1"/>
        </w:numPr>
      </w:pPr>
      <w:r>
        <w:t>Conocer qué tipo de modo de navegación tiene habilitado para poder ir a una velocidad distinta en relación con ello.</w:t>
      </w:r>
    </w:p>
    <w:p w:rsidR="004A3742" w:rsidRDefault="004A3742" w:rsidP="004A3742">
      <w:pPr>
        <w:pStyle w:val="Prrafodelista"/>
        <w:numPr>
          <w:ilvl w:val="0"/>
          <w:numId w:val="1"/>
        </w:numPr>
      </w:pPr>
      <w:r>
        <w:t>Realizar el envío de las imágenes que ha realizado en una posición en un momento dado.</w:t>
      </w:r>
    </w:p>
    <w:p w:rsidR="004A3742" w:rsidRDefault="004B7585" w:rsidP="004A3742">
      <w:pPr>
        <w:pStyle w:val="Prrafodelista"/>
        <w:numPr>
          <w:ilvl w:val="0"/>
          <w:numId w:val="1"/>
        </w:numPr>
      </w:pPr>
      <w:r>
        <w:t>Realizar el aterrizaje o salida a una base.</w:t>
      </w:r>
    </w:p>
    <w:p w:rsidR="004B7585" w:rsidRDefault="004B7585" w:rsidP="004B7585">
      <w:r>
        <w:t>Como añadido a todas las características previamente mencionadas, pero fuera de lo que se indicaba en el dominio del ejercicio de cooperación, también podría ser necesario:</w:t>
      </w:r>
    </w:p>
    <w:p w:rsidR="004B7585" w:rsidRDefault="004B7585" w:rsidP="004B7585">
      <w:pPr>
        <w:pStyle w:val="Prrafodelista"/>
        <w:numPr>
          <w:ilvl w:val="0"/>
          <w:numId w:val="2"/>
        </w:numPr>
      </w:pPr>
      <w:r>
        <w:t>Conocer la altitud a la que se encuentra de manera que pueda evitarse obstáculos también subiendo o bajando y no simplemente a partir de una vista desde arriba.</w:t>
      </w:r>
    </w:p>
    <w:p w:rsidR="004B7585" w:rsidRDefault="004B7585" w:rsidP="004B7585">
      <w:pPr>
        <w:pStyle w:val="Prrafodelista"/>
        <w:numPr>
          <w:ilvl w:val="0"/>
          <w:numId w:val="2"/>
        </w:numPr>
      </w:pPr>
      <w:r>
        <w:t>Poder realizar una parada en una ubicación concreta si conoce que se está quedando sin batería antes de terminar la acción que trataba de realizar.</w:t>
      </w:r>
    </w:p>
    <w:p w:rsidR="004B7585" w:rsidRDefault="00195869" w:rsidP="004B7585">
      <w:pPr>
        <w:pStyle w:val="Prrafodelista"/>
        <w:numPr>
          <w:ilvl w:val="0"/>
          <w:numId w:val="2"/>
        </w:numPr>
      </w:pPr>
      <w:r>
        <w:t>Poder realizar distintos tipos de imagen dependiendo de las condiciones atmosféricas en las que se encuentra y de acuerdo con si es de día o de noche.</w:t>
      </w:r>
    </w:p>
    <w:p w:rsidR="00195869" w:rsidRPr="00D505DD" w:rsidRDefault="00195869" w:rsidP="004B7585">
      <w:pPr>
        <w:pStyle w:val="Prrafodelista"/>
        <w:numPr>
          <w:ilvl w:val="0"/>
          <w:numId w:val="2"/>
        </w:numPr>
      </w:pPr>
      <w:r>
        <w:t>Poder evitar obstáculos en movimiento.</w:t>
      </w:r>
    </w:p>
    <w:sectPr w:rsidR="00195869" w:rsidRPr="00D505DD" w:rsidSect="003E1CF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5FB" w:rsidRDefault="004755FB" w:rsidP="002943F9">
      <w:r>
        <w:separator/>
      </w:r>
    </w:p>
  </w:endnote>
  <w:endnote w:type="continuationSeparator" w:id="0">
    <w:p w:rsidR="004755FB" w:rsidRDefault="004755FB" w:rsidP="0029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518777"/>
      <w:docPartObj>
        <w:docPartGallery w:val="Page Numbers (Bottom of Page)"/>
        <w:docPartUnique/>
      </w:docPartObj>
    </w:sdtPr>
    <w:sdtContent>
      <w:p w:rsidR="002943F9" w:rsidRDefault="002943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943F9" w:rsidRPr="002943F9" w:rsidRDefault="002943F9" w:rsidP="002943F9">
    <w:pPr>
      <w:jc w:val="center"/>
      <w:rPr>
        <w:rFonts w:ascii="Times New Roman" w:eastAsia="Times New Roman" w:hAnsi="Times New Roman" w:cs="Times New Roman"/>
        <w:lang w:eastAsia="es-ES"/>
      </w:rPr>
    </w:pPr>
    <w:r w:rsidRPr="002943F9">
      <w:rPr>
        <w:rFonts w:ascii="Times New Roman" w:eastAsia="Times New Roman" w:hAnsi="Times New Roman" w:cs="Times New Roman"/>
        <w:b/>
        <w:bCs/>
        <w:lang w:eastAsia="es-ES"/>
      </w:rPr>
      <w:t>Sergio de la Mata Moratilla</w:t>
    </w:r>
    <w:r>
      <w:rPr>
        <w:rFonts w:ascii="Times New Roman" w:eastAsia="Times New Roman" w:hAnsi="Times New Roman" w:cs="Times New Roman"/>
        <w:b/>
        <w:bCs/>
        <w:lang w:eastAsia="es-ES"/>
      </w:rPr>
      <w:t xml:space="preserve"> &amp; </w:t>
    </w:r>
    <w:r w:rsidRPr="002943F9">
      <w:rPr>
        <w:rFonts w:ascii="Times New Roman" w:eastAsia="Times New Roman" w:hAnsi="Times New Roman" w:cs="Times New Roman"/>
        <w:b/>
        <w:bCs/>
        <w:lang w:eastAsia="es-ES"/>
      </w:rPr>
      <w:t>Javier Pastor Moreno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5FB" w:rsidRDefault="004755FB" w:rsidP="002943F9">
      <w:r>
        <w:separator/>
      </w:r>
    </w:p>
  </w:footnote>
  <w:footnote w:type="continuationSeparator" w:id="0">
    <w:p w:rsidR="004755FB" w:rsidRDefault="004755FB" w:rsidP="00294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3F9" w:rsidRPr="008018AA" w:rsidRDefault="002943F9" w:rsidP="002943F9">
    <w:pPr>
      <w:jc w:val="center"/>
      <w:rPr>
        <w:rFonts w:ascii="Times New Roman" w:eastAsia="Times New Roman" w:hAnsi="Times New Roman" w:cs="Times New Roman"/>
        <w:b/>
        <w:bCs/>
        <w:lang w:val="en-US" w:eastAsia="es-ES"/>
      </w:rPr>
    </w:pPr>
    <w:r w:rsidRPr="008018AA">
      <w:rPr>
        <w:rFonts w:ascii="Times New Roman" w:eastAsia="Times New Roman" w:hAnsi="Times New Roman" w:cs="Times New Roman"/>
        <w:b/>
        <w:bCs/>
        <w:lang w:val="en-US" w:eastAsia="es-ES"/>
      </w:rPr>
      <w:t>Robot Control: Integrate path-planning and task-planning</w:t>
    </w:r>
  </w:p>
  <w:p w:rsidR="002943F9" w:rsidRPr="002943F9" w:rsidRDefault="002943F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E3FA9"/>
    <w:multiLevelType w:val="hybridMultilevel"/>
    <w:tmpl w:val="D6BA42D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49D5AC4"/>
    <w:multiLevelType w:val="hybridMultilevel"/>
    <w:tmpl w:val="9D28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36"/>
    <w:rsid w:val="00074CC3"/>
    <w:rsid w:val="00182928"/>
    <w:rsid w:val="00195869"/>
    <w:rsid w:val="001D17E9"/>
    <w:rsid w:val="0029342D"/>
    <w:rsid w:val="002943F9"/>
    <w:rsid w:val="002B573C"/>
    <w:rsid w:val="002C3D03"/>
    <w:rsid w:val="002F0E33"/>
    <w:rsid w:val="002F363D"/>
    <w:rsid w:val="002F4A24"/>
    <w:rsid w:val="00340B2B"/>
    <w:rsid w:val="003C3736"/>
    <w:rsid w:val="003C47D6"/>
    <w:rsid w:val="003E1CFC"/>
    <w:rsid w:val="003F22FB"/>
    <w:rsid w:val="00416392"/>
    <w:rsid w:val="00462CF3"/>
    <w:rsid w:val="004755FB"/>
    <w:rsid w:val="00496C56"/>
    <w:rsid w:val="004A3742"/>
    <w:rsid w:val="004B7585"/>
    <w:rsid w:val="004F6EF4"/>
    <w:rsid w:val="0055192C"/>
    <w:rsid w:val="005576A8"/>
    <w:rsid w:val="00592CE5"/>
    <w:rsid w:val="005B68FE"/>
    <w:rsid w:val="005D20D3"/>
    <w:rsid w:val="005E4AD8"/>
    <w:rsid w:val="005F26D2"/>
    <w:rsid w:val="006D6360"/>
    <w:rsid w:val="00732AF3"/>
    <w:rsid w:val="007410BC"/>
    <w:rsid w:val="0077676E"/>
    <w:rsid w:val="007829AF"/>
    <w:rsid w:val="007B44D1"/>
    <w:rsid w:val="007B4AB5"/>
    <w:rsid w:val="008018AA"/>
    <w:rsid w:val="00807D54"/>
    <w:rsid w:val="0084721B"/>
    <w:rsid w:val="008573E5"/>
    <w:rsid w:val="008E27D6"/>
    <w:rsid w:val="00973BC0"/>
    <w:rsid w:val="009A068D"/>
    <w:rsid w:val="00AE4ABB"/>
    <w:rsid w:val="00B11657"/>
    <w:rsid w:val="00B47EDE"/>
    <w:rsid w:val="00B94B3F"/>
    <w:rsid w:val="00BF09CF"/>
    <w:rsid w:val="00C10FD6"/>
    <w:rsid w:val="00C37BC7"/>
    <w:rsid w:val="00C63077"/>
    <w:rsid w:val="00CF45C0"/>
    <w:rsid w:val="00D06C0F"/>
    <w:rsid w:val="00D505DD"/>
    <w:rsid w:val="00DB2BEA"/>
    <w:rsid w:val="00EB1273"/>
    <w:rsid w:val="00F17647"/>
    <w:rsid w:val="00F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E3B2C"/>
  <w15:chartTrackingRefBased/>
  <w15:docId w15:val="{43F903EE-4D59-4208-9DD2-D757306E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3736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73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B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A3742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5E4AD8"/>
    <w:pPr>
      <w:ind w:left="240" w:hanging="240"/>
    </w:pPr>
  </w:style>
  <w:style w:type="paragraph" w:styleId="Encabezado">
    <w:name w:val="header"/>
    <w:basedOn w:val="Normal"/>
    <w:link w:val="EncabezadoCar"/>
    <w:uiPriority w:val="99"/>
    <w:unhideWhenUsed/>
    <w:rsid w:val="002943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43F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43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3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1215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Moratilla Sergio de la</dc:creator>
  <cp:keywords/>
  <dc:description/>
  <cp:lastModifiedBy>Mata Moratilla Sergio de la</cp:lastModifiedBy>
  <cp:revision>48</cp:revision>
  <dcterms:created xsi:type="dcterms:W3CDTF">2020-05-25T16:22:00Z</dcterms:created>
  <dcterms:modified xsi:type="dcterms:W3CDTF">2020-05-25T18:30:00Z</dcterms:modified>
</cp:coreProperties>
</file>