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28D" w:rsidRDefault="0079028D" w:rsidP="0079028D">
      <w:pPr>
        <w:spacing w:after="0"/>
        <w:rPr>
          <w:rFonts w:ascii="Verdana" w:eastAsiaTheme="minorEastAsia" w:hAnsi="Verdana"/>
          <w:color w:val="000000" w:themeColor="text1"/>
          <w:kern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drawing>
          <wp:anchor distT="0" distB="0" distL="114300" distR="114300" simplePos="0" relativeHeight="251659264" behindDoc="0" locked="0" layoutInCell="1" allowOverlap="1" wp14:anchorId="766BF55C" wp14:editId="26B0B5F2">
            <wp:simplePos x="0" y="0"/>
            <wp:positionH relativeFrom="column">
              <wp:posOffset>-446405</wp:posOffset>
            </wp:positionH>
            <wp:positionV relativeFrom="paragraph">
              <wp:posOffset>-296545</wp:posOffset>
            </wp:positionV>
            <wp:extent cx="2280285" cy="609600"/>
            <wp:effectExtent l="0" t="0" r="571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028D" w:rsidRDefault="0079028D" w:rsidP="0079028D">
      <w:pPr>
        <w:spacing w:after="0"/>
        <w:rPr>
          <w:rFonts w:ascii="Verdana" w:eastAsiaTheme="minorEastAsia" w:hAnsi="Verdana"/>
          <w:color w:val="000000" w:themeColor="text1"/>
          <w:kern w:val="24"/>
        </w:rPr>
      </w:pPr>
    </w:p>
    <w:p w:rsidR="0079028D" w:rsidRDefault="0079028D" w:rsidP="0079028D">
      <w:pPr>
        <w:jc w:val="center"/>
        <w:rPr>
          <w:rFonts w:ascii="Arial Unicode MS" w:eastAsia="Arial Unicode MS" w:hAnsi="Arial Unicode MS" w:cs="Arial Unicode MS"/>
          <w:sz w:val="28"/>
          <w:szCs w:val="28"/>
          <w:lang w:val="es-ES_tradnl" w:eastAsia="es-ES"/>
        </w:rPr>
      </w:pPr>
      <w:r w:rsidRPr="00890E4D">
        <w:rPr>
          <w:rFonts w:cstheme="minorHAnsi"/>
          <w:b/>
          <w:sz w:val="28"/>
          <w:szCs w:val="28"/>
        </w:rPr>
        <w:t xml:space="preserve">PRACTICA DIRIGIDA  </w:t>
      </w:r>
      <w:r>
        <w:rPr>
          <w:rFonts w:cstheme="minorHAnsi"/>
          <w:b/>
          <w:sz w:val="28"/>
          <w:szCs w:val="28"/>
        </w:rPr>
        <w:t>PROGRAMACIÓN LINEAL: MÉTODO SIMPLEX Y DUALIDAD</w:t>
      </w:r>
    </w:p>
    <w:p w:rsidR="0079028D" w:rsidRPr="00D82128" w:rsidRDefault="0079028D" w:rsidP="0079028D">
      <w:pPr>
        <w:ind w:left="708"/>
        <w:rPr>
          <w:b/>
          <w:sz w:val="28"/>
          <w:szCs w:val="28"/>
          <w:lang w:val="es-ES_tradnl"/>
        </w:rPr>
      </w:pPr>
      <w:r w:rsidRPr="001364CD">
        <w:rPr>
          <w:rFonts w:ascii="Verdana" w:hAnsi="Verdana"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9924D1" wp14:editId="03266768">
                <wp:simplePos x="0" y="0"/>
                <wp:positionH relativeFrom="column">
                  <wp:posOffset>2690495</wp:posOffset>
                </wp:positionH>
                <wp:positionV relativeFrom="paragraph">
                  <wp:posOffset>42545</wp:posOffset>
                </wp:positionV>
                <wp:extent cx="2778760" cy="666750"/>
                <wp:effectExtent l="38100" t="38100" r="116840" b="114300"/>
                <wp:wrapNone/>
                <wp:docPr id="4" name="4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78760" cy="6667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79028D" w:rsidRPr="007D77EC" w:rsidRDefault="0079028D" w:rsidP="0079028D">
                            <w:pPr>
                              <w:tabs>
                                <w:tab w:val="left" w:pos="826"/>
                              </w:tabs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7D77EC">
                              <w:rPr>
                                <w:sz w:val="20"/>
                                <w:szCs w:val="20"/>
                              </w:rPr>
                              <w:t>Apellidos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: </w:t>
                            </w:r>
                          </w:p>
                          <w:p w:rsidR="0079028D" w:rsidRPr="007D77EC" w:rsidRDefault="0079028D" w:rsidP="0079028D">
                            <w:pPr>
                              <w:tabs>
                                <w:tab w:val="left" w:pos="826"/>
                              </w:tabs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D77EC">
                              <w:rPr>
                                <w:sz w:val="20"/>
                                <w:szCs w:val="20"/>
                              </w:rPr>
                              <w:t>Nombres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:  </w:t>
                            </w:r>
                          </w:p>
                          <w:p w:rsidR="0079028D" w:rsidRDefault="0079028D" w:rsidP="0079028D">
                            <w:pPr>
                              <w:tabs>
                                <w:tab w:val="left" w:pos="826"/>
                              </w:tabs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D77EC">
                              <w:rPr>
                                <w:sz w:val="20"/>
                                <w:szCs w:val="20"/>
                              </w:rPr>
                              <w:t>Fecha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D77EC">
                              <w:rPr>
                                <w:sz w:val="20"/>
                                <w:szCs w:val="20"/>
                              </w:rPr>
                              <w:t>: …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..</w:t>
                            </w:r>
                            <w:r w:rsidRPr="007D77EC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..</w:t>
                            </w:r>
                            <w:r w:rsidRPr="007D77EC">
                              <w:rPr>
                                <w:sz w:val="20"/>
                                <w:szCs w:val="20"/>
                              </w:rPr>
                              <w:t>…/201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7    2</w:t>
                            </w:r>
                          </w:p>
                          <w:p w:rsidR="0079028D" w:rsidRDefault="0079028D" w:rsidP="0079028D">
                            <w:pPr>
                              <w:tabs>
                                <w:tab w:val="left" w:pos="826"/>
                              </w:tabs>
                              <w:spacing w:after="0" w:line="240" w:lineRule="auto"/>
                              <w:rPr>
                                <w:color w:val="BFBFBF" w:themeColor="background1" w:themeShade="BF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D77EC">
                              <w:rPr>
                                <w:sz w:val="20"/>
                                <w:szCs w:val="20"/>
                              </w:rPr>
                              <w:t>Duración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D77EC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 w:rsidRPr="007D77E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 Cuadro de texto" o:spid="_x0000_s1026" style="position:absolute;left:0;text-align:left;margin-left:211.85pt;margin-top:3.35pt;width:218.8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" fillcolor="window" strokeweight=".5pt">
                <v:shadow on="t" color="black" opacity="26214f" origin="-.5,-.5" offset=".74836mm,.74836mm"/>
                <v:path arrowok="t"/>
                <v:textbox inset=",0,,0">
                  <w:txbxContent>
                    <w:p w:rsidR="0079028D" w:rsidRPr="007D77EC" w:rsidRDefault="0079028D" w:rsidP="0079028D">
                      <w:pPr>
                        <w:tabs>
                          <w:tab w:val="left" w:pos="826"/>
                        </w:tabs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7D77EC">
                        <w:rPr>
                          <w:sz w:val="20"/>
                          <w:szCs w:val="20"/>
                        </w:rPr>
                        <w:t>Apellidos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: </w:t>
                      </w:r>
                    </w:p>
                    <w:p w:rsidR="0079028D" w:rsidRPr="007D77EC" w:rsidRDefault="0079028D" w:rsidP="0079028D">
                      <w:pPr>
                        <w:tabs>
                          <w:tab w:val="left" w:pos="826"/>
                        </w:tabs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7D77EC">
                        <w:rPr>
                          <w:sz w:val="20"/>
                          <w:szCs w:val="20"/>
                        </w:rPr>
                        <w:t>Nombres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:  </w:t>
                      </w:r>
                    </w:p>
                    <w:p w:rsidR="0079028D" w:rsidRDefault="0079028D" w:rsidP="0079028D">
                      <w:pPr>
                        <w:tabs>
                          <w:tab w:val="left" w:pos="826"/>
                        </w:tabs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7D77EC">
                        <w:rPr>
                          <w:sz w:val="20"/>
                          <w:szCs w:val="20"/>
                        </w:rPr>
                        <w:t>Fecha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7D77EC">
                        <w:rPr>
                          <w:sz w:val="20"/>
                          <w:szCs w:val="20"/>
                        </w:rPr>
                        <w:t>: …</w:t>
                      </w:r>
                      <w:r>
                        <w:rPr>
                          <w:sz w:val="20"/>
                          <w:szCs w:val="20"/>
                        </w:rPr>
                        <w:t>..</w:t>
                      </w:r>
                      <w:r w:rsidRPr="007D77EC">
                        <w:rPr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sz w:val="20"/>
                          <w:szCs w:val="20"/>
                        </w:rPr>
                        <w:t>..</w:t>
                      </w:r>
                      <w:r w:rsidRPr="007D77EC">
                        <w:rPr>
                          <w:sz w:val="20"/>
                          <w:szCs w:val="20"/>
                        </w:rPr>
                        <w:t>…/201</w:t>
                      </w:r>
                      <w:r>
                        <w:rPr>
                          <w:sz w:val="20"/>
                          <w:szCs w:val="20"/>
                        </w:rPr>
                        <w:t>7    2</w:t>
                      </w:r>
                    </w:p>
                    <w:p w:rsidR="0079028D" w:rsidRDefault="0079028D" w:rsidP="0079028D">
                      <w:pPr>
                        <w:tabs>
                          <w:tab w:val="left" w:pos="826"/>
                        </w:tabs>
                        <w:spacing w:after="0" w:line="240" w:lineRule="auto"/>
                        <w:rPr>
                          <w:color w:val="BFBFBF" w:themeColor="background1" w:themeShade="BF"/>
                          <w:sz w:val="20"/>
                          <w:szCs w:val="20"/>
                        </w:rPr>
                      </w:pPr>
                      <w:proofErr w:type="gramStart"/>
                      <w:r w:rsidRPr="007D77EC">
                        <w:rPr>
                          <w:sz w:val="20"/>
                          <w:szCs w:val="20"/>
                        </w:rPr>
                        <w:t>Duración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7D77EC">
                        <w:rPr>
                          <w:sz w:val="20"/>
                          <w:szCs w:val="20"/>
                        </w:rPr>
                        <w:t>:</w:t>
                      </w:r>
                      <w:proofErr w:type="gramEnd"/>
                      <w:r w:rsidRPr="007D77EC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 03</w:t>
                      </w:r>
                    </w:p>
                  </w:txbxContent>
                </v:textbox>
              </v:roundrect>
            </w:pict>
          </mc:Fallback>
        </mc:AlternateContent>
      </w:r>
      <w:r w:rsidRPr="001364CD">
        <w:rPr>
          <w:rFonts w:ascii="Verdana" w:hAnsi="Verdana"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59AF75" wp14:editId="52AD21ED">
                <wp:simplePos x="0" y="0"/>
                <wp:positionH relativeFrom="column">
                  <wp:posOffset>-357505</wp:posOffset>
                </wp:positionH>
                <wp:positionV relativeFrom="paragraph">
                  <wp:posOffset>98425</wp:posOffset>
                </wp:positionV>
                <wp:extent cx="2799080" cy="609600"/>
                <wp:effectExtent l="38100" t="38100" r="115570" b="114300"/>
                <wp:wrapNone/>
                <wp:docPr id="3" name="3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99080" cy="6096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79028D" w:rsidRDefault="0079028D" w:rsidP="0079028D">
                            <w:pPr>
                              <w:tabs>
                                <w:tab w:val="left" w:pos="924"/>
                              </w:tabs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7D77EC">
                              <w:rPr>
                                <w:sz w:val="20"/>
                                <w:szCs w:val="20"/>
                              </w:rPr>
                              <w:t>Sección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79028D" w:rsidRDefault="0079028D" w:rsidP="0079028D">
                            <w:pPr>
                              <w:tabs>
                                <w:tab w:val="left" w:pos="924"/>
                              </w:tabs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7D77EC">
                              <w:rPr>
                                <w:sz w:val="20"/>
                                <w:szCs w:val="20"/>
                              </w:rPr>
                              <w:t>Docente</w:t>
                            </w:r>
                            <w:r w:rsidRPr="007D77EC">
                              <w:rPr>
                                <w:sz w:val="20"/>
                                <w:szCs w:val="20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Dr. José Castillo Montes</w:t>
                            </w:r>
                          </w:p>
                          <w:p w:rsidR="0079028D" w:rsidRPr="00240F1C" w:rsidRDefault="0079028D" w:rsidP="0079028D">
                            <w:pPr>
                              <w:tabs>
                                <w:tab w:val="left" w:pos="924"/>
                              </w:tabs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Unidad: 1                      </w:t>
                            </w:r>
                            <w:r w:rsidRPr="00240F1C">
                              <w:rPr>
                                <w:sz w:val="20"/>
                                <w:szCs w:val="20"/>
                              </w:rPr>
                              <w:t>Semana: 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 Cuadro de texto" o:spid="_x0000_s1027" style="position:absolute;left:0;text-align:left;margin-left:-28.15pt;margin-top:7.75pt;width:220.4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" fillcolor="window" strokeweight=".5pt">
                <v:shadow on="t" color="black" opacity="26214f" origin="-.5,-.5" offset=".74836mm,.74836mm"/>
                <v:path arrowok="t"/>
                <v:textbox inset=",0,,0">
                  <w:txbxContent>
                    <w:p w:rsidR="0079028D" w:rsidRDefault="0079028D" w:rsidP="0079028D">
                      <w:pPr>
                        <w:tabs>
                          <w:tab w:val="left" w:pos="924"/>
                        </w:tabs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7D77EC">
                        <w:rPr>
                          <w:sz w:val="20"/>
                          <w:szCs w:val="20"/>
                        </w:rPr>
                        <w:t>Sección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79028D" w:rsidRDefault="0079028D" w:rsidP="0079028D">
                      <w:pPr>
                        <w:tabs>
                          <w:tab w:val="left" w:pos="924"/>
                        </w:tabs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7D77EC">
                        <w:rPr>
                          <w:sz w:val="20"/>
                          <w:szCs w:val="20"/>
                        </w:rPr>
                        <w:t>Docente</w:t>
                      </w:r>
                      <w:r w:rsidRPr="007D77EC">
                        <w:rPr>
                          <w:sz w:val="20"/>
                          <w:szCs w:val="20"/>
                        </w:rPr>
                        <w:tab/>
                        <w:t xml:space="preserve">: </w:t>
                      </w:r>
                      <w:r>
                        <w:rPr>
                          <w:sz w:val="20"/>
                          <w:szCs w:val="20"/>
                        </w:rPr>
                        <w:t>Dr. José Castillo Montes</w:t>
                      </w:r>
                    </w:p>
                    <w:p w:rsidR="0079028D" w:rsidRPr="00240F1C" w:rsidRDefault="0079028D" w:rsidP="0079028D">
                      <w:pPr>
                        <w:tabs>
                          <w:tab w:val="left" w:pos="924"/>
                        </w:tabs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Unidad: 1                      </w:t>
                      </w:r>
                      <w:r w:rsidRPr="00240F1C">
                        <w:rPr>
                          <w:sz w:val="20"/>
                          <w:szCs w:val="20"/>
                        </w:rPr>
                        <w:t>Semana: 0</w:t>
                      </w:r>
                      <w:r>
                        <w:rPr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</w:p>
    <w:p w:rsidR="0079028D" w:rsidRDefault="0079028D" w:rsidP="0079028D">
      <w:pPr>
        <w:ind w:left="708"/>
        <w:rPr>
          <w:b/>
          <w:sz w:val="28"/>
          <w:szCs w:val="28"/>
        </w:rPr>
      </w:pPr>
    </w:p>
    <w:p w:rsidR="0079028D" w:rsidRDefault="0079028D" w:rsidP="0079028D">
      <w:pPr>
        <w:spacing w:after="0"/>
        <w:rPr>
          <w:rFonts w:ascii="Verdana" w:eastAsiaTheme="minorEastAsia" w:hAnsi="Verdana"/>
          <w:color w:val="000000" w:themeColor="text1"/>
          <w:kern w:val="24"/>
        </w:rPr>
      </w:pPr>
    </w:p>
    <w:p w:rsidR="0079028D" w:rsidRDefault="0079028D" w:rsidP="0079028D">
      <w:pPr>
        <w:spacing w:after="0"/>
        <w:rPr>
          <w:rFonts w:ascii="Verdana" w:eastAsiaTheme="minorEastAsia" w:hAnsi="Verdana"/>
          <w:color w:val="000000" w:themeColor="text1"/>
          <w:kern w:val="24"/>
        </w:rPr>
      </w:pPr>
    </w:p>
    <w:p w:rsidR="0079028D" w:rsidRPr="0079028D" w:rsidRDefault="0079028D" w:rsidP="0079028D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9028D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Consideremos el modelo de P.L</w:t>
      </w:r>
      <w:proofErr w:type="gramStart"/>
      <w:r w:rsidRPr="0079028D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:  Aplicar</w:t>
      </w:r>
      <w:proofErr w:type="gramEnd"/>
      <w:r w:rsidRPr="0079028D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 xml:space="preserve"> el método simplex, y contrastar con los programas computacionales.</w:t>
      </w:r>
    </w:p>
    <w:p w:rsidR="0079028D" w:rsidRPr="0079028D" w:rsidRDefault="0079028D" w:rsidP="0079028D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</w:pPr>
    </w:p>
    <w:p w:rsidR="0079028D" w:rsidRPr="0079028D" w:rsidRDefault="0079028D" w:rsidP="0079028D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r w:rsidRPr="0079028D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Max Z = 5x1+3x2</w:t>
      </w:r>
    </w:p>
    <w:p w:rsidR="0079028D" w:rsidRPr="0079028D" w:rsidRDefault="0079028D" w:rsidP="0079028D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r w:rsidRPr="0079028D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 xml:space="preserve">Sujeto a: </w:t>
      </w:r>
    </w:p>
    <w:p w:rsidR="0079028D" w:rsidRPr="0079028D" w:rsidRDefault="0079028D" w:rsidP="0079028D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r w:rsidRPr="0079028D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3x1+5x2≤ 15</w:t>
      </w:r>
    </w:p>
    <w:p w:rsidR="0079028D" w:rsidRPr="0079028D" w:rsidRDefault="0079028D" w:rsidP="0079028D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r w:rsidRPr="0079028D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5x1+2x2≤ 10</w:t>
      </w:r>
    </w:p>
    <w:p w:rsidR="0079028D" w:rsidRPr="0079028D" w:rsidRDefault="0079028D" w:rsidP="0079028D">
      <w:pPr>
        <w:pStyle w:val="NormalWeb"/>
        <w:spacing w:before="0" w:beforeAutospacing="0" w:after="0" w:afterAutospacing="0"/>
        <w:ind w:firstLine="708"/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</w:pPr>
      <w:r w:rsidRPr="0079028D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X1</w:t>
      </w:r>
      <w:proofErr w:type="gramStart"/>
      <w:r w:rsidRPr="0079028D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,x2</w:t>
      </w:r>
      <w:proofErr w:type="gramEnd"/>
      <w:r w:rsidRPr="0079028D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≥0</w:t>
      </w:r>
    </w:p>
    <w:p w:rsidR="0079028D" w:rsidRPr="0079028D" w:rsidRDefault="0079028D" w:rsidP="0079028D">
      <w:pPr>
        <w:pStyle w:val="NormalWeb"/>
        <w:spacing w:before="0" w:beforeAutospacing="0" w:after="0" w:afterAutospacing="0"/>
        <w:ind w:firstLine="708"/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</w:pPr>
    </w:p>
    <w:p w:rsidR="0079028D" w:rsidRPr="0079028D" w:rsidRDefault="0079028D" w:rsidP="0079028D">
      <w:pPr>
        <w:pStyle w:val="NormalWeb"/>
        <w:spacing w:before="0" w:beforeAutospacing="0" w:after="0" w:afterAutospacing="0"/>
        <w:ind w:firstLine="708"/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</w:pPr>
    </w:p>
    <w:p w:rsidR="0079028D" w:rsidRPr="0079028D" w:rsidRDefault="0079028D" w:rsidP="0079028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79028D">
        <w:rPr>
          <w:rFonts w:eastAsiaTheme="minorEastAsia" w:cstheme="minorHAnsi"/>
          <w:color w:val="000000" w:themeColor="text1"/>
          <w:kern w:val="24"/>
        </w:rPr>
        <w:t xml:space="preserve">La compañía Delta recibió una orden de una mezcla de 2000 Kg., de una mezcla de cereales y carne de res como alimento nutritivo. El cereal costo $ 30 el Kg y la carne de res $80. solamente hay 800 kg de cereal y hay que usar al menor 600 kg de carne en la mezcla. Que cantidad de cada ingrediente se deberá utilizar de tal manera que se minimice  el costo y cumplir con los requerimientos al mismo tiempo. Resolver por el método simplex </w:t>
      </w:r>
    </w:p>
    <w:p w:rsidR="0079028D" w:rsidRPr="0079028D" w:rsidRDefault="0079028D" w:rsidP="0079028D">
      <w:pPr>
        <w:spacing w:after="0" w:line="240" w:lineRule="auto"/>
        <w:jc w:val="both"/>
        <w:rPr>
          <w:rFonts w:cstheme="minorHAnsi"/>
        </w:rPr>
      </w:pPr>
    </w:p>
    <w:p w:rsidR="0079028D" w:rsidRPr="0079028D" w:rsidRDefault="0079028D" w:rsidP="0079028D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9028D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  <w:lang w:val="es-ES"/>
        </w:rPr>
        <w:t xml:space="preserve">Dado el siguiente modelo primal,  resolver por el método de dualidad  </w:t>
      </w:r>
    </w:p>
    <w:p w:rsidR="0079028D" w:rsidRPr="0079028D" w:rsidRDefault="0079028D" w:rsidP="0079028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9028D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  <w:lang w:val="es-ES"/>
        </w:rPr>
        <w:t xml:space="preserve">  </w:t>
      </w:r>
    </w:p>
    <w:p w:rsidR="0079028D" w:rsidRPr="00F41D57" w:rsidRDefault="0079028D" w:rsidP="0079028D">
      <w:pPr>
        <w:pStyle w:val="NormalWeb"/>
        <w:spacing w:before="0" w:beforeAutospacing="0" w:after="0" w:afterAutospacing="0"/>
        <w:ind w:left="1416"/>
        <w:rPr>
          <w:rFonts w:asciiTheme="majorHAnsi" w:hAnsiTheme="majorHAnsi"/>
          <w:sz w:val="22"/>
          <w:szCs w:val="22"/>
          <w:lang w:val="en-US"/>
        </w:rPr>
      </w:pPr>
      <w:r w:rsidRPr="00F41D57">
        <w:rPr>
          <w:rFonts w:asciiTheme="majorHAnsi" w:eastAsiaTheme="minorEastAsia" w:hAnsiTheme="majorHAnsi" w:cstheme="minorBidi"/>
          <w:color w:val="000000" w:themeColor="text1"/>
          <w:kern w:val="24"/>
          <w:sz w:val="22"/>
          <w:szCs w:val="22"/>
          <w:lang w:val="en-US"/>
        </w:rPr>
        <w:t>Z</w:t>
      </w:r>
      <w:r w:rsidRPr="00F41D57">
        <w:rPr>
          <w:rFonts w:asciiTheme="majorHAnsi" w:eastAsiaTheme="minorEastAsia" w:hAnsiTheme="majorHAnsi" w:cstheme="minorBidi"/>
          <w:color w:val="000000" w:themeColor="text1"/>
          <w:kern w:val="24"/>
          <w:position w:val="-9"/>
          <w:sz w:val="22"/>
          <w:szCs w:val="22"/>
          <w:vertAlign w:val="subscript"/>
          <w:lang w:val="en-US"/>
        </w:rPr>
        <w:t>MAX</w:t>
      </w:r>
      <w:r w:rsidRPr="00F41D57">
        <w:rPr>
          <w:rFonts w:asciiTheme="majorHAnsi" w:eastAsiaTheme="minorEastAsia" w:hAnsiTheme="majorHAnsi" w:cstheme="minorBidi"/>
          <w:color w:val="000000" w:themeColor="text1"/>
          <w:kern w:val="24"/>
          <w:sz w:val="22"/>
          <w:szCs w:val="22"/>
          <w:lang w:val="en-US"/>
        </w:rPr>
        <w:t xml:space="preserve"> = 40X1 + 18X2              </w:t>
      </w:r>
    </w:p>
    <w:p w:rsidR="0079028D" w:rsidRPr="00F41D57" w:rsidRDefault="0079028D" w:rsidP="0079028D">
      <w:pPr>
        <w:pStyle w:val="NormalWeb"/>
        <w:spacing w:before="0" w:beforeAutospacing="0" w:after="0" w:afterAutospacing="0"/>
        <w:ind w:left="1416"/>
        <w:rPr>
          <w:rFonts w:asciiTheme="majorHAnsi" w:hAnsiTheme="majorHAnsi"/>
          <w:sz w:val="22"/>
          <w:szCs w:val="22"/>
          <w:lang w:val="en-US"/>
        </w:rPr>
      </w:pPr>
      <w:r w:rsidRPr="00F41D57">
        <w:rPr>
          <w:rFonts w:asciiTheme="majorHAnsi" w:eastAsiaTheme="minorEastAsia" w:hAnsiTheme="majorHAnsi" w:cstheme="minorBidi"/>
          <w:color w:val="000000" w:themeColor="text1"/>
          <w:kern w:val="24"/>
          <w:sz w:val="22"/>
          <w:szCs w:val="22"/>
          <w:lang w:val="en-US"/>
        </w:rPr>
        <w:t xml:space="preserve">  </w:t>
      </w:r>
    </w:p>
    <w:p w:rsidR="0079028D" w:rsidRPr="00F41D57" w:rsidRDefault="0079028D" w:rsidP="0079028D">
      <w:pPr>
        <w:pStyle w:val="NormalWeb"/>
        <w:spacing w:before="0" w:beforeAutospacing="0" w:after="0" w:afterAutospacing="0"/>
        <w:ind w:left="1416"/>
        <w:rPr>
          <w:rFonts w:asciiTheme="majorHAnsi" w:hAnsiTheme="majorHAnsi"/>
          <w:sz w:val="22"/>
          <w:szCs w:val="22"/>
          <w:lang w:val="en-US"/>
        </w:rPr>
      </w:pPr>
      <w:r w:rsidRPr="00F41D57">
        <w:rPr>
          <w:rFonts w:asciiTheme="majorHAnsi" w:eastAsiaTheme="minorEastAsia" w:hAnsiTheme="majorHAnsi" w:cstheme="minorBidi"/>
          <w:color w:val="000000" w:themeColor="text1"/>
          <w:kern w:val="24"/>
          <w:sz w:val="22"/>
          <w:szCs w:val="22"/>
          <w:lang w:val="en-US"/>
        </w:rPr>
        <w:t xml:space="preserve">16X1 + 2X2 ≤ 700 </w:t>
      </w:r>
    </w:p>
    <w:p w:rsidR="0079028D" w:rsidRPr="00F41D57" w:rsidRDefault="0079028D" w:rsidP="0079028D">
      <w:pPr>
        <w:pStyle w:val="NormalWeb"/>
        <w:spacing w:before="0" w:beforeAutospacing="0" w:after="0" w:afterAutospacing="0"/>
        <w:ind w:left="1416"/>
        <w:rPr>
          <w:rFonts w:asciiTheme="majorHAnsi" w:hAnsiTheme="majorHAnsi"/>
          <w:sz w:val="22"/>
          <w:szCs w:val="22"/>
          <w:lang w:val="en-US"/>
        </w:rPr>
      </w:pPr>
      <w:r w:rsidRPr="00F41D57">
        <w:rPr>
          <w:rFonts w:asciiTheme="majorHAnsi" w:eastAsiaTheme="minorEastAsia" w:hAnsiTheme="majorHAnsi" w:cstheme="minorBidi"/>
          <w:color w:val="000000" w:themeColor="text1"/>
          <w:kern w:val="24"/>
          <w:sz w:val="22"/>
          <w:szCs w:val="22"/>
          <w:lang w:val="en-US"/>
        </w:rPr>
        <w:t xml:space="preserve">6X1 + 3X2 ≤ 612 </w:t>
      </w:r>
    </w:p>
    <w:p w:rsidR="0079028D" w:rsidRPr="00F41D57" w:rsidRDefault="0079028D" w:rsidP="0079028D">
      <w:pPr>
        <w:pStyle w:val="NormalWeb"/>
        <w:spacing w:before="0" w:beforeAutospacing="0" w:after="0" w:afterAutospacing="0"/>
        <w:ind w:left="1416"/>
        <w:rPr>
          <w:rFonts w:asciiTheme="majorHAnsi" w:hAnsiTheme="majorHAnsi"/>
          <w:sz w:val="22"/>
          <w:szCs w:val="22"/>
        </w:rPr>
      </w:pPr>
      <w:r w:rsidRPr="00F41D57">
        <w:rPr>
          <w:rFonts w:asciiTheme="majorHAnsi" w:eastAsiaTheme="minorEastAsia" w:hAnsiTheme="majorHAnsi" w:cstheme="minorBidi"/>
          <w:color w:val="000000" w:themeColor="text1"/>
          <w:kern w:val="24"/>
          <w:sz w:val="22"/>
          <w:szCs w:val="22"/>
          <w:lang w:val="es-ES"/>
        </w:rPr>
        <w:t xml:space="preserve">X1 ≤ 80 </w:t>
      </w:r>
    </w:p>
    <w:p w:rsidR="0079028D" w:rsidRPr="00F41D57" w:rsidRDefault="0079028D" w:rsidP="0079028D">
      <w:pPr>
        <w:pStyle w:val="NormalWeb"/>
        <w:spacing w:before="0" w:beforeAutospacing="0" w:after="0" w:afterAutospacing="0"/>
        <w:ind w:left="1416"/>
        <w:rPr>
          <w:rFonts w:asciiTheme="majorHAnsi" w:hAnsiTheme="majorHAnsi"/>
          <w:sz w:val="22"/>
          <w:szCs w:val="22"/>
        </w:rPr>
      </w:pPr>
      <w:r w:rsidRPr="00F41D57">
        <w:rPr>
          <w:rFonts w:asciiTheme="majorHAnsi" w:eastAsiaTheme="minorEastAsia" w:hAnsiTheme="majorHAnsi" w:cstheme="minorBidi"/>
          <w:color w:val="000000" w:themeColor="text1"/>
          <w:kern w:val="24"/>
          <w:sz w:val="22"/>
          <w:szCs w:val="22"/>
          <w:lang w:val="es-ES"/>
        </w:rPr>
        <w:t xml:space="preserve">X2 ≤   120 </w:t>
      </w:r>
    </w:p>
    <w:p w:rsidR="0079028D" w:rsidRPr="00F41D57" w:rsidRDefault="0079028D" w:rsidP="0079028D">
      <w:pPr>
        <w:pStyle w:val="NormalWeb"/>
        <w:spacing w:before="0" w:beforeAutospacing="0" w:after="0" w:afterAutospacing="0"/>
        <w:ind w:left="1416"/>
        <w:rPr>
          <w:rFonts w:asciiTheme="majorHAnsi" w:hAnsiTheme="majorHAnsi"/>
          <w:sz w:val="22"/>
          <w:szCs w:val="22"/>
        </w:rPr>
      </w:pPr>
      <w:r w:rsidRPr="00F41D57">
        <w:rPr>
          <w:rFonts w:asciiTheme="majorHAnsi" w:eastAsiaTheme="minorEastAsia" w:hAnsiTheme="majorHAnsi" w:cstheme="minorBidi"/>
          <w:color w:val="000000" w:themeColor="text1"/>
          <w:kern w:val="24"/>
          <w:sz w:val="22"/>
          <w:szCs w:val="22"/>
          <w:lang w:val="es-ES"/>
        </w:rPr>
        <w:t>xj≥0</w:t>
      </w:r>
    </w:p>
    <w:p w:rsidR="0079028D" w:rsidRDefault="0079028D" w:rsidP="0079028D">
      <w:pPr>
        <w:pStyle w:val="Prrafodelista"/>
        <w:shd w:val="clear" w:color="auto" w:fill="FFFFFF"/>
        <w:spacing w:after="288" w:line="315" w:lineRule="atLeast"/>
        <w:textAlignment w:val="baseline"/>
        <w:rPr>
          <w:rFonts w:eastAsia="Times New Roman" w:cstheme="minorHAnsi"/>
          <w:lang w:eastAsia="es-PE"/>
        </w:rPr>
      </w:pPr>
    </w:p>
    <w:p w:rsidR="0079028D" w:rsidRPr="0079028D" w:rsidRDefault="0079028D" w:rsidP="0079028D">
      <w:pPr>
        <w:pStyle w:val="Prrafodelista"/>
        <w:numPr>
          <w:ilvl w:val="0"/>
          <w:numId w:val="3"/>
        </w:numPr>
        <w:shd w:val="clear" w:color="auto" w:fill="FFFFFF"/>
        <w:spacing w:after="288" w:line="315" w:lineRule="atLeast"/>
        <w:textAlignment w:val="baseline"/>
        <w:rPr>
          <w:rFonts w:eastAsia="Times New Roman" w:cstheme="minorHAnsi"/>
          <w:lang w:eastAsia="es-PE"/>
        </w:rPr>
      </w:pPr>
      <w:bookmarkStart w:id="0" w:name="_GoBack"/>
      <w:bookmarkEnd w:id="0"/>
      <w:r w:rsidRPr="0079028D">
        <w:rPr>
          <w:rFonts w:eastAsia="Times New Roman" w:cstheme="minorHAnsi"/>
          <w:lang w:eastAsia="es-PE"/>
        </w:rPr>
        <w:t>Un taller tiene tres (3) tipos de máquinas A, B y C; puede fabricar dos (2) productos 1 y 2, todos los productos tienen que ir a cada máquina y cada uno va en el mismo orden: Primero a la máquina A, luego a la B y luego a la C. La siguiente tabla muestra:</w:t>
      </w:r>
    </w:p>
    <w:p w:rsidR="0079028D" w:rsidRPr="0079028D" w:rsidRDefault="0079028D" w:rsidP="0079028D">
      <w:pPr>
        <w:pStyle w:val="Prrafodelista"/>
        <w:numPr>
          <w:ilvl w:val="0"/>
          <w:numId w:val="1"/>
        </w:numPr>
        <w:spacing w:after="0" w:line="315" w:lineRule="atLeast"/>
        <w:textAlignment w:val="baseline"/>
        <w:rPr>
          <w:rFonts w:eastAsia="Times New Roman" w:cstheme="minorHAnsi"/>
          <w:lang w:eastAsia="es-PE"/>
        </w:rPr>
      </w:pPr>
      <w:r w:rsidRPr="0079028D">
        <w:rPr>
          <w:rFonts w:eastAsia="Times New Roman" w:cstheme="minorHAnsi"/>
          <w:lang w:eastAsia="es-PE"/>
        </w:rPr>
        <w:t>Las horas requeridas en cada máquina, por unidad de producto</w:t>
      </w:r>
    </w:p>
    <w:p w:rsidR="0079028D" w:rsidRPr="0079028D" w:rsidRDefault="0079028D" w:rsidP="0079028D">
      <w:pPr>
        <w:pStyle w:val="Prrafodelista"/>
        <w:numPr>
          <w:ilvl w:val="0"/>
          <w:numId w:val="1"/>
        </w:numPr>
        <w:spacing w:after="0" w:line="315" w:lineRule="atLeast"/>
        <w:textAlignment w:val="baseline"/>
        <w:rPr>
          <w:rFonts w:eastAsia="Times New Roman" w:cstheme="minorHAnsi"/>
          <w:lang w:eastAsia="es-PE"/>
        </w:rPr>
      </w:pPr>
      <w:r w:rsidRPr="0079028D">
        <w:rPr>
          <w:rFonts w:eastAsia="Times New Roman" w:cstheme="minorHAnsi"/>
          <w:lang w:eastAsia="es-PE"/>
        </w:rPr>
        <w:t>Las horas totales disponibles para cada máquina, por semana</w:t>
      </w:r>
    </w:p>
    <w:p w:rsidR="0079028D" w:rsidRPr="0079028D" w:rsidRDefault="0079028D" w:rsidP="0079028D">
      <w:pPr>
        <w:pStyle w:val="Prrafodelista"/>
        <w:numPr>
          <w:ilvl w:val="0"/>
          <w:numId w:val="1"/>
        </w:numPr>
        <w:spacing w:after="0" w:line="315" w:lineRule="atLeast"/>
        <w:textAlignment w:val="baseline"/>
        <w:rPr>
          <w:rFonts w:eastAsia="Times New Roman" w:cstheme="minorHAnsi"/>
          <w:lang w:eastAsia="es-PE"/>
        </w:rPr>
      </w:pPr>
      <w:r w:rsidRPr="0079028D">
        <w:rPr>
          <w:rFonts w:eastAsia="Times New Roman" w:cstheme="minorHAnsi"/>
          <w:lang w:eastAsia="es-PE"/>
        </w:rPr>
        <w:t>La ganancia por unidad vendida de cada producto</w:t>
      </w:r>
    </w:p>
    <w:p w:rsidR="0079028D" w:rsidRPr="00D95877" w:rsidRDefault="0079028D" w:rsidP="0079028D">
      <w:pPr>
        <w:shd w:val="clear" w:color="auto" w:fill="FFFFFF"/>
        <w:spacing w:after="288" w:line="315" w:lineRule="atLeast"/>
        <w:jc w:val="center"/>
        <w:textAlignment w:val="baseline"/>
        <w:rPr>
          <w:rFonts w:ascii="Verdana" w:eastAsia="Times New Roman" w:hAnsi="Verdana" w:cs="Times New Roman"/>
          <w:color w:val="555555"/>
          <w:sz w:val="21"/>
          <w:szCs w:val="21"/>
          <w:lang w:eastAsia="es-PE"/>
        </w:rPr>
      </w:pPr>
      <w:r w:rsidRPr="00D95877">
        <w:rPr>
          <w:rFonts w:ascii="Verdana" w:eastAsia="Times New Roman" w:hAnsi="Verdana" w:cs="Times New Roman"/>
          <w:noProof/>
          <w:color w:val="555555"/>
          <w:sz w:val="21"/>
          <w:szCs w:val="21"/>
          <w:lang w:eastAsia="es-PE"/>
        </w:rPr>
        <w:lastRenderedPageBreak/>
        <w:drawing>
          <wp:inline distT="0" distB="0" distL="0" distR="0" wp14:anchorId="174B7043" wp14:editId="441E7CE0">
            <wp:extent cx="4686300" cy="1114425"/>
            <wp:effectExtent l="0" t="0" r="0" b="9525"/>
            <wp:docPr id="1" name="Imagen 1" descr="tabla-maquinas-y-requerim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la-maquinas-y-requerim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28D" w:rsidRPr="00D95877" w:rsidRDefault="0079028D" w:rsidP="0079028D">
      <w:pPr>
        <w:shd w:val="clear" w:color="auto" w:fill="FFFFFF"/>
        <w:spacing w:after="288" w:line="315" w:lineRule="atLeast"/>
        <w:ind w:left="360"/>
        <w:textAlignment w:val="baseline"/>
        <w:rPr>
          <w:rFonts w:ascii="Verdana" w:eastAsia="Times New Roman" w:hAnsi="Verdana" w:cs="Times New Roman"/>
          <w:lang w:eastAsia="es-PE"/>
        </w:rPr>
      </w:pPr>
      <w:r w:rsidRPr="00D95877">
        <w:rPr>
          <w:rFonts w:ascii="Verdana" w:eastAsia="Times New Roman" w:hAnsi="Verdana" w:cs="Times New Roman"/>
          <w:lang w:eastAsia="es-PE"/>
        </w:rPr>
        <w:t>Formule y resuelva a través del método gráfico un modelo de Programación Lineal para la situación anterior que permite obtener la máxima ganancia para el taller.</w:t>
      </w:r>
    </w:p>
    <w:p w:rsidR="0079028D" w:rsidRPr="00065A61" w:rsidRDefault="0079028D" w:rsidP="0079028D">
      <w:pPr>
        <w:pStyle w:val="Prrafodelista"/>
        <w:numPr>
          <w:ilvl w:val="0"/>
          <w:numId w:val="3"/>
        </w:numPr>
        <w:rPr>
          <w:rFonts w:ascii="Verdana" w:hAnsi="Verdana"/>
          <w:lang w:val="es-ES"/>
        </w:rPr>
      </w:pPr>
      <w:r w:rsidRPr="00065A61">
        <w:rPr>
          <w:rFonts w:ascii="Verdana" w:hAnsi="Verdana"/>
          <w:lang w:val="es-ES"/>
        </w:rPr>
        <w:t>Considerar el siguiente problema: Resolver por el método simplex</w:t>
      </w:r>
    </w:p>
    <w:p w:rsidR="0079028D" w:rsidRPr="00CB150E" w:rsidRDefault="0079028D" w:rsidP="0079028D">
      <w:pPr>
        <w:spacing w:after="0" w:line="240" w:lineRule="auto"/>
        <w:ind w:left="709" w:firstLine="709"/>
        <w:rPr>
          <w:rFonts w:ascii="Verdana" w:hAnsi="Verdana"/>
          <w:lang w:val="es-ES"/>
        </w:rPr>
      </w:pPr>
      <w:r w:rsidRPr="00CB150E">
        <w:rPr>
          <w:rFonts w:ascii="Verdana" w:hAnsi="Verdana"/>
          <w:lang w:val="es-ES"/>
        </w:rPr>
        <w:t>Max Z = x1 – x2 + 2x3</w:t>
      </w:r>
    </w:p>
    <w:p w:rsidR="0079028D" w:rsidRPr="00CB150E" w:rsidRDefault="0079028D" w:rsidP="0079028D">
      <w:pPr>
        <w:spacing w:after="0" w:line="240" w:lineRule="auto"/>
        <w:ind w:left="709" w:firstLine="709"/>
        <w:rPr>
          <w:rFonts w:ascii="Verdana" w:hAnsi="Verdana"/>
          <w:lang w:val="es-ES"/>
        </w:rPr>
      </w:pPr>
      <w:proofErr w:type="spellStart"/>
      <w:proofErr w:type="gramStart"/>
      <w:r w:rsidRPr="00CB150E">
        <w:rPr>
          <w:rFonts w:ascii="Verdana" w:hAnsi="Verdana"/>
          <w:lang w:val="es-ES"/>
        </w:rPr>
        <w:t>s.a</w:t>
      </w:r>
      <w:proofErr w:type="spellEnd"/>
      <w:proofErr w:type="gramEnd"/>
    </w:p>
    <w:p w:rsidR="0079028D" w:rsidRPr="00CB150E" w:rsidRDefault="0079028D" w:rsidP="0079028D">
      <w:pPr>
        <w:spacing w:after="0" w:line="240" w:lineRule="auto"/>
        <w:ind w:left="709" w:firstLine="709"/>
        <w:rPr>
          <w:rFonts w:ascii="Verdana" w:hAnsi="Verdana"/>
          <w:lang w:val="es-ES"/>
        </w:rPr>
      </w:pPr>
      <w:r w:rsidRPr="00CB150E">
        <w:rPr>
          <w:rFonts w:ascii="Verdana" w:hAnsi="Verdana"/>
          <w:lang w:val="es-ES"/>
        </w:rPr>
        <w:t xml:space="preserve"> 2x1 – 2x2 + 3 x3 ≤ 5 </w:t>
      </w:r>
    </w:p>
    <w:p w:rsidR="0079028D" w:rsidRPr="00CB150E" w:rsidRDefault="0079028D" w:rsidP="0079028D">
      <w:pPr>
        <w:spacing w:after="0" w:line="240" w:lineRule="auto"/>
        <w:ind w:left="709" w:firstLine="709"/>
        <w:rPr>
          <w:rFonts w:ascii="Verdana" w:hAnsi="Verdana"/>
          <w:lang w:val="es-ES"/>
        </w:rPr>
      </w:pPr>
      <w:r w:rsidRPr="00CB150E">
        <w:rPr>
          <w:rFonts w:ascii="Verdana" w:hAnsi="Verdana"/>
          <w:lang w:val="es-ES"/>
        </w:rPr>
        <w:t xml:space="preserve"> </w:t>
      </w:r>
      <w:proofErr w:type="gramStart"/>
      <w:r w:rsidRPr="00CB150E">
        <w:rPr>
          <w:rFonts w:ascii="Verdana" w:hAnsi="Verdana"/>
          <w:lang w:val="es-ES"/>
        </w:rPr>
        <w:t>x1</w:t>
      </w:r>
      <w:proofErr w:type="gramEnd"/>
      <w:r w:rsidRPr="00CB150E">
        <w:rPr>
          <w:rFonts w:ascii="Verdana" w:hAnsi="Verdana"/>
          <w:lang w:val="es-ES"/>
        </w:rPr>
        <w:t xml:space="preserve"> + x2 - x3 ≤ 3 </w:t>
      </w:r>
    </w:p>
    <w:p w:rsidR="0079028D" w:rsidRPr="00CB150E" w:rsidRDefault="0079028D" w:rsidP="0079028D">
      <w:pPr>
        <w:spacing w:after="0" w:line="240" w:lineRule="auto"/>
        <w:ind w:left="709" w:firstLine="709"/>
        <w:rPr>
          <w:rFonts w:ascii="Verdana" w:hAnsi="Verdana"/>
          <w:lang w:val="es-ES"/>
        </w:rPr>
      </w:pPr>
      <w:r w:rsidRPr="00CB150E">
        <w:rPr>
          <w:rFonts w:ascii="Verdana" w:hAnsi="Verdana"/>
          <w:lang w:val="es-ES"/>
        </w:rPr>
        <w:t xml:space="preserve"> </w:t>
      </w:r>
      <w:proofErr w:type="gramStart"/>
      <w:r w:rsidRPr="00CB150E">
        <w:rPr>
          <w:rFonts w:ascii="Verdana" w:hAnsi="Verdana"/>
          <w:lang w:val="es-ES"/>
        </w:rPr>
        <w:t>x1</w:t>
      </w:r>
      <w:proofErr w:type="gramEnd"/>
      <w:r w:rsidRPr="00CB150E">
        <w:rPr>
          <w:rFonts w:ascii="Verdana" w:hAnsi="Verdana"/>
          <w:lang w:val="es-ES"/>
        </w:rPr>
        <w:t xml:space="preserve"> – x2 + x3 ≤ 2 </w:t>
      </w:r>
    </w:p>
    <w:p w:rsidR="0079028D" w:rsidRPr="00CB150E" w:rsidRDefault="0079028D" w:rsidP="0079028D">
      <w:pPr>
        <w:spacing w:after="0" w:line="240" w:lineRule="auto"/>
        <w:ind w:left="709" w:firstLine="709"/>
        <w:rPr>
          <w:rFonts w:ascii="Verdana" w:hAnsi="Verdana"/>
          <w:lang w:val="es-ES"/>
        </w:rPr>
      </w:pPr>
      <w:r w:rsidRPr="00CB150E">
        <w:rPr>
          <w:rFonts w:ascii="Verdana" w:hAnsi="Verdana"/>
          <w:lang w:val="es-ES"/>
        </w:rPr>
        <w:t xml:space="preserve"> x1≥ 0, x2≥ 0, x3≥0</w:t>
      </w:r>
    </w:p>
    <w:p w:rsidR="0079028D" w:rsidRPr="00CB150E" w:rsidRDefault="0079028D" w:rsidP="0079028D">
      <w:pPr>
        <w:spacing w:after="0" w:line="240" w:lineRule="auto"/>
        <w:ind w:left="709" w:firstLine="709"/>
        <w:rPr>
          <w:rFonts w:ascii="Verdana" w:hAnsi="Verdana"/>
          <w:lang w:val="es-ES"/>
        </w:rPr>
      </w:pPr>
    </w:p>
    <w:p w:rsidR="0079028D" w:rsidRPr="0079028D" w:rsidRDefault="0079028D" w:rsidP="0079028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79028D">
        <w:rPr>
          <w:rFonts w:cstheme="minorHAnsi"/>
        </w:rPr>
        <w:t xml:space="preserve">Existen tres vitaminas distintas: X, Y </w:t>
      </w:r>
      <w:proofErr w:type="spellStart"/>
      <w:r w:rsidRPr="0079028D">
        <w:rPr>
          <w:rFonts w:cstheme="minorHAnsi"/>
        </w:rPr>
        <w:t>y</w:t>
      </w:r>
      <w:proofErr w:type="spellEnd"/>
      <w:r w:rsidRPr="0079028D">
        <w:rPr>
          <w:rFonts w:cstheme="minorHAnsi"/>
        </w:rPr>
        <w:t xml:space="preserve"> Z, y tres tipos diferentes de alimentos: leche, carne y huevos. A continuación se indica la cantidad de vitaminas que contiene cada unidad de cada  tipo de alimento:</w:t>
      </w:r>
    </w:p>
    <w:p w:rsidR="0079028D" w:rsidRPr="0079028D" w:rsidRDefault="0079028D" w:rsidP="0079028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</w:p>
    <w:p w:rsidR="0079028D" w:rsidRPr="0079028D" w:rsidRDefault="0079028D" w:rsidP="0079028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</w:p>
    <w:p w:rsidR="0079028D" w:rsidRPr="0079028D" w:rsidRDefault="0079028D" w:rsidP="007902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W w:w="0" w:type="auto"/>
        <w:tblInd w:w="16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006"/>
        <w:gridCol w:w="1065"/>
        <w:gridCol w:w="1256"/>
        <w:gridCol w:w="1237"/>
      </w:tblGrid>
      <w:tr w:rsidR="0079028D" w:rsidRPr="0079028D" w:rsidTr="00516207">
        <w:trPr>
          <w:trHeight w:val="270"/>
        </w:trPr>
        <w:tc>
          <w:tcPr>
            <w:tcW w:w="1346" w:type="dxa"/>
          </w:tcPr>
          <w:p w:rsidR="0079028D" w:rsidRPr="0079028D" w:rsidRDefault="0079028D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79028D">
              <w:rPr>
                <w:rFonts w:cstheme="minorHAnsi"/>
              </w:rPr>
              <w:t>Vitaminas</w:t>
            </w:r>
          </w:p>
        </w:tc>
        <w:tc>
          <w:tcPr>
            <w:tcW w:w="927" w:type="dxa"/>
          </w:tcPr>
          <w:p w:rsidR="0079028D" w:rsidRPr="0079028D" w:rsidRDefault="0079028D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79028D">
              <w:rPr>
                <w:rFonts w:cstheme="minorHAnsi"/>
              </w:rPr>
              <w:t xml:space="preserve">leche </w:t>
            </w:r>
          </w:p>
          <w:p w:rsidR="0079028D" w:rsidRPr="0079028D" w:rsidRDefault="0079028D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79028D">
              <w:rPr>
                <w:rFonts w:cstheme="minorHAnsi"/>
              </w:rPr>
              <w:t xml:space="preserve">(mg/litro) </w:t>
            </w:r>
          </w:p>
          <w:p w:rsidR="0079028D" w:rsidRPr="0079028D" w:rsidRDefault="0079028D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065" w:type="dxa"/>
          </w:tcPr>
          <w:p w:rsidR="0079028D" w:rsidRPr="0079028D" w:rsidRDefault="0079028D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79028D">
              <w:rPr>
                <w:rFonts w:cstheme="minorHAnsi"/>
              </w:rPr>
              <w:t>Carne</w:t>
            </w:r>
          </w:p>
          <w:p w:rsidR="0079028D" w:rsidRPr="0079028D" w:rsidRDefault="0079028D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79028D">
              <w:rPr>
                <w:rFonts w:cstheme="minorHAnsi"/>
              </w:rPr>
              <w:t>(mg/kilo)</w:t>
            </w:r>
          </w:p>
        </w:tc>
        <w:tc>
          <w:tcPr>
            <w:tcW w:w="1155" w:type="dxa"/>
          </w:tcPr>
          <w:p w:rsidR="0079028D" w:rsidRPr="0079028D" w:rsidRDefault="0079028D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79028D">
              <w:rPr>
                <w:rFonts w:cstheme="minorHAnsi"/>
              </w:rPr>
              <w:t>Huevos</w:t>
            </w:r>
          </w:p>
          <w:p w:rsidR="0079028D" w:rsidRPr="0079028D" w:rsidRDefault="0079028D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79028D">
              <w:rPr>
                <w:rFonts w:cstheme="minorHAnsi"/>
              </w:rPr>
              <w:t>(mg/unidad)</w:t>
            </w:r>
          </w:p>
        </w:tc>
        <w:tc>
          <w:tcPr>
            <w:tcW w:w="1137" w:type="dxa"/>
          </w:tcPr>
          <w:p w:rsidR="0079028D" w:rsidRPr="0079028D" w:rsidRDefault="0079028D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79028D">
              <w:rPr>
                <w:rFonts w:cstheme="minorHAnsi"/>
              </w:rPr>
              <w:t>necesidades mínimas</w:t>
            </w:r>
          </w:p>
          <w:p w:rsidR="0079028D" w:rsidRPr="0079028D" w:rsidRDefault="0079028D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79028D">
              <w:rPr>
                <w:rFonts w:cstheme="minorHAnsi"/>
              </w:rPr>
              <w:t>(mg)</w:t>
            </w:r>
          </w:p>
        </w:tc>
      </w:tr>
      <w:tr w:rsidR="0079028D" w:rsidRPr="0079028D" w:rsidTr="00516207">
        <w:trPr>
          <w:trHeight w:val="294"/>
        </w:trPr>
        <w:tc>
          <w:tcPr>
            <w:tcW w:w="1346" w:type="dxa"/>
          </w:tcPr>
          <w:p w:rsidR="0079028D" w:rsidRPr="0079028D" w:rsidRDefault="0079028D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79028D">
              <w:rPr>
                <w:rFonts w:cstheme="minorHAnsi"/>
              </w:rPr>
              <w:t xml:space="preserve">X </w:t>
            </w:r>
          </w:p>
        </w:tc>
        <w:tc>
          <w:tcPr>
            <w:tcW w:w="927" w:type="dxa"/>
          </w:tcPr>
          <w:p w:rsidR="0079028D" w:rsidRPr="0079028D" w:rsidRDefault="0079028D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79028D">
              <w:rPr>
                <w:rFonts w:cstheme="minorHAnsi"/>
              </w:rPr>
              <w:t xml:space="preserve">1 </w:t>
            </w:r>
          </w:p>
        </w:tc>
        <w:tc>
          <w:tcPr>
            <w:tcW w:w="1065" w:type="dxa"/>
          </w:tcPr>
          <w:p w:rsidR="0079028D" w:rsidRPr="0079028D" w:rsidRDefault="0079028D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79028D">
              <w:rPr>
                <w:rFonts w:cstheme="minorHAnsi"/>
              </w:rPr>
              <w:t xml:space="preserve">4 </w:t>
            </w:r>
          </w:p>
        </w:tc>
        <w:tc>
          <w:tcPr>
            <w:tcW w:w="1155" w:type="dxa"/>
          </w:tcPr>
          <w:p w:rsidR="0079028D" w:rsidRPr="0079028D" w:rsidRDefault="0079028D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79028D">
              <w:rPr>
                <w:rFonts w:cstheme="minorHAnsi"/>
              </w:rPr>
              <w:t xml:space="preserve">10 </w:t>
            </w:r>
          </w:p>
        </w:tc>
        <w:tc>
          <w:tcPr>
            <w:tcW w:w="1137" w:type="dxa"/>
          </w:tcPr>
          <w:p w:rsidR="0079028D" w:rsidRPr="0079028D" w:rsidRDefault="0079028D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79028D">
              <w:rPr>
                <w:rFonts w:cstheme="minorHAnsi"/>
              </w:rPr>
              <w:t>1</w:t>
            </w:r>
          </w:p>
        </w:tc>
      </w:tr>
      <w:tr w:rsidR="0079028D" w:rsidRPr="0079028D" w:rsidTr="00516207">
        <w:trPr>
          <w:trHeight w:val="120"/>
        </w:trPr>
        <w:tc>
          <w:tcPr>
            <w:tcW w:w="1346" w:type="dxa"/>
          </w:tcPr>
          <w:p w:rsidR="0079028D" w:rsidRPr="0079028D" w:rsidRDefault="0079028D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79028D">
              <w:rPr>
                <w:rFonts w:cstheme="minorHAnsi"/>
              </w:rPr>
              <w:t xml:space="preserve">Y </w:t>
            </w:r>
          </w:p>
        </w:tc>
        <w:tc>
          <w:tcPr>
            <w:tcW w:w="927" w:type="dxa"/>
          </w:tcPr>
          <w:p w:rsidR="0079028D" w:rsidRPr="0079028D" w:rsidRDefault="0079028D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79028D">
              <w:rPr>
                <w:rFonts w:cstheme="minorHAnsi"/>
              </w:rPr>
              <w:t>100</w:t>
            </w:r>
          </w:p>
        </w:tc>
        <w:tc>
          <w:tcPr>
            <w:tcW w:w="1065" w:type="dxa"/>
          </w:tcPr>
          <w:p w:rsidR="0079028D" w:rsidRPr="0079028D" w:rsidRDefault="0079028D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79028D">
              <w:rPr>
                <w:rFonts w:cstheme="minorHAnsi"/>
              </w:rPr>
              <w:t>20</w:t>
            </w:r>
          </w:p>
        </w:tc>
        <w:tc>
          <w:tcPr>
            <w:tcW w:w="1155" w:type="dxa"/>
          </w:tcPr>
          <w:p w:rsidR="0079028D" w:rsidRPr="0079028D" w:rsidRDefault="0079028D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79028D">
              <w:rPr>
                <w:rFonts w:cstheme="minorHAnsi"/>
              </w:rPr>
              <w:t>10</w:t>
            </w:r>
          </w:p>
        </w:tc>
        <w:tc>
          <w:tcPr>
            <w:tcW w:w="1137" w:type="dxa"/>
          </w:tcPr>
          <w:p w:rsidR="0079028D" w:rsidRPr="0079028D" w:rsidRDefault="0079028D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79028D">
              <w:rPr>
                <w:rFonts w:cstheme="minorHAnsi"/>
              </w:rPr>
              <w:t>250</w:t>
            </w:r>
          </w:p>
        </w:tc>
      </w:tr>
      <w:tr w:rsidR="0079028D" w:rsidRPr="0079028D" w:rsidTr="00516207">
        <w:trPr>
          <w:trHeight w:val="120"/>
        </w:trPr>
        <w:tc>
          <w:tcPr>
            <w:tcW w:w="1346" w:type="dxa"/>
          </w:tcPr>
          <w:p w:rsidR="0079028D" w:rsidRPr="0079028D" w:rsidRDefault="0079028D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79028D">
              <w:rPr>
                <w:rFonts w:cstheme="minorHAnsi"/>
              </w:rPr>
              <w:t xml:space="preserve">Z </w:t>
            </w:r>
          </w:p>
        </w:tc>
        <w:tc>
          <w:tcPr>
            <w:tcW w:w="927" w:type="dxa"/>
          </w:tcPr>
          <w:p w:rsidR="0079028D" w:rsidRPr="0079028D" w:rsidRDefault="0079028D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79028D">
              <w:rPr>
                <w:rFonts w:cstheme="minorHAnsi"/>
              </w:rPr>
              <w:t xml:space="preserve">20 </w:t>
            </w:r>
          </w:p>
        </w:tc>
        <w:tc>
          <w:tcPr>
            <w:tcW w:w="1065" w:type="dxa"/>
          </w:tcPr>
          <w:p w:rsidR="0079028D" w:rsidRPr="0079028D" w:rsidRDefault="0079028D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79028D">
              <w:rPr>
                <w:rFonts w:cstheme="minorHAnsi"/>
              </w:rPr>
              <w:t xml:space="preserve">100 </w:t>
            </w:r>
          </w:p>
        </w:tc>
        <w:tc>
          <w:tcPr>
            <w:tcW w:w="1155" w:type="dxa"/>
          </w:tcPr>
          <w:p w:rsidR="0079028D" w:rsidRPr="0079028D" w:rsidRDefault="0079028D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79028D">
              <w:rPr>
                <w:rFonts w:cstheme="minorHAnsi"/>
              </w:rPr>
              <w:t xml:space="preserve">10 </w:t>
            </w:r>
          </w:p>
        </w:tc>
        <w:tc>
          <w:tcPr>
            <w:tcW w:w="1137" w:type="dxa"/>
          </w:tcPr>
          <w:p w:rsidR="0079028D" w:rsidRPr="0079028D" w:rsidRDefault="0079028D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79028D">
              <w:rPr>
                <w:rFonts w:cstheme="minorHAnsi"/>
              </w:rPr>
              <w:t>120</w:t>
            </w:r>
          </w:p>
        </w:tc>
      </w:tr>
      <w:tr w:rsidR="0079028D" w:rsidRPr="0079028D" w:rsidTr="00516207">
        <w:trPr>
          <w:trHeight w:val="292"/>
        </w:trPr>
        <w:tc>
          <w:tcPr>
            <w:tcW w:w="1346" w:type="dxa"/>
          </w:tcPr>
          <w:p w:rsidR="0079028D" w:rsidRPr="0079028D" w:rsidRDefault="0079028D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79028D">
              <w:rPr>
                <w:rFonts w:cstheme="minorHAnsi"/>
              </w:rPr>
              <w:t>Coste/unidad</w:t>
            </w:r>
          </w:p>
        </w:tc>
        <w:tc>
          <w:tcPr>
            <w:tcW w:w="927" w:type="dxa"/>
          </w:tcPr>
          <w:p w:rsidR="0079028D" w:rsidRPr="0079028D" w:rsidRDefault="0079028D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79028D">
              <w:rPr>
                <w:rFonts w:cstheme="minorHAnsi"/>
              </w:rPr>
              <w:t xml:space="preserve">1.2 </w:t>
            </w:r>
          </w:p>
        </w:tc>
        <w:tc>
          <w:tcPr>
            <w:tcW w:w="1065" w:type="dxa"/>
          </w:tcPr>
          <w:p w:rsidR="0079028D" w:rsidRPr="0079028D" w:rsidRDefault="0079028D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79028D">
              <w:rPr>
                <w:rFonts w:cstheme="minorHAnsi"/>
              </w:rPr>
              <w:t>1.8</w:t>
            </w:r>
          </w:p>
        </w:tc>
        <w:tc>
          <w:tcPr>
            <w:tcW w:w="1155" w:type="dxa"/>
          </w:tcPr>
          <w:p w:rsidR="0079028D" w:rsidRPr="0079028D" w:rsidRDefault="0079028D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79028D">
              <w:rPr>
                <w:rFonts w:cstheme="minorHAnsi"/>
              </w:rPr>
              <w:t>0.8</w:t>
            </w:r>
          </w:p>
        </w:tc>
        <w:tc>
          <w:tcPr>
            <w:tcW w:w="1137" w:type="dxa"/>
          </w:tcPr>
          <w:p w:rsidR="0079028D" w:rsidRPr="0079028D" w:rsidRDefault="0079028D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</w:tbl>
    <w:p w:rsidR="0079028D" w:rsidRPr="0079028D" w:rsidRDefault="0079028D" w:rsidP="007902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9028D" w:rsidRPr="0079028D" w:rsidRDefault="0079028D" w:rsidP="0079028D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</w:rPr>
      </w:pPr>
      <w:r w:rsidRPr="0079028D">
        <w:rPr>
          <w:rFonts w:cstheme="minorHAnsi"/>
        </w:rPr>
        <w:t>Determinar qué cantidad de leche, carne y huevos necesita tomar el organismo para obtener con el mínimo gasto posible una dieta que satisfaga las necesidades mínimas. Resolver por el método de dualidad</w:t>
      </w:r>
    </w:p>
    <w:p w:rsidR="0079028D" w:rsidRPr="0079028D" w:rsidRDefault="0079028D" w:rsidP="0079028D">
      <w:pPr>
        <w:spacing w:after="0" w:line="240" w:lineRule="auto"/>
        <w:rPr>
          <w:rFonts w:cstheme="minorHAnsi"/>
        </w:rPr>
      </w:pPr>
    </w:p>
    <w:p w:rsidR="0079028D" w:rsidRDefault="0079028D" w:rsidP="0079028D">
      <w:pPr>
        <w:spacing w:after="0" w:line="240" w:lineRule="auto"/>
        <w:rPr>
          <w:rFonts w:cstheme="minorHAnsi"/>
        </w:rPr>
      </w:pPr>
    </w:p>
    <w:p w:rsidR="0079028D" w:rsidRPr="00371D56" w:rsidRDefault="0079028D" w:rsidP="0079028D">
      <w:pPr>
        <w:ind w:left="708"/>
        <w:rPr>
          <w:rFonts w:ascii="Verdana" w:hAnsi="Verdana"/>
          <w:b/>
          <w:sz w:val="20"/>
          <w:szCs w:val="20"/>
        </w:rPr>
      </w:pPr>
      <w:r w:rsidRPr="00371D56">
        <w:rPr>
          <w:rFonts w:ascii="Verdana" w:hAnsi="Verdana"/>
          <w:b/>
          <w:sz w:val="20"/>
          <w:szCs w:val="20"/>
        </w:rPr>
        <w:t>Referencias bibliográficas  y/o enlaces recomendados</w:t>
      </w:r>
    </w:p>
    <w:p w:rsidR="0079028D" w:rsidRDefault="0079028D" w:rsidP="0079028D">
      <w:pPr>
        <w:numPr>
          <w:ilvl w:val="0"/>
          <w:numId w:val="4"/>
        </w:numPr>
        <w:spacing w:after="0" w:line="240" w:lineRule="auto"/>
        <w:ind w:left="1423" w:hanging="357"/>
        <w:contextualSpacing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Ham</w:t>
      </w:r>
      <w:r w:rsidRPr="00371D56">
        <w:rPr>
          <w:rFonts w:ascii="Verdana" w:hAnsi="Verdana"/>
          <w:sz w:val="20"/>
          <w:szCs w:val="20"/>
        </w:rPr>
        <w:t>dy</w:t>
      </w:r>
      <w:proofErr w:type="spellEnd"/>
      <w:r w:rsidRPr="00371D56">
        <w:rPr>
          <w:rFonts w:ascii="Verdana" w:hAnsi="Verdana"/>
          <w:sz w:val="20"/>
          <w:szCs w:val="20"/>
        </w:rPr>
        <w:t xml:space="preserve"> Taha: Investigación de Operaciones. México.</w:t>
      </w:r>
    </w:p>
    <w:p w:rsidR="0079028D" w:rsidRPr="00371D56" w:rsidRDefault="0079028D" w:rsidP="0079028D">
      <w:pPr>
        <w:numPr>
          <w:ilvl w:val="0"/>
          <w:numId w:val="4"/>
        </w:numPr>
        <w:spacing w:after="0" w:line="240" w:lineRule="auto"/>
        <w:ind w:left="1423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Iris Martínez Salazar y otros: Investigación de Operaciones. México 2014</w:t>
      </w:r>
      <w:r w:rsidRPr="00371D56">
        <w:rPr>
          <w:rFonts w:ascii="Verdana" w:hAnsi="Verdana"/>
          <w:sz w:val="20"/>
          <w:szCs w:val="20"/>
        </w:rPr>
        <w:t xml:space="preserve"> </w:t>
      </w:r>
    </w:p>
    <w:p w:rsidR="0079028D" w:rsidRPr="00371D56" w:rsidRDefault="0079028D" w:rsidP="0079028D">
      <w:pPr>
        <w:numPr>
          <w:ilvl w:val="0"/>
          <w:numId w:val="4"/>
        </w:numPr>
        <w:tabs>
          <w:tab w:val="left" w:pos="3780"/>
        </w:tabs>
        <w:spacing w:after="0" w:line="240" w:lineRule="auto"/>
        <w:ind w:left="1423" w:hanging="357"/>
        <w:contextualSpacing/>
        <w:rPr>
          <w:rFonts w:ascii="Verdana" w:eastAsia="Times New Roman" w:hAnsi="Verdana" w:cs="Times New Roman"/>
          <w:color w:val="000000"/>
          <w:sz w:val="20"/>
          <w:szCs w:val="20"/>
          <w:lang w:val="es-ES" w:eastAsia="es-ES"/>
        </w:rPr>
      </w:pPr>
      <w:proofErr w:type="spellStart"/>
      <w:r w:rsidRPr="00371D56">
        <w:rPr>
          <w:rFonts w:ascii="Verdana" w:eastAsia="Times New Roman" w:hAnsi="Verdana" w:cs="Times New Roman"/>
          <w:color w:val="000000"/>
          <w:sz w:val="20"/>
          <w:szCs w:val="20"/>
          <w:lang w:val="es-MX" w:eastAsia="es-ES"/>
        </w:rPr>
        <w:t>Hillier</w:t>
      </w:r>
      <w:proofErr w:type="spellEnd"/>
      <w:r w:rsidRPr="00371D56">
        <w:rPr>
          <w:rFonts w:ascii="Verdana" w:eastAsia="Times New Roman" w:hAnsi="Verdana" w:cs="Times New Roman"/>
          <w:color w:val="000000"/>
          <w:sz w:val="20"/>
          <w:szCs w:val="20"/>
          <w:lang w:val="es-MX" w:eastAsia="es-ES"/>
        </w:rPr>
        <w:t xml:space="preserve"> y Lieberman   </w:t>
      </w:r>
      <w:r w:rsidRPr="00371D56">
        <w:rPr>
          <w:rFonts w:ascii="Verdana" w:eastAsia="Times New Roman" w:hAnsi="Verdana" w:cs="Times New Roman"/>
          <w:b/>
          <w:color w:val="000000"/>
          <w:sz w:val="20"/>
          <w:szCs w:val="20"/>
          <w:lang w:val="es-MX" w:eastAsia="es-ES"/>
        </w:rPr>
        <w:t>: Introducción</w:t>
      </w:r>
      <w:r w:rsidRPr="00371D56">
        <w:rPr>
          <w:rFonts w:ascii="Verdana" w:eastAsia="Times New Roman" w:hAnsi="Verdana" w:cs="Times New Roman"/>
          <w:color w:val="000000"/>
          <w:sz w:val="20"/>
          <w:szCs w:val="20"/>
          <w:lang w:val="es-MX" w:eastAsia="es-ES"/>
        </w:rPr>
        <w:t xml:space="preserve"> a la Investigación de  </w:t>
      </w:r>
      <w:r w:rsidRPr="00371D56">
        <w:rPr>
          <w:rFonts w:ascii="Verdana" w:eastAsia="Times New Roman" w:hAnsi="Verdana" w:cs="Times New Roman"/>
          <w:color w:val="000000"/>
          <w:sz w:val="20"/>
          <w:szCs w:val="20"/>
          <w:lang w:val="es-ES" w:eastAsia="es-ES"/>
        </w:rPr>
        <w:t xml:space="preserve">Operaciones.   Edit.   Mc,  Graw Hill.  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s-ES" w:eastAsia="es-ES"/>
        </w:rPr>
        <w:t>2001</w:t>
      </w:r>
    </w:p>
    <w:p w:rsidR="0079028D" w:rsidRPr="00371D56" w:rsidRDefault="0079028D" w:rsidP="0079028D">
      <w:pPr>
        <w:numPr>
          <w:ilvl w:val="0"/>
          <w:numId w:val="4"/>
        </w:numPr>
        <w:spacing w:after="0" w:line="240" w:lineRule="auto"/>
        <w:ind w:left="1423" w:hanging="357"/>
        <w:contextualSpacing/>
        <w:rPr>
          <w:rFonts w:ascii="Verdana" w:eastAsia="Times New Roman" w:hAnsi="Verdana" w:cs="Times New Roman"/>
          <w:sz w:val="20"/>
          <w:szCs w:val="20"/>
          <w:lang w:val="es-ES_tradnl" w:eastAsia="es-ES"/>
        </w:rPr>
      </w:pPr>
      <w:r w:rsidRPr="00371D56">
        <w:rPr>
          <w:rFonts w:ascii="Verdana" w:eastAsia="Times New Roman" w:hAnsi="Verdana" w:cs="Times New Roman"/>
          <w:sz w:val="20"/>
          <w:szCs w:val="20"/>
          <w:lang w:val="es-ES_tradnl" w:eastAsia="es-ES"/>
        </w:rPr>
        <w:lastRenderedPageBreak/>
        <w:t>Mejía Puente, Miguel</w:t>
      </w:r>
      <w:r w:rsidRPr="00371D56">
        <w:rPr>
          <w:rFonts w:ascii="Verdana" w:eastAsia="Times New Roman" w:hAnsi="Verdana" w:cs="Times New Roman"/>
          <w:sz w:val="20"/>
          <w:szCs w:val="20"/>
          <w:lang w:val="es-ES_tradnl" w:eastAsia="es-ES"/>
        </w:rPr>
        <w:tab/>
        <w:t>: INVESTIGACIÓN DE OPERACIONES I 2002 Pontifica Universidad Católica del Perú</w:t>
      </w:r>
      <w:r w:rsidRPr="00371D56">
        <w:rPr>
          <w:rFonts w:ascii="Verdana" w:eastAsia="Times New Roman" w:hAnsi="Verdana" w:cs="Times New Roman"/>
          <w:sz w:val="20"/>
          <w:szCs w:val="20"/>
          <w:lang w:val="es-ES_tradnl" w:eastAsia="es-ES"/>
        </w:rPr>
        <w:cr/>
      </w:r>
    </w:p>
    <w:p w:rsidR="0079028D" w:rsidRPr="00371D56" w:rsidRDefault="0079028D" w:rsidP="0079028D">
      <w:pPr>
        <w:numPr>
          <w:ilvl w:val="0"/>
          <w:numId w:val="4"/>
        </w:numPr>
        <w:contextualSpacing/>
      </w:pPr>
      <w:r w:rsidRPr="00371D56">
        <w:t>Clases Investigación de Operaciones</w:t>
      </w:r>
    </w:p>
    <w:p w:rsidR="0079028D" w:rsidRPr="00371D56" w:rsidRDefault="0079028D" w:rsidP="0079028D">
      <w:pPr>
        <w:spacing w:after="0" w:line="240" w:lineRule="auto"/>
        <w:ind w:left="1425"/>
        <w:contextualSpacing/>
        <w:rPr>
          <w:color w:val="002060"/>
        </w:rPr>
      </w:pPr>
      <w:hyperlink r:id="rId8" w:history="1">
        <w:r w:rsidRPr="00371D56">
          <w:rPr>
            <w:color w:val="0000FF"/>
            <w:u w:val="single"/>
          </w:rPr>
          <w:t>http://www.invop.frce.utn.edu.ar/modules/mydownloads/</w:t>
        </w:r>
      </w:hyperlink>
    </w:p>
    <w:p w:rsidR="0079028D" w:rsidRPr="00371D56" w:rsidRDefault="0079028D" w:rsidP="0079028D">
      <w:pPr>
        <w:spacing w:after="0" w:line="240" w:lineRule="auto"/>
        <w:ind w:left="1425"/>
        <w:contextualSpacing/>
        <w:rPr>
          <w:rFonts w:ascii="Trebuchet MS" w:hAnsi="Trebuchet MS"/>
          <w:color w:val="002060"/>
          <w:sz w:val="21"/>
          <w:szCs w:val="21"/>
        </w:rPr>
      </w:pPr>
      <w:hyperlink r:id="rId9" w:history="1">
        <w:r w:rsidRPr="00371D56">
          <w:rPr>
            <w:rFonts w:ascii="inherit" w:hAnsi="inherit"/>
            <w:color w:val="002060"/>
            <w:sz w:val="21"/>
            <w:szCs w:val="21"/>
            <w:u w:val="single"/>
            <w:bdr w:val="none" w:sz="0" w:space="0" w:color="auto" w:frame="1"/>
          </w:rPr>
          <w:t>http://investigacion.operaciones.tripod.com/decisiones.html</w:t>
        </w:r>
      </w:hyperlink>
    </w:p>
    <w:p w:rsidR="00F57BFB" w:rsidRDefault="00F57BFB"/>
    <w:sectPr w:rsidR="00F57B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104D7"/>
    <w:multiLevelType w:val="hybridMultilevel"/>
    <w:tmpl w:val="A050C852"/>
    <w:lvl w:ilvl="0" w:tplc="2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20411A84"/>
    <w:multiLevelType w:val="hybridMultilevel"/>
    <w:tmpl w:val="3C446CF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C263EA"/>
    <w:multiLevelType w:val="hybridMultilevel"/>
    <w:tmpl w:val="E2CC3C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527F13"/>
    <w:multiLevelType w:val="hybridMultilevel"/>
    <w:tmpl w:val="A01E4A74"/>
    <w:lvl w:ilvl="0" w:tplc="E1482E96">
      <w:start w:val="1"/>
      <w:numFmt w:val="decimal"/>
      <w:lvlText w:val="%1."/>
      <w:lvlJc w:val="left"/>
      <w:pPr>
        <w:ind w:left="502" w:hanging="360"/>
      </w:pPr>
      <w:rPr>
        <w:rFonts w:eastAsiaTheme="minorEastAsia" w:cstheme="minorBidi" w:hint="default"/>
        <w:color w:val="000000" w:themeColor="text1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</w:lvl>
    <w:lvl w:ilvl="3" w:tplc="280A000F" w:tentative="1">
      <w:start w:val="1"/>
      <w:numFmt w:val="decimal"/>
      <w:lvlText w:val="%4."/>
      <w:lvlJc w:val="left"/>
      <w:pPr>
        <w:ind w:left="2662" w:hanging="360"/>
      </w:p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</w:lvl>
    <w:lvl w:ilvl="6" w:tplc="280A000F" w:tentative="1">
      <w:start w:val="1"/>
      <w:numFmt w:val="decimal"/>
      <w:lvlText w:val="%7."/>
      <w:lvlJc w:val="left"/>
      <w:pPr>
        <w:ind w:left="4822" w:hanging="360"/>
      </w:p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28D"/>
    <w:rsid w:val="0079028D"/>
    <w:rsid w:val="00F5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2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028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90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028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90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2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028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90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028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90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vop.frce.utn.edu.ar/modules/mydownloads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investigacion.operaciones.tripod.com/decisione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444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1</cp:revision>
  <dcterms:created xsi:type="dcterms:W3CDTF">2017-08-19T21:40:00Z</dcterms:created>
  <dcterms:modified xsi:type="dcterms:W3CDTF">2017-08-19T21:50:00Z</dcterms:modified>
</cp:coreProperties>
</file>