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2EEA1C2E" w:rsidR="001502B2" w:rsidRPr="006D54FD" w:rsidRDefault="00C1169E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C1169E">
              <w:rPr>
                <w:b/>
                <w:sz w:val="20"/>
                <w:lang w:val="es-PA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28103AB8" w:rsidR="001502B2" w:rsidRPr="006D54FD" w:rsidRDefault="00C1169E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C1169E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5606D7AC" w:rsidR="001502B2" w:rsidRPr="006D54FD" w:rsidRDefault="00C1169E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11</w:t>
            </w:r>
            <w:r w:rsidRPr="00C1169E">
              <w:rPr>
                <w:b/>
                <w:sz w:val="20"/>
                <w:lang w:val="es-PA"/>
              </w:rPr>
              <w:t>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728CDCFE" w:rsidR="001502B2" w:rsidRDefault="00C1169E" w:rsidP="00C1169E">
            <w:pPr>
              <w:spacing w:after="0"/>
              <w:ind w:firstLine="708"/>
              <w:rPr>
                <w:rFonts w:cs="Arial"/>
                <w:b/>
                <w:sz w:val="20"/>
                <w:szCs w:val="20"/>
                <w:lang w:val="es-PA"/>
              </w:rPr>
            </w:pPr>
            <w:r w:rsidRPr="00C1169E">
              <w:rPr>
                <w:rFonts w:cs="Arial"/>
                <w:b/>
                <w:sz w:val="20"/>
                <w:szCs w:val="20"/>
                <w:lang w:val="es-PA"/>
              </w:rPr>
              <w:t>Acta de constitución y alcance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1B10588E" w:rsidR="001502B2" w:rsidRDefault="00C1169E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C1169E">
              <w:rPr>
                <w:rFonts w:cs="Arial"/>
                <w:b/>
                <w:sz w:val="20"/>
                <w:szCs w:val="20"/>
                <w:lang w:val="es-PA"/>
              </w:rPr>
              <w:t>F</w:t>
            </w:r>
            <w:proofErr w:type="gramStart"/>
            <w:r w:rsidRPr="00C1169E">
              <w:rPr>
                <w:rFonts w:cs="Arial"/>
                <w:b/>
                <w:sz w:val="20"/>
                <w:szCs w:val="20"/>
                <w:lang w:val="es-PA"/>
              </w:rPr>
              <w:t>1.PQ</w:t>
            </w:r>
            <w:proofErr w:type="gramEnd"/>
            <w:r w:rsidRPr="00C1169E">
              <w:rPr>
                <w:rFonts w:cs="Arial"/>
                <w:b/>
                <w:sz w:val="20"/>
                <w:szCs w:val="20"/>
                <w:lang w:val="es-PA"/>
              </w:rPr>
              <w:t>-1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200D41" w14:paraId="23D7F5E5" w14:textId="77777777" w:rsidTr="0081483F">
        <w:tc>
          <w:tcPr>
            <w:tcW w:w="5868" w:type="dxa"/>
          </w:tcPr>
          <w:p w14:paraId="74899A96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Redacción, validación y aprobación del Acta de Constitución y del documento de Alcance inicial del proyecto E-</w:t>
            </w:r>
            <w:proofErr w:type="spellStart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Clothify</w:t>
            </w:r>
            <w:proofErr w:type="spellEnd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, donde se definen los objetivos estratégicos, entregables principales, criterios de éxito, interesados, y los límites del proyecto.</w:t>
            </w:r>
          </w:p>
          <w:p w14:paraId="5DFC6221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 xml:space="preserve">Este trabajo sienta las bases formales de autorización del proyecto dentro del marco PGPI, especificando qué se va a desarrollar, con qué recursos académicos y </w:t>
            </w:r>
            <w:proofErr w:type="gramStart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bajo qué condiciones</w:t>
            </w:r>
            <w:proofErr w:type="gramEnd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.</w:t>
            </w:r>
          </w:p>
          <w:p w14:paraId="2FED4093" w14:textId="5350BBCA" w:rsidR="00135E67" w:rsidRPr="00F91A30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El resultado del paquete es el Acta de Constitución firmada y archivada, y el documento de Alcance inicial que servirá como entrada directa para la planificación detallada posterior (F</w:t>
            </w:r>
            <w:proofErr w:type="gramStart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1.PQ</w:t>
            </w:r>
            <w:proofErr w:type="gramEnd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-2 y F</w:t>
            </w:r>
            <w:proofErr w:type="gramStart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1.PQ</w:t>
            </w:r>
            <w:proofErr w:type="gramEnd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 xml:space="preserve">-3). </w:t>
            </w:r>
          </w:p>
        </w:tc>
        <w:tc>
          <w:tcPr>
            <w:tcW w:w="4320" w:type="dxa"/>
          </w:tcPr>
          <w:p w14:paraId="376E92B2" w14:textId="204DF2D3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La información necesaria (objetivos, interesados, alcance inicial) se obtiene en coordinación con el cliente (Sara López) y el patrocinador (José González).</w:t>
            </w:r>
          </w:p>
          <w:p w14:paraId="27FE8C75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El equipo de proyecto dispone de las herramientas de documentación (Google Drive, Word, GitHub) desde el inicio.</w:t>
            </w:r>
          </w:p>
          <w:p w14:paraId="6B5F3D84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3FC7E910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El marco de referencia PMBOK es comprendido por todos los miembros.</w:t>
            </w:r>
          </w:p>
          <w:p w14:paraId="7344EB3E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3601A0F6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La validación por parte del patrocinador se realiza dentro del plazo planificado.</w:t>
            </w:r>
          </w:p>
          <w:p w14:paraId="7788C585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3BD3181A" w14:textId="550E7C72" w:rsidR="001502B2" w:rsidRPr="00F91A30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El acta se aprueba antes del comienzo del desarrollo técnico (inicio de F</w:t>
            </w:r>
            <w:proofErr w:type="gramStart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1.PQ</w:t>
            </w:r>
            <w:proofErr w:type="gramEnd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-4).</w:t>
            </w:r>
          </w:p>
        </w:tc>
        <w:tc>
          <w:tcPr>
            <w:tcW w:w="4352" w:type="dxa"/>
          </w:tcPr>
          <w:p w14:paraId="3B230238" w14:textId="5C53AB3C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Se debe utilizar la plantilla oficial PGPI para el Acta.</w:t>
            </w:r>
          </w:p>
          <w:p w14:paraId="4918E454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El documento se redactará íntegramente en español formal.</w:t>
            </w:r>
          </w:p>
          <w:p w14:paraId="5AFC3704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18D77FC1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El Acta y el Alcance deben aprobarse en la primera semana del proyecto, conforme al cronograma base.</w:t>
            </w:r>
          </w:p>
          <w:p w14:paraId="1E4CC6CA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0272E54A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 xml:space="preserve">No se podrán incluir entregables fuera del alcance funcional aprobado (catálogo, carrito, </w:t>
            </w:r>
            <w:proofErr w:type="spellStart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checkout</w:t>
            </w:r>
            <w:proofErr w:type="spellEnd"/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, pagos, administración, despliegue PaaS, documentación final).</w:t>
            </w:r>
          </w:p>
          <w:p w14:paraId="0CD2FA50" w14:textId="77777777" w:rsidR="00E9594C" w:rsidRPr="00E9594C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2C5068F9" w14:textId="14D98BE9" w:rsidR="001502B2" w:rsidRPr="00F91A30" w:rsidRDefault="00E9594C" w:rsidP="00E9594C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El proyecto se desarrolla sin financiación económica real (recursos académicos).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3"/>
        <w:gridCol w:w="5954"/>
      </w:tblGrid>
      <w:tr w:rsidR="00200D41" w14:paraId="26277915" w14:textId="77777777" w:rsidTr="00200D41">
        <w:tc>
          <w:tcPr>
            <w:tcW w:w="8613" w:type="dxa"/>
            <w:shd w:val="clear" w:color="auto" w:fill="D9D9D9" w:themeFill="background1" w:themeFillShade="D9"/>
          </w:tcPr>
          <w:p w14:paraId="582BC14C" w14:textId="77777777" w:rsidR="00200D41" w:rsidRDefault="00200D41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1A360D2" w14:textId="77777777" w:rsidR="00200D41" w:rsidRDefault="00200D41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200D41" w:rsidRPr="00200D41" w14:paraId="5FEAFB90" w14:textId="77777777" w:rsidTr="00200D41">
        <w:tc>
          <w:tcPr>
            <w:tcW w:w="8613" w:type="dxa"/>
          </w:tcPr>
          <w:p w14:paraId="535CEDF3" w14:textId="19950507" w:rsidR="00200D41" w:rsidRPr="00F91A30" w:rsidRDefault="00200D41" w:rsidP="001502B2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 xml:space="preserve">Aprobados </w:t>
            </w:r>
            <w:r w:rsidRPr="00200D41">
              <w:rPr>
                <w:rFonts w:cs="Arial"/>
                <w:bCs/>
                <w:sz w:val="20"/>
                <w:szCs w:val="20"/>
                <w:lang w:val="es-PA"/>
              </w:rPr>
              <w:t xml:space="preserve">Acta de 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>C</w:t>
            </w:r>
            <w:r w:rsidRPr="00200D41">
              <w:rPr>
                <w:rFonts w:cs="Arial"/>
                <w:bCs/>
                <w:sz w:val="20"/>
                <w:szCs w:val="20"/>
                <w:lang w:val="es-PA"/>
              </w:rPr>
              <w:t>onstitución y alcance</w:t>
            </w:r>
          </w:p>
        </w:tc>
        <w:tc>
          <w:tcPr>
            <w:tcW w:w="5954" w:type="dxa"/>
          </w:tcPr>
          <w:p w14:paraId="2F215C85" w14:textId="0FEB3CDD" w:rsidR="00200D41" w:rsidRPr="00F91A30" w:rsidRDefault="00200D41" w:rsidP="001502B2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200D41">
              <w:rPr>
                <w:rFonts w:cs="Arial"/>
                <w:bCs/>
                <w:sz w:val="20"/>
                <w:szCs w:val="20"/>
                <w:lang w:val="es-PA"/>
              </w:rPr>
              <w:t>18/09/2025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F91A30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F91A30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F91A30" w14:paraId="151462C1" w14:textId="77777777" w:rsidTr="00F91A30">
        <w:tc>
          <w:tcPr>
            <w:tcW w:w="738" w:type="dxa"/>
            <w:vAlign w:val="center"/>
          </w:tcPr>
          <w:p w14:paraId="550D3F60" w14:textId="6A62592F" w:rsidR="004743FE" w:rsidRPr="00F91A30" w:rsidRDefault="00F91A30" w:rsidP="004743F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91A30">
              <w:rPr>
                <w:rFonts w:cs="Arial"/>
                <w:bCs/>
                <w:sz w:val="20"/>
                <w:szCs w:val="20"/>
                <w:lang w:val="es-PA"/>
              </w:rPr>
              <w:t>001</w:t>
            </w:r>
          </w:p>
        </w:tc>
        <w:tc>
          <w:tcPr>
            <w:tcW w:w="2170" w:type="dxa"/>
            <w:vAlign w:val="center"/>
          </w:tcPr>
          <w:p w14:paraId="78451FF0" w14:textId="4F0AC1A5" w:rsidR="004743FE" w:rsidRPr="00F91A30" w:rsidRDefault="00843413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843413">
              <w:rPr>
                <w:rFonts w:cs="Arial"/>
                <w:bCs/>
                <w:sz w:val="20"/>
                <w:szCs w:val="20"/>
                <w:lang w:val="es-PA"/>
              </w:rPr>
              <w:t>Redactar el Acta de Constitución</w:t>
            </w:r>
          </w:p>
        </w:tc>
        <w:tc>
          <w:tcPr>
            <w:tcW w:w="1454" w:type="dxa"/>
            <w:vAlign w:val="center"/>
          </w:tcPr>
          <w:p w14:paraId="0EE720C5" w14:textId="22EB31FC" w:rsidR="004743FE" w:rsidRPr="00F91A30" w:rsidRDefault="00E9594C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E9594C">
              <w:rPr>
                <w:rFonts w:cs="Arial"/>
                <w:bCs/>
                <w:sz w:val="20"/>
                <w:szCs w:val="20"/>
                <w:lang w:val="es-PA"/>
              </w:rPr>
              <w:t>Director del Proyecto (María José Ruiz)</w:t>
            </w:r>
          </w:p>
        </w:tc>
        <w:tc>
          <w:tcPr>
            <w:tcW w:w="1454" w:type="dxa"/>
            <w:vAlign w:val="center"/>
          </w:tcPr>
          <w:p w14:paraId="53E0CC4E" w14:textId="69EAB4A0" w:rsidR="004743FE" w:rsidRPr="00F91A30" w:rsidRDefault="00F91A30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91A30">
              <w:rPr>
                <w:rFonts w:cs="Arial"/>
                <w:bCs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Pr="00F91A30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F91A30" w:rsidRDefault="004743FE" w:rsidP="00E9594C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F91A30" w:rsidRDefault="004743FE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F91A30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F91A30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F91A30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</w:tr>
      <w:tr w:rsidR="004743FE" w:rsidRPr="00F91A30" w14:paraId="0AFC61B5" w14:textId="77777777" w:rsidTr="00F91A30">
        <w:tc>
          <w:tcPr>
            <w:tcW w:w="738" w:type="dxa"/>
            <w:vAlign w:val="center"/>
          </w:tcPr>
          <w:p w14:paraId="4A1D359E" w14:textId="4BD3F0FD" w:rsidR="004743FE" w:rsidRPr="00F91A30" w:rsidRDefault="00F91A30" w:rsidP="004743F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91A30">
              <w:rPr>
                <w:rFonts w:cs="Arial"/>
                <w:bCs/>
                <w:sz w:val="20"/>
                <w:szCs w:val="20"/>
                <w:lang w:val="es-PA"/>
              </w:rPr>
              <w:t>002</w:t>
            </w:r>
          </w:p>
        </w:tc>
        <w:tc>
          <w:tcPr>
            <w:tcW w:w="2170" w:type="dxa"/>
            <w:vAlign w:val="center"/>
          </w:tcPr>
          <w:p w14:paraId="5D9ECE61" w14:textId="3800E986" w:rsidR="004743FE" w:rsidRPr="00F91A30" w:rsidRDefault="00843413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843413">
              <w:rPr>
                <w:rFonts w:cs="Arial"/>
                <w:bCs/>
                <w:sz w:val="20"/>
                <w:szCs w:val="20"/>
                <w:lang w:val="es-PA"/>
              </w:rPr>
              <w:t>Revisar y aprobar el Acta</w:t>
            </w:r>
          </w:p>
        </w:tc>
        <w:tc>
          <w:tcPr>
            <w:tcW w:w="1454" w:type="dxa"/>
            <w:vAlign w:val="center"/>
          </w:tcPr>
          <w:p w14:paraId="3060533B" w14:textId="26268D40" w:rsidR="004743FE" w:rsidRPr="00F91A30" w:rsidRDefault="00F91A30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F91A30">
              <w:rPr>
                <w:rFonts w:cs="Arial"/>
                <w:bCs/>
                <w:sz w:val="20"/>
                <w:szCs w:val="20"/>
                <w:lang w:val="es-PA"/>
              </w:rPr>
              <w:t>Equipo Desarrollo (Álvaro, Jesús, María José, Sergio)</w:t>
            </w:r>
            <w:r w:rsidR="00843413">
              <w:rPr>
                <w:rFonts w:cs="Arial"/>
                <w:bCs/>
                <w:sz w:val="20"/>
                <w:szCs w:val="20"/>
                <w:lang w:val="es-PA"/>
              </w:rPr>
              <w:t xml:space="preserve"> + </w:t>
            </w:r>
            <w:r w:rsidR="00843413" w:rsidRPr="00843413">
              <w:rPr>
                <w:rFonts w:cs="Arial"/>
                <w:bCs/>
                <w:sz w:val="20"/>
                <w:szCs w:val="20"/>
                <w:lang w:val="es-PA"/>
              </w:rPr>
              <w:t>Cliente + Patrocinador</w:t>
            </w:r>
          </w:p>
        </w:tc>
        <w:tc>
          <w:tcPr>
            <w:tcW w:w="1454" w:type="dxa"/>
            <w:vAlign w:val="center"/>
          </w:tcPr>
          <w:p w14:paraId="7A65B8CD" w14:textId="49F95471" w:rsidR="004743FE" w:rsidRPr="00F91A30" w:rsidRDefault="00F91A30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91A30">
              <w:rPr>
                <w:rFonts w:cs="Arial"/>
                <w:bCs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Pr="00F91A30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F91A30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F91A30" w:rsidRDefault="004743FE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F91A30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F91A30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F91A30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46E9D" w14:textId="77777777" w:rsidR="00875B02" w:rsidRDefault="00875B02" w:rsidP="00837F2F">
      <w:pPr>
        <w:spacing w:after="0" w:line="240" w:lineRule="auto"/>
      </w:pPr>
      <w:r>
        <w:separator/>
      </w:r>
    </w:p>
  </w:endnote>
  <w:endnote w:type="continuationSeparator" w:id="0">
    <w:p w14:paraId="17250577" w14:textId="77777777" w:rsidR="00875B02" w:rsidRDefault="00875B02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EEB3D" w14:textId="77777777" w:rsidR="00875B02" w:rsidRDefault="00875B02" w:rsidP="00837F2F">
      <w:pPr>
        <w:spacing w:after="0" w:line="240" w:lineRule="auto"/>
      </w:pPr>
      <w:r>
        <w:separator/>
      </w:r>
    </w:p>
  </w:footnote>
  <w:footnote w:type="continuationSeparator" w:id="0">
    <w:p w14:paraId="543D4398" w14:textId="77777777" w:rsidR="00875B02" w:rsidRDefault="00875B02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105DAE"/>
    <w:rsid w:val="00131E1D"/>
    <w:rsid w:val="00135E67"/>
    <w:rsid w:val="001502B2"/>
    <w:rsid w:val="00162139"/>
    <w:rsid w:val="00200D41"/>
    <w:rsid w:val="00203EA7"/>
    <w:rsid w:val="002064D6"/>
    <w:rsid w:val="00217C94"/>
    <w:rsid w:val="0028298D"/>
    <w:rsid w:val="00310253"/>
    <w:rsid w:val="00355532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7E64C2"/>
    <w:rsid w:val="00837F2F"/>
    <w:rsid w:val="00843413"/>
    <w:rsid w:val="0085506B"/>
    <w:rsid w:val="00875B02"/>
    <w:rsid w:val="00891B24"/>
    <w:rsid w:val="008958E4"/>
    <w:rsid w:val="00924DFE"/>
    <w:rsid w:val="0095401D"/>
    <w:rsid w:val="0099587A"/>
    <w:rsid w:val="009B57BF"/>
    <w:rsid w:val="00A4580F"/>
    <w:rsid w:val="00A95442"/>
    <w:rsid w:val="00AA2C51"/>
    <w:rsid w:val="00AD5DD1"/>
    <w:rsid w:val="00B25952"/>
    <w:rsid w:val="00B57964"/>
    <w:rsid w:val="00B95FB6"/>
    <w:rsid w:val="00BE3CDA"/>
    <w:rsid w:val="00BF037F"/>
    <w:rsid w:val="00C1169E"/>
    <w:rsid w:val="00CF78D0"/>
    <w:rsid w:val="00D0372B"/>
    <w:rsid w:val="00D22DE6"/>
    <w:rsid w:val="00DC5B35"/>
    <w:rsid w:val="00DD1EF7"/>
    <w:rsid w:val="00DE7D9A"/>
    <w:rsid w:val="00DF09F4"/>
    <w:rsid w:val="00E0601C"/>
    <w:rsid w:val="00E67E3F"/>
    <w:rsid w:val="00E9594C"/>
    <w:rsid w:val="00EA25E4"/>
    <w:rsid w:val="00EA4A2A"/>
    <w:rsid w:val="00EA5705"/>
    <w:rsid w:val="00EF1A26"/>
    <w:rsid w:val="00F65CE3"/>
    <w:rsid w:val="00F76F0A"/>
    <w:rsid w:val="00F82FD3"/>
    <w:rsid w:val="00F842DC"/>
    <w:rsid w:val="00F90956"/>
    <w:rsid w:val="00F90A48"/>
    <w:rsid w:val="00F91A30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13</cp:revision>
  <dcterms:created xsi:type="dcterms:W3CDTF">2015-11-01T18:58:00Z</dcterms:created>
  <dcterms:modified xsi:type="dcterms:W3CDTF">2025-10-14T19:08:00Z</dcterms:modified>
</cp:coreProperties>
</file>