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D4C46" w14:textId="77777777" w:rsidR="00515FA9" w:rsidRDefault="00515FA9" w:rsidP="00515FA9">
      <w:pPr>
        <w:spacing w:after="0" w:line="240" w:lineRule="auto"/>
        <w:rPr>
          <w:rFonts w:ascii="Times New Roman" w:hAnsi="Times New Roman"/>
          <w:b/>
          <w:sz w:val="28"/>
          <w:lang w:val="en-US"/>
        </w:rPr>
      </w:pPr>
      <w:r w:rsidRPr="006A3D3B">
        <w:rPr>
          <w:rFonts w:ascii="Times New Roman" w:hAnsi="Times New Roman"/>
          <w:b/>
          <w:noProof/>
          <w:sz w:val="28"/>
        </w:rPr>
        <w:drawing>
          <wp:inline distT="0" distB="0" distL="0" distR="0" wp14:anchorId="4D411D4B" wp14:editId="560D9512">
            <wp:extent cx="5940425" cy="917412"/>
            <wp:effectExtent l="0" t="0" r="3175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Брендбук\Логотип_pdf\лого с горизон_линией\MPU_Logo_gorizont_bez_adresa_3_ch_b_liniy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C20B" w14:textId="77777777" w:rsidR="00515FA9" w:rsidRDefault="00515FA9" w:rsidP="00515FA9">
      <w:pPr>
        <w:spacing w:after="0" w:line="240" w:lineRule="auto"/>
        <w:ind w:left="4956"/>
        <w:rPr>
          <w:rFonts w:ascii="Times New Roman" w:hAnsi="Times New Roman"/>
          <w:b/>
          <w:sz w:val="28"/>
        </w:rPr>
      </w:pPr>
    </w:p>
    <w:tbl>
      <w:tblPr>
        <w:tblStyle w:val="a7"/>
        <w:tblW w:w="0" w:type="auto"/>
        <w:tblInd w:w="5670" w:type="dxa"/>
        <w:tblLook w:val="04A0" w:firstRow="1" w:lastRow="0" w:firstColumn="1" w:lastColumn="0" w:noHBand="0" w:noVBand="1"/>
      </w:tblPr>
      <w:tblGrid>
        <w:gridCol w:w="3826"/>
      </w:tblGrid>
      <w:tr w:rsidR="00F34F73" w14:paraId="7FE31A16" w14:textId="77777777" w:rsidTr="00F34F73"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</w:tcPr>
          <w:p w14:paraId="54BA0874" w14:textId="062CE8FE" w:rsidR="00F34F73" w:rsidRDefault="00F34F73" w:rsidP="00F34F73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Заведующей сектором материального обеспечения Л.Е. Канель</w:t>
            </w:r>
          </w:p>
        </w:tc>
      </w:tr>
    </w:tbl>
    <w:p w14:paraId="097A9AC3" w14:textId="2B323230" w:rsidR="00D52C07" w:rsidRDefault="00D52C07" w:rsidP="00515FA9">
      <w:pPr>
        <w:tabs>
          <w:tab w:val="left" w:pos="1134"/>
        </w:tabs>
        <w:rPr>
          <w:rFonts w:ascii="Times New Roman" w:hAnsi="Times New Roman"/>
        </w:rPr>
      </w:pPr>
    </w:p>
    <w:p w14:paraId="3FBC2B3D" w14:textId="77777777" w:rsidR="00F34F73" w:rsidRPr="004C4790" w:rsidRDefault="00F34F73" w:rsidP="00515FA9">
      <w:pPr>
        <w:tabs>
          <w:tab w:val="left" w:pos="1134"/>
        </w:tabs>
        <w:rPr>
          <w:rFonts w:ascii="Times New Roman" w:hAnsi="Times New Roman"/>
        </w:rPr>
      </w:pPr>
    </w:p>
    <w:p w14:paraId="4725F3AD" w14:textId="3141D006" w:rsidR="00515FA9" w:rsidRDefault="00515FA9" w:rsidP="00130C1F">
      <w:pPr>
        <w:tabs>
          <w:tab w:val="left" w:pos="1134"/>
          <w:tab w:val="left" w:pos="1418"/>
        </w:tabs>
        <w:spacing w:after="360"/>
        <w:jc w:val="center"/>
        <w:rPr>
          <w:rFonts w:ascii="Times New Roman" w:hAnsi="Times New Roman"/>
          <w:b/>
          <w:sz w:val="28"/>
        </w:rPr>
      </w:pPr>
      <w:r w:rsidRPr="004C4790">
        <w:rPr>
          <w:rFonts w:ascii="Times New Roman" w:hAnsi="Times New Roman"/>
          <w:b/>
          <w:sz w:val="28"/>
        </w:rPr>
        <w:t>СЛУЖЕБНАЯ ЗАПИСКА</w:t>
      </w:r>
    </w:p>
    <w:tbl>
      <w:tblPr>
        <w:tblStyle w:val="a7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670"/>
        <w:gridCol w:w="1418"/>
      </w:tblGrid>
      <w:tr w:rsidR="00130C1F" w14:paraId="0097889A" w14:textId="77777777" w:rsidTr="00130C1F"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73905035" w14:textId="55C441D2" w:rsidR="00130C1F" w:rsidRPr="00130C1F" w:rsidRDefault="00130C1F" w:rsidP="00130C1F">
            <w:pPr>
              <w:tabs>
                <w:tab w:val="left" w:pos="1134"/>
                <w:tab w:val="left" w:pos="1418"/>
              </w:tabs>
              <w:spacing w:after="0"/>
              <w:jc w:val="center"/>
              <w:rPr>
                <w:rFonts w:ascii="Times New Roman" w:hAnsi="Times New Roman"/>
                <w:bCs/>
                <w:szCs w:val="18"/>
                <w:lang w:val="en-US"/>
              </w:rPr>
            </w:pPr>
            <w:r>
              <w:rPr>
                <w:rFonts w:ascii="Times New Roman" w:hAnsi="Times New Roman" w:cs="Times New Roman" w:eastAsia="Times New Roman"/>
              </w:rPr>
              <w:t>25.14.2027</w:t>
            </w:r>
          </w:p>
        </w:tc>
        <w:tc>
          <w:tcPr>
            <w:tcW w:w="5670" w:type="dxa"/>
            <w:vAlign w:val="bottom"/>
          </w:tcPr>
          <w:p w14:paraId="2B0E33D8" w14:textId="3461041F" w:rsidR="00130C1F" w:rsidRPr="00130C1F" w:rsidRDefault="00130C1F" w:rsidP="00130C1F">
            <w:pPr>
              <w:tabs>
                <w:tab w:val="left" w:pos="1134"/>
                <w:tab w:val="left" w:pos="1418"/>
              </w:tabs>
              <w:spacing w:after="0"/>
              <w:jc w:val="right"/>
              <w:rPr>
                <w:rFonts w:ascii="Times New Roman" w:hAnsi="Times New Roman"/>
                <w:bCs/>
                <w:szCs w:val="18"/>
              </w:rPr>
            </w:pPr>
            <w:r w:rsidRPr="00130C1F">
              <w:rPr>
                <w:rFonts w:ascii="Times New Roman" w:hAnsi="Times New Roman"/>
                <w:bCs/>
                <w:szCs w:val="18"/>
              </w:rPr>
              <w:t>№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14:paraId="0261E4EA" w14:textId="651E0501" w:rsidR="00130C1F" w:rsidRPr="00130C1F" w:rsidRDefault="00130C1F" w:rsidP="00130C1F">
            <w:pPr>
              <w:tabs>
                <w:tab w:val="left" w:pos="1134"/>
                <w:tab w:val="left" w:pos="1418"/>
              </w:tabs>
              <w:spacing w:after="0"/>
              <w:jc w:val="center"/>
              <w:rPr>
                <w:rFonts w:ascii="Times New Roman" w:hAnsi="Times New Roman"/>
                <w:bCs/>
                <w:szCs w:val="18"/>
              </w:rPr>
            </w:pPr>
            <w:r>
              <w:rPr>
                <w:rFonts w:ascii="Times New Roman" w:hAnsi="Times New Roman" w:cs="Times New Roman" w:eastAsia="Times New Roman"/>
              </w:rPr>
              <w:t>06-163/789</w:t>
            </w:r>
          </w:p>
        </w:tc>
      </w:tr>
    </w:tbl>
    <w:p w14:paraId="1602024D" w14:textId="77777777" w:rsidR="00515FA9" w:rsidRPr="006C33B6" w:rsidRDefault="00515FA9" w:rsidP="00515FA9">
      <w:pPr>
        <w:spacing w:after="0" w:line="240" w:lineRule="auto"/>
        <w:rPr>
          <w:rFonts w:ascii="Times New Roman" w:hAnsi="Times New Roman"/>
          <w:b/>
          <w:sz w:val="28"/>
        </w:rPr>
      </w:pPr>
    </w:p>
    <w:p w14:paraId="2F4C5A6C" w14:textId="08A34DB5" w:rsidR="004B2CCD" w:rsidRDefault="00890EFC" w:rsidP="004B2CC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обеспечения учебного процесса просим выдать новые расходные материалы </w:t>
      </w:r>
      <w:r w:rsidR="00372E28" w:rsidRPr="004511AF">
        <w:rPr>
          <w:rFonts w:ascii="Times New Roman" w:hAnsi="Times New Roman"/>
          <w:sz w:val="28"/>
          <w:szCs w:val="28"/>
        </w:rPr>
        <w:t xml:space="preserve">в соответствии с приложением: </w:t>
      </w:r>
    </w:p>
    <w:p w14:paraId="55E81E50" w14:textId="3536D750" w:rsidR="004F299C" w:rsidRDefault="00372E28" w:rsidP="00372E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4511AF">
        <w:rPr>
          <w:rFonts w:ascii="Times New Roman" w:hAnsi="Times New Roman"/>
          <w:sz w:val="28"/>
          <w:szCs w:val="28"/>
        </w:rPr>
        <w:t xml:space="preserve">Приложение: </w:t>
      </w:r>
    </w:p>
    <w:p w14:paraId="60CC9ACD" w14:textId="245B9399" w:rsidR="00DA5CD1" w:rsidRDefault="00DA5CD1" w:rsidP="00372E28">
      <w:pPr>
        <w:rPr>
          <w:rFonts w:ascii="Times New Roman" w:hAnsi="Times New Roman"/>
          <w:b/>
          <w:sz w:val="24"/>
        </w:rPr>
      </w:pPr>
    </w:p>
    <w:p w14:paraId="0EC06960" w14:textId="77777777" w:rsidR="00372E28" w:rsidRPr="002937CA" w:rsidRDefault="00372E28" w:rsidP="002D1E80">
      <w:pPr>
        <w:spacing w:after="0" w:line="240" w:lineRule="auto"/>
        <w:rPr>
          <w:rFonts w:ascii="Times New Roman" w:hAnsi="Times New Roman"/>
          <w:sz w:val="20"/>
          <w:lang w:val="en-US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Инвентарный номер оборудования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101041-133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Количество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0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Контактное лицо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Исаков С.С.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Тип расходного материала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S050166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Телефон, Адрес, № кабинета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Открытое шоссе, д. 24, стр. 27, каб. №319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Наименование оборудования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Epson EPL-6200L</w:t>
            </w:r>
          </w:p>
        </w:tc>
      </w:tr>
    </w:tbl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Инвентарный номер оборудования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101041-132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Количество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0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Контактное лицо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Исаков С.С.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Тип расходного материала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S050166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Телефон, Адрес, № кабинета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Открытое шоссе, д. 24, стр. 27, каб. №319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Наименование оборудования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Epson EPL-6200L</w:t>
            </w:r>
          </w:p>
        </w:tc>
      </w:tr>
    </w:tbl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Инвентарный номер оборудования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101041-1174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Количество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0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Контактное лицо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Исаков С.С.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Тип расходного материала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CE278A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Телефон, Адрес, № кабинета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Открытое шоссе, д. 24, стр. 27, каб. №319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Наименование оборудования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HP LaserJet M1536dnf</w:t>
            </w:r>
          </w:p>
        </w:tc>
      </w:tr>
    </w:tbl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Инвентарный номер оборудования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101344-728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Количество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0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Контактное лицо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Исаков С.С.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Тип расходного материала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MLT-D203E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Телефон, Адрес, № кабинета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Открытое шоссе, д. 24, стр. 27, каб. №319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Наименование оборудования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Samsung ProExpress M3820ND</w:t>
            </w:r>
          </w:p>
        </w:tc>
      </w:tr>
    </w:tbl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Инвентарный номер оборудования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101042-611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Количество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0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Контактное лицо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Исаков С.С.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Тип расходного материала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CE505X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Телефон, Адрес, № кабинета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Открытое шоссе, д. 24, стр. 27, каб. №319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Наименование оборудования</w:t>
            </w:r>
          </w:p>
        </w:tc>
        <w:tc>
          <w:p>
            <w:pPr>
              <w:spacing w:before="0" w:after="0"/>
            </w:pPr>
            <w:r>
              <w:rPr>
                <w:sz w:val="28"/>
                <w:rFonts w:ascii="Times New Roman" w:hAnsi="Times New Roman" w:cs="Times New Roman" w:eastAsia="Times New Roman"/>
              </w:rPr>
              <w:t>HP LaserJet P2055DN</w:t>
            </w:r>
          </w:p>
        </w:tc>
      </w:tr>
    </w:tbl>
    <w:p/>
    <w:p/>
    <w:tbl>
      <w:tblPr>
        <w:tblW w:w="0" w:type="auto"/>
        <w:tblBorders>
          <w:top w:val="none" w:sz="0" w:space="0" w:color=""/>
          <w:left w:val="none" w:sz="0" w:space="0" w:color=""/>
          <w:bottom w:val="none" w:sz="0" w:space="0" w:color=""/>
          <w:right w:val="none" w:sz="0" w:space="0" w:color=""/>
          <w:insideH w:val="none" w:sz="0" w:space="0" w:color=""/>
          <w:insideV w:val="none" w:sz="0" w:space="0" w:color=""/>
        </w:tblBorders>
      </w:tblPr>
      <w:tr>
        <w:tc>
          <w:tcPr>
            <w:tcW w:type="pct" w:w="2515"/>
          </w:tcPr>
          <w:p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Декан факультета «Информационные технологии»</w:t>
            </w:r>
          </w:p>
        </w:tc>
        <w:tc>
          <w:tcPr>
            <w:tcW w:type="pct" w:w="2480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Л.С. Куравский</w:t>
            </w:r>
          </w:p>
        </w:tc>
      </w:tr>
    </w:tbl>
    <w:sectPr w:rsidR="00372E28" w:rsidRPr="002937CA" w:rsidSect="00D44236">
      <w:footerReference w:type="default" r:id="rId7"/>
      <w:pgSz w:w="11906" w:h="16838"/>
      <w:pgMar w:top="1134" w:right="851" w:bottom="1134" w:left="155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B50EC" w14:textId="77777777" w:rsidR="009B368B" w:rsidRDefault="009B368B" w:rsidP="00D44236">
      <w:pPr>
        <w:spacing w:after="0" w:line="240" w:lineRule="auto"/>
      </w:pPr>
      <w:r>
        <w:separator/>
      </w:r>
    </w:p>
  </w:endnote>
  <w:endnote w:type="continuationSeparator" w:id="0">
    <w:p w14:paraId="70E77135" w14:textId="77777777" w:rsidR="009B368B" w:rsidRDefault="009B368B" w:rsidP="00D44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E1C19" w14:textId="72DB345E" w:rsidR="00D44236" w:rsidRPr="00D44236" w:rsidRDefault="00D44236" w:rsidP="00D44236">
    <w:pPr>
      <w:spacing w:after="0" w:line="240" w:lineRule="auto"/>
      <w:rPr>
        <w:rFonts w:ascii="Times New Roman" w:hAnsi="Times New Roman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365E8" w14:textId="77777777" w:rsidR="009B368B" w:rsidRDefault="009B368B" w:rsidP="00D44236">
      <w:pPr>
        <w:spacing w:after="0" w:line="240" w:lineRule="auto"/>
      </w:pPr>
      <w:r>
        <w:separator/>
      </w:r>
    </w:p>
  </w:footnote>
  <w:footnote w:type="continuationSeparator" w:id="0">
    <w:p w14:paraId="23748612" w14:textId="77777777" w:rsidR="009B368B" w:rsidRDefault="009B368B" w:rsidP="00D442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A9"/>
    <w:rsid w:val="00043140"/>
    <w:rsid w:val="00094BF5"/>
    <w:rsid w:val="00130C1F"/>
    <w:rsid w:val="00217860"/>
    <w:rsid w:val="00232FE7"/>
    <w:rsid w:val="002937CA"/>
    <w:rsid w:val="002D1E80"/>
    <w:rsid w:val="003529BB"/>
    <w:rsid w:val="00372E28"/>
    <w:rsid w:val="003A19BF"/>
    <w:rsid w:val="00412B6D"/>
    <w:rsid w:val="004310C8"/>
    <w:rsid w:val="004934F5"/>
    <w:rsid w:val="004B2CCD"/>
    <w:rsid w:val="004E2971"/>
    <w:rsid w:val="004E61B6"/>
    <w:rsid w:val="004F299C"/>
    <w:rsid w:val="00515FA9"/>
    <w:rsid w:val="00540F10"/>
    <w:rsid w:val="00542DF4"/>
    <w:rsid w:val="0056171A"/>
    <w:rsid w:val="00581109"/>
    <w:rsid w:val="005A7C81"/>
    <w:rsid w:val="005C1F31"/>
    <w:rsid w:val="005D2875"/>
    <w:rsid w:val="00643EBA"/>
    <w:rsid w:val="006D03D8"/>
    <w:rsid w:val="007C0A67"/>
    <w:rsid w:val="007E0559"/>
    <w:rsid w:val="00854059"/>
    <w:rsid w:val="00890EFC"/>
    <w:rsid w:val="00986997"/>
    <w:rsid w:val="009B368B"/>
    <w:rsid w:val="009E7DA5"/>
    <w:rsid w:val="00A32594"/>
    <w:rsid w:val="00A92F97"/>
    <w:rsid w:val="00AE13BD"/>
    <w:rsid w:val="00AF0722"/>
    <w:rsid w:val="00B22999"/>
    <w:rsid w:val="00B34C42"/>
    <w:rsid w:val="00B7309A"/>
    <w:rsid w:val="00BF49D9"/>
    <w:rsid w:val="00C314A4"/>
    <w:rsid w:val="00D27296"/>
    <w:rsid w:val="00D44236"/>
    <w:rsid w:val="00D52C07"/>
    <w:rsid w:val="00DA5CD1"/>
    <w:rsid w:val="00E911E2"/>
    <w:rsid w:val="00F34F73"/>
    <w:rsid w:val="00F44878"/>
    <w:rsid w:val="00F53328"/>
    <w:rsid w:val="00F8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2AE39"/>
  <w15:docId w15:val="{D162ADFA-8C83-45EF-9ADD-A9378672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FA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1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13B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Body Text Indent"/>
    <w:basedOn w:val="a"/>
    <w:link w:val="a6"/>
    <w:uiPriority w:val="99"/>
    <w:unhideWhenUsed/>
    <w:rsid w:val="00372E28"/>
    <w:pPr>
      <w:spacing w:after="0" w:line="240" w:lineRule="auto"/>
      <w:ind w:firstLine="567"/>
      <w:jc w:val="both"/>
    </w:pPr>
    <w:rPr>
      <w:rFonts w:ascii="Times New Roman" w:hAnsi="Times New Roman"/>
      <w:sz w:val="28"/>
      <w:szCs w:val="20"/>
    </w:rPr>
  </w:style>
  <w:style w:type="character" w:customStyle="1" w:styleId="a6">
    <w:name w:val="Основной текст с отступом Знак"/>
    <w:basedOn w:val="a0"/>
    <w:link w:val="a5"/>
    <w:uiPriority w:val="99"/>
    <w:rsid w:val="00372E28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7">
    <w:name w:val="Table Grid"/>
    <w:basedOn w:val="a1"/>
    <w:rsid w:val="00372E28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442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4423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D442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4423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5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media/image1.png" Type="http://schemas.openxmlformats.org/officeDocument/2006/relationships/image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2020-11-10T08:53:00Z</dcterms:created>
  <dc:creator>Стас Степаненков</dc:creator>
  <cp:lastModifiedBy>Сергей Исаков</cp:lastModifiedBy>
  <cp:lastPrinted>2019-08-30T08:52:00Z</cp:lastPrinted>
  <dcterms:modified xsi:type="dcterms:W3CDTF">2026-04-02T09:31:00Z</dcterms:modified>
  <cp:revision>21</cp:revision>
</cp:coreProperties>
</file>