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Методика исследования файлов метаданных</w:t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1. Устанавливаем </w:t>
      </w:r>
      <w:r>
        <w:rPr>
          <w:rFonts w:ascii="Courier New" w:hAnsi="Courier New"/>
          <w:b/>
          <w:bCs/>
          <w:sz w:val="24"/>
          <w:szCs w:val="24"/>
          <w:lang w:val="en-US"/>
        </w:rPr>
        <w:t>GitHub Desktop</w:t>
      </w:r>
      <w:r>
        <w:rPr>
          <w:rFonts w:ascii="Courier New" w:hAnsi="Courier New"/>
          <w:sz w:val="24"/>
          <w:szCs w:val="24"/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ru-RU"/>
        </w:rPr>
        <w:t>(</w:t>
      </w:r>
      <w:hyperlink r:id="rId2">
        <w:r>
          <w:rPr>
            <w:rStyle w:val="Style14"/>
            <w:rFonts w:ascii="Courier New" w:hAnsi="Courier New"/>
            <w:sz w:val="24"/>
            <w:szCs w:val="24"/>
            <w:lang w:val="en-US"/>
          </w:rPr>
          <w:t>https://desktop.github.com</w:t>
        </w:r>
      </w:hyperlink>
      <w:hyperlink r:id="rId3">
        <w:r>
          <w:rPr>
            <w:rFonts w:ascii="Courier New" w:hAnsi="Courier New"/>
            <w:sz w:val="24"/>
            <w:szCs w:val="24"/>
            <w:lang w:val="ru-RU"/>
          </w:rPr>
          <w:t>)</w:t>
        </w:r>
      </w:hyperlink>
      <w:r>
        <w:rPr>
          <w:rFonts w:ascii="Courier New" w:hAnsi="Courier New"/>
          <w:sz w:val="24"/>
          <w:szCs w:val="24"/>
          <w:lang w:val="en-US"/>
        </w:rPr>
        <w:t>.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  <w:lang w:val="en-US"/>
        </w:rPr>
        <w:t xml:space="preserve">2. </w:t>
      </w:r>
      <w:r>
        <w:rPr>
          <w:rFonts w:ascii="Courier New" w:hAnsi="Courier New"/>
          <w:sz w:val="24"/>
          <w:szCs w:val="24"/>
          <w:lang w:val="ru-RU"/>
        </w:rPr>
        <w:t xml:space="preserve">Устанавливаем утилиту </w:t>
      </w:r>
      <w:r>
        <w:rPr>
          <w:rFonts w:ascii="Courier New" w:hAnsi="Courier New"/>
          <w:b/>
          <w:bCs/>
          <w:sz w:val="24"/>
          <w:szCs w:val="24"/>
          <w:lang w:val="en-US"/>
        </w:rPr>
        <w:t>dajet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(</w:t>
      </w:r>
      <w:hyperlink r:id="rId4">
        <w:r>
          <w:rPr>
            <w:rStyle w:val="Style14"/>
            <w:rFonts w:ascii="Courier New" w:hAnsi="Courier New"/>
            <w:b w:val="false"/>
            <w:bCs w:val="false"/>
            <w:sz w:val="24"/>
            <w:szCs w:val="24"/>
            <w:lang w:val="en-US"/>
          </w:rPr>
          <w:t>https://github.com/zhichkin/dajet-metadata/releases</w:t>
        </w:r>
      </w:hyperlink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).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 xml:space="preserve">3. 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 xml:space="preserve">Создаём репозиторий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 xml:space="preserve">git 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для выгрузки файлов из 1С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24384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en-US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43815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 xml:space="preserve">4. 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 xml:space="preserve">Выполняем выгрузку файла объекта метаданных 1С в каталог репозитория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1c-dumps.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5262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 xml:space="preserve">5. </w:t>
      </w: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Делаем коммит в основную ветку репозитория.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354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6. Теперь у нас есть эталонный файл, с которым будем сравнивать все последующие изменения конфигурации 1С.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431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41935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6. Меняем, например, свойство "Иерархический справочник" объекта метаданных, в данном случае справочника  "ПростойСправочник".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00025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7. Сохраняем конфигурацию 1С.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29552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8. Выполняем пункт 4 ещё раз.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 xml:space="preserve">9. Смотрим что изменилось в </w:t>
      </w:r>
      <w:r>
        <w:rPr>
          <w:rFonts w:ascii="Courier New" w:hAnsi="Courier New"/>
          <w:b w:val="false"/>
          <w:bCs w:val="false"/>
          <w:sz w:val="24"/>
          <w:szCs w:val="24"/>
          <w:lang w:val="en-US"/>
        </w:rPr>
        <w:t>GitHub Desktop.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ourier New" w:hAnsi="Courier New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086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b w:val="false"/>
          <w:bCs w:val="false"/>
          <w:sz w:val="24"/>
          <w:szCs w:val="24"/>
          <w:lang w:val="ru-RU"/>
        </w:rPr>
        <w:t>10. При желании можно первоначально создать сразу несколько эталонных файлов для разных объектов метаданных 1С.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sktop.github.co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zhichkin/dajet-metadata/releases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LibreOffice/5.4.7.2$Windows_X86_64 LibreOffice_project/c838ef25c16710f8838b1faec480ebba495259d0</Application>
  <Pages>4</Pages>
  <Words>102</Words>
  <Characters>718</Characters>
  <CharactersWithSpaces>809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2021-03-22T13:17:05Z</dcterms:created>
  <dc:creator/>
  <dc:description/>
  <dc:language>ru-RU</dc:language>
  <cp:lastModifiedBy/>
  <dcterms:modified xsi:type="dcterms:W3CDTF">2021-03-22T13:58:35Z</dcterms:modified>
  <cp:revision>2</cp:revision>
  <dc:subject/>
  <dc:title/>
</cp:coreProperties>
</file>